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C010C" w14:textId="77777777" w:rsidR="006B256D" w:rsidRPr="00EA56E4" w:rsidRDefault="006B256D" w:rsidP="0061293F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PRIRODA I DRUŠTVO</w:t>
      </w:r>
      <w:r w:rsidRPr="00EA56E4">
        <w:rPr>
          <w:b/>
          <w:bCs/>
          <w:sz w:val="28"/>
          <w:szCs w:val="28"/>
          <w:lang w:eastAsia="hr-HR"/>
        </w:rPr>
        <w:t xml:space="preserve"> – 1. RAZRED OSNOVNE ŠKOLE</w:t>
      </w:r>
    </w:p>
    <w:p w14:paraId="5E2101C6" w14:textId="77777777" w:rsidR="006B256D" w:rsidRPr="00EA56E4" w:rsidRDefault="006B256D" w:rsidP="0061293F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EA56E4">
        <w:rPr>
          <w:b/>
          <w:bCs/>
          <w:sz w:val="28"/>
          <w:szCs w:val="28"/>
          <w:lang w:eastAsia="hr-HR"/>
        </w:rPr>
        <w:t>VREDNOVANJE USVOJENOSTI ODGOJNO-OBRAZOVNIH ISHODA</w:t>
      </w:r>
    </w:p>
    <w:p w14:paraId="334DEFA8" w14:textId="77777777" w:rsidR="00F861CF" w:rsidRPr="00C2087B" w:rsidRDefault="00F861CF" w:rsidP="0061293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861CF" w:rsidRPr="00125618" w14:paraId="0B817454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4FEFDAFE" w14:textId="77777777" w:rsidR="00F861CF" w:rsidRPr="00E47383" w:rsidRDefault="00F861CF" w:rsidP="0061293F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3FB12FBE" w14:textId="77777777" w:rsidR="00F861CF" w:rsidRPr="00E47383" w:rsidRDefault="00F861CF" w:rsidP="0061293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6B256D" w:rsidRPr="00125618" w14:paraId="17B2BAB1" w14:textId="77777777" w:rsidTr="007B5B2E">
        <w:trPr>
          <w:trHeight w:val="498"/>
        </w:trPr>
        <w:tc>
          <w:tcPr>
            <w:tcW w:w="3256" w:type="dxa"/>
          </w:tcPr>
          <w:p w14:paraId="00586800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PID OŠ A</w:t>
            </w:r>
            <w:r w:rsidRPr="006B256D">
              <w:rPr>
                <w:rFonts w:ascii="Calibri" w:hAnsi="Calibri" w:cs="Calibri"/>
                <w:b/>
                <w:bCs/>
                <w:sz w:val="22"/>
                <w:szCs w:val="22"/>
              </w:rPr>
              <w:t>.1.1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  <w:p w14:paraId="5A9A854A" w14:textId="77777777" w:rsidR="006B256D" w:rsidRPr="00F861CF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861CF">
              <w:rPr>
                <w:rFonts w:ascii="Calibri" w:hAnsi="Calibri" w:cs="Calibri"/>
                <w:bCs/>
                <w:sz w:val="22"/>
                <w:szCs w:val="22"/>
              </w:rPr>
              <w:t>Učenik uspoređuje organiziranost prirode opažajući neposredni okoliš.</w:t>
            </w:r>
          </w:p>
          <w:p w14:paraId="74F8580D" w14:textId="77777777" w:rsidR="006B256D" w:rsidRPr="007138A1" w:rsidRDefault="006B256D" w:rsidP="0061293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</w:p>
        </w:tc>
        <w:tc>
          <w:tcPr>
            <w:tcW w:w="10345" w:type="dxa"/>
            <w:gridSpan w:val="4"/>
          </w:tcPr>
          <w:p w14:paraId="7656CFB9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Otkriva da cjelinu čine dijelovi, da se različite cjeline mogu dijeliti na sitnije dijelove.</w:t>
            </w:r>
          </w:p>
          <w:p w14:paraId="7B6BE6B6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Dijelovi i cjeline imaju različita svojstva/obilježja.</w:t>
            </w:r>
          </w:p>
          <w:p w14:paraId="757ED3B8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Uočava red u prirodi na primjeru biljaka, životinja i ljudi.</w:t>
            </w:r>
          </w:p>
          <w:p w14:paraId="1D8D2093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Uspoređuje obilježja živoga, svojstva neživoga u neposrednome okolišu.</w:t>
            </w:r>
          </w:p>
          <w:p w14:paraId="4A275C14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Imenuje i razlikuje tvari u svome okružju (voda, zrak, zemlja, plastika, staklo, tkanine, drvo, metal i sl.).</w:t>
            </w:r>
          </w:p>
          <w:p w14:paraId="63043957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Razlikuje svojstva tvari koja istražuje svojim osjetilima.</w:t>
            </w:r>
          </w:p>
          <w:p w14:paraId="3418A2C9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Otkriva da se tvari mogu miješati te osjetilima istražuje njihova nova svojstva.</w:t>
            </w:r>
          </w:p>
          <w:p w14:paraId="3029CD3D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Razvrstava bića, tvari ili pojave u skupine primjenom određenoga kriterija, objašnjavajući sličnosti i razlike među njima.</w:t>
            </w:r>
          </w:p>
          <w:p w14:paraId="4EB37D4B" w14:textId="77777777" w:rsidR="006B256D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Imenuje dijelove svoga tijela i prepoznaje razlike između djevojčice i dječaka.</w:t>
            </w:r>
          </w:p>
          <w:p w14:paraId="56DA81CF" w14:textId="77777777" w:rsidR="006B256D" w:rsidRPr="00F861CF" w:rsidRDefault="006B256D" w:rsidP="0061293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Navodi dnevne obroke i primjere redovitoga održavanja osobne čistoće i tjelovježbe povezujući s očuvanjem zdravlja.</w:t>
            </w:r>
          </w:p>
        </w:tc>
      </w:tr>
      <w:tr w:rsidR="007215AC" w:rsidRPr="00125618" w14:paraId="28731426" w14:textId="77777777" w:rsidTr="005472C4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3EB0DFA2" w14:textId="77777777" w:rsidR="007215AC" w:rsidRPr="00125618" w:rsidRDefault="007215AC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228020B2" w14:textId="77777777" w:rsidR="007215AC" w:rsidRPr="00125618" w:rsidRDefault="007215AC" w:rsidP="0061293F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3083B501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61D8B438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5186ADF2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36CC0271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4B86879C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030D4E5B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7215AC" w:rsidRPr="00226880" w14:paraId="64043209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47C3A6D4" w14:textId="77777777" w:rsidR="007215AC" w:rsidRPr="00125618" w:rsidRDefault="007215AC" w:rsidP="007215AC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Pr="00F861CF">
              <w:rPr>
                <w:rFonts w:cstheme="minorHAnsi"/>
              </w:rPr>
              <w:t xml:space="preserve">a primjerima iz svakodnevnoga okružja učenik otkriva da se cjelina sastoji od dijelova (šuma se sastoji od drveća, razred od učenika, </w:t>
            </w:r>
            <w:r>
              <w:rPr>
                <w:rFonts w:cstheme="minorHAnsi"/>
              </w:rPr>
              <w:t>kuća/stan od prostorija i dr.).</w:t>
            </w:r>
          </w:p>
          <w:p w14:paraId="37E3FE17" w14:textId="77777777" w:rsidR="007215AC" w:rsidRPr="00125618" w:rsidRDefault="007215AC" w:rsidP="007215AC">
            <w:pPr>
              <w:rPr>
                <w:rFonts w:cstheme="minorHAnsi"/>
              </w:rPr>
            </w:pPr>
            <w:r w:rsidRPr="00F861CF">
              <w:rPr>
                <w:rFonts w:cstheme="minorHAnsi"/>
              </w:rPr>
              <w:t>Na primjerima iz prirode uspoređuje obilježja bića (živoga) i svojstva tvari (neživoga) opažajući sličnosti i razlike i odgovarajući na pitanja: kakvog su oblika, teksture, boje, mirisa, po čemu se razlikuju, što će se dogoditi ako b</w:t>
            </w:r>
            <w:r>
              <w:rPr>
                <w:rFonts w:cstheme="minorHAnsi"/>
              </w:rPr>
              <w:t>i ih stavili u čašu vode i sl.?</w:t>
            </w:r>
          </w:p>
          <w:p w14:paraId="4097817C" w14:textId="77777777" w:rsidR="007215AC" w:rsidRPr="00125618" w:rsidRDefault="007215AC" w:rsidP="007215AC">
            <w:pPr>
              <w:rPr>
                <w:rFonts w:cstheme="minorHAnsi"/>
              </w:rPr>
            </w:pPr>
            <w:r w:rsidRPr="00F861CF">
              <w:rPr>
                <w:rFonts w:cstheme="minorHAnsi"/>
              </w:rPr>
              <w:t>Na primjerima učenik otkriva da dijelovi i cjeline imaju različita svojstva/obilježja, npr. ako pomiješamo sok i vodu, dobijemo drukčiji okus, otopimo šećer u vodi.</w:t>
            </w:r>
          </w:p>
        </w:tc>
        <w:tc>
          <w:tcPr>
            <w:tcW w:w="2586" w:type="dxa"/>
          </w:tcPr>
          <w:p w14:paraId="0F4F56AE" w14:textId="77777777" w:rsidR="007215AC" w:rsidRPr="007215AC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Prepoznaje obilježja bića, svojstva tvari, imenuje vremenske pojave i uočava cjelinu i njezine dijelove opažajući neposredni okoliš.</w:t>
            </w:r>
          </w:p>
          <w:p w14:paraId="71BD0283" w14:textId="77777777" w:rsidR="007215AC" w:rsidRPr="007215AC" w:rsidRDefault="007215AC" w:rsidP="007215AC">
            <w:pPr>
              <w:rPr>
                <w:rFonts w:cstheme="minorHAnsi"/>
              </w:rPr>
            </w:pPr>
          </w:p>
          <w:p w14:paraId="7B16495B" w14:textId="77777777" w:rsidR="007215AC" w:rsidRPr="007215AC" w:rsidRDefault="007215AC" w:rsidP="007215AC">
            <w:pPr>
              <w:rPr>
                <w:rFonts w:cstheme="minorHAnsi"/>
              </w:rPr>
            </w:pPr>
          </w:p>
          <w:p w14:paraId="21092C4F" w14:textId="77777777" w:rsidR="007215AC" w:rsidRPr="007215AC" w:rsidRDefault="007215AC" w:rsidP="007215AC">
            <w:pPr>
              <w:rPr>
                <w:rFonts w:cstheme="minorHAnsi"/>
              </w:rPr>
            </w:pPr>
          </w:p>
          <w:p w14:paraId="77F59D1A" w14:textId="77777777" w:rsidR="007215AC" w:rsidRPr="00226880" w:rsidRDefault="007215AC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2498D673" w14:textId="77777777" w:rsidR="007215AC" w:rsidRPr="00226880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Prepoznaje obilježja bića, svojstva tvari, imenuje vremenske pojave i uočava cjelinu i njezine dijelove opažajući neposredni okoliš. Opisuje obilježja bića i svojstva tvari, bilježi vremenske pojave i uočava cjelinu i njezine dijelo</w:t>
            </w:r>
            <w:r>
              <w:rPr>
                <w:rFonts w:cstheme="minorHAnsi"/>
              </w:rPr>
              <w:t>ve opažajući neposredni okoliš.</w:t>
            </w:r>
          </w:p>
        </w:tc>
        <w:tc>
          <w:tcPr>
            <w:tcW w:w="2586" w:type="dxa"/>
          </w:tcPr>
          <w:p w14:paraId="1667B1C0" w14:textId="77777777" w:rsidR="007215AC" w:rsidRPr="007215AC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Objašnjava obilježja bića i svojstva tvari, bilježi vremenske pojave i uočava cjelinu i njezine dijelove te red u prirodi opažajući neposredni okoliš.</w:t>
            </w:r>
          </w:p>
          <w:p w14:paraId="231AE087" w14:textId="77777777" w:rsidR="007215AC" w:rsidRPr="00226880" w:rsidRDefault="007215AC" w:rsidP="007215AC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14:paraId="59246359" w14:textId="77777777" w:rsidR="007215AC" w:rsidRPr="00136DA4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Uspoređuje obilježja bića i svojstva tvari, bilježi vremenske pojave i uočava cjelinu i njezine dijelove te red u prirodi opažajući neposredni okoliš.</w:t>
            </w:r>
          </w:p>
        </w:tc>
      </w:tr>
      <w:tr w:rsidR="007215AC" w:rsidRPr="00F861CF" w14:paraId="5EF1DBD4" w14:textId="77777777" w:rsidTr="007B5B2E">
        <w:trPr>
          <w:trHeight w:val="498"/>
        </w:trPr>
        <w:tc>
          <w:tcPr>
            <w:tcW w:w="3256" w:type="dxa"/>
          </w:tcPr>
          <w:p w14:paraId="100061E8" w14:textId="77777777" w:rsidR="007215AC" w:rsidRPr="006B256D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b/>
                <w:bCs/>
                <w:lang w:eastAsia="hr-HR"/>
              </w:rPr>
              <w:t>PID OŠ A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>.1.2</w:t>
            </w:r>
            <w:r w:rsidRPr="00361A46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</w:t>
            </w:r>
          </w:p>
          <w:p w14:paraId="79B8C490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bCs/>
                <w:lang w:eastAsia="hr-HR"/>
              </w:rPr>
              <w:t>Učenik prepoznaje važnost organiziranosti vremena i prikazuje vremenski slijed događaja.</w:t>
            </w:r>
          </w:p>
        </w:tc>
        <w:tc>
          <w:tcPr>
            <w:tcW w:w="10345" w:type="dxa"/>
            <w:gridSpan w:val="4"/>
          </w:tcPr>
          <w:p w14:paraId="4059CCDC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lang w:eastAsia="hr-HR"/>
              </w:rPr>
              <w:t>Određuje i imenuje doba dana, dane u tjednu i godišnja doba opažajući organiziranost vremena.</w:t>
            </w:r>
          </w:p>
          <w:p w14:paraId="5014FA33" w14:textId="77777777" w:rsidR="007215AC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lang w:eastAsia="hr-HR"/>
              </w:rPr>
              <w:t>Prikazuje vremenski slijed događaja u odnosu na jučer, danas i sutra i u odnosu na doba dana (npr. vremenska crta).</w:t>
            </w:r>
          </w:p>
          <w:p w14:paraId="4FCF4E0B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lang w:eastAsia="hr-HR"/>
              </w:rPr>
              <w:t>Reda pravilno dane u tjednu i prepoznaje važnost organiziranosti vremena.</w:t>
            </w:r>
          </w:p>
        </w:tc>
      </w:tr>
      <w:tr w:rsidR="00F52783" w:rsidRPr="00125618" w14:paraId="6F30A913" w14:textId="77777777" w:rsidTr="00B13E1A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7F8B3A10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1B3F8727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07A1745C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38D329CD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17F76688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092526B5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714AA32D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5762E2BE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7215AC" w:rsidRPr="00136DA4" w14:paraId="5EAC44BC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57F99F06" w14:textId="77777777" w:rsidR="007215AC" w:rsidRPr="00125618" w:rsidRDefault="007215AC" w:rsidP="007215AC">
            <w:pPr>
              <w:rPr>
                <w:rFonts w:cstheme="minorHAnsi"/>
              </w:rPr>
            </w:pPr>
            <w:r w:rsidRPr="00361A46">
              <w:rPr>
                <w:rFonts w:cstheme="minorHAnsi"/>
              </w:rPr>
              <w:t>Učenik na vremenskoj crti i/ili lenti vremena prikazuje i smješta događaje u odnose: doba dana, dani u tjednu, jučer/danas/sutra, prekjučer, prekosutra, godišnja doba.</w:t>
            </w:r>
          </w:p>
        </w:tc>
        <w:tc>
          <w:tcPr>
            <w:tcW w:w="2586" w:type="dxa"/>
          </w:tcPr>
          <w:p w14:paraId="1E568C76" w14:textId="77777777" w:rsidR="007215AC" w:rsidRPr="00D0030B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Navodi i uz pomoć prikazuje vremenski slijed događaja u odnosu na doba dana, dan</w:t>
            </w:r>
            <w:r>
              <w:rPr>
                <w:rFonts w:cstheme="minorHAnsi"/>
              </w:rPr>
              <w:t>e u tjednu i/ili godišnja doba.</w:t>
            </w:r>
          </w:p>
        </w:tc>
        <w:tc>
          <w:tcPr>
            <w:tcW w:w="2586" w:type="dxa"/>
          </w:tcPr>
          <w:p w14:paraId="79575831" w14:textId="77777777" w:rsidR="007215AC" w:rsidRPr="007215AC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Opisuje i prikazuje vremenski slijed događaja u odnosu na doba dana, dane u tjednu i/ili godišnja doba.</w:t>
            </w:r>
          </w:p>
          <w:p w14:paraId="26DF3B06" w14:textId="77777777" w:rsidR="007215AC" w:rsidRPr="00361A46" w:rsidRDefault="007215AC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5CE82C52" w14:textId="77777777" w:rsidR="007215AC" w:rsidRPr="007215AC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Objašnjava organiziranost vremena i prikazuje vremenski slijed događaja u odnosu na doba dana, dan</w:t>
            </w:r>
            <w:r>
              <w:rPr>
                <w:rFonts w:cstheme="minorHAnsi"/>
              </w:rPr>
              <w:t>e u tjednu i/ili godišnja doba.</w:t>
            </w:r>
          </w:p>
        </w:tc>
        <w:tc>
          <w:tcPr>
            <w:tcW w:w="2587" w:type="dxa"/>
          </w:tcPr>
          <w:p w14:paraId="51F92925" w14:textId="77777777" w:rsidR="007215AC" w:rsidRPr="00361A46" w:rsidRDefault="007215AC" w:rsidP="007215AC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Prepoznaje važnost organiziranosti vremena i prikazuje vremenski slijed događaja u odnosu na doba dana, dane u tjednu i/ili godišnja doba.</w:t>
            </w:r>
          </w:p>
        </w:tc>
      </w:tr>
      <w:tr w:rsidR="007215AC" w:rsidRPr="00361A46" w14:paraId="4FD56639" w14:textId="77777777" w:rsidTr="007B5B2E">
        <w:trPr>
          <w:trHeight w:val="498"/>
        </w:trPr>
        <w:tc>
          <w:tcPr>
            <w:tcW w:w="3256" w:type="dxa"/>
          </w:tcPr>
          <w:p w14:paraId="11D5C767" w14:textId="77777777" w:rsidR="007215AC" w:rsidRPr="006B256D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b/>
                <w:bCs/>
                <w:lang w:eastAsia="hr-HR"/>
              </w:rPr>
              <w:t>PID OŠ A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>.1.3</w:t>
            </w:r>
            <w:r w:rsidRPr="00092427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</w:t>
            </w:r>
          </w:p>
          <w:p w14:paraId="514F6B7F" w14:textId="77777777" w:rsidR="007215AC" w:rsidRPr="00092427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bCs/>
                <w:lang w:eastAsia="hr-HR"/>
              </w:rPr>
              <w:t>Učenik uspoređuje organiziranost različitih prostora i zajednica u neposrednome okružju.</w:t>
            </w:r>
          </w:p>
          <w:p w14:paraId="6EDBC000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0345" w:type="dxa"/>
            <w:gridSpan w:val="4"/>
          </w:tcPr>
          <w:p w14:paraId="7F61AA2B" w14:textId="77777777" w:rsidR="007215AC" w:rsidRPr="00092427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Uspoređuje organizaciju doma i škole (članovi obitelji, djelatnici u školi, radni prostor, prostorije...).</w:t>
            </w:r>
          </w:p>
          <w:p w14:paraId="60CA42A8" w14:textId="77777777" w:rsidR="007215AC" w:rsidRPr="00092427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Prepoznaje važnost uređenja prostora u domu i školi te vodi brigu o redu u domu i školi.</w:t>
            </w:r>
          </w:p>
          <w:p w14:paraId="4A6C1DCB" w14:textId="77777777" w:rsidR="007215AC" w:rsidRPr="00092427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Prepoznaje organizaciju prometa (promet, prometnica, pješaci, vozači, prometni znakovi).</w:t>
            </w:r>
          </w:p>
          <w:p w14:paraId="30BFCAC4" w14:textId="77777777" w:rsidR="007215AC" w:rsidRPr="00092427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Opisuje organiziranost zajednice u svome okružju te prepoznaje važnost pravila za njezino djelovanje.</w:t>
            </w:r>
          </w:p>
          <w:p w14:paraId="48D288C2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Usp</w:t>
            </w:r>
            <w:r>
              <w:rPr>
                <w:rFonts w:ascii="Calibri" w:eastAsia="Times New Roman" w:hAnsi="Calibri" w:cs="Calibri"/>
                <w:lang w:eastAsia="hr-HR"/>
              </w:rPr>
              <w:t>oređuje pravila u domu i školi.</w:t>
            </w:r>
            <w:r>
              <w:rPr>
                <w:rFonts w:ascii="Calibri" w:eastAsia="Times New Roman" w:hAnsi="Calibri" w:cs="Calibri"/>
                <w:lang w:eastAsia="hr-HR"/>
              </w:rPr>
              <w:br/>
            </w:r>
            <w:r w:rsidRPr="00092427">
              <w:rPr>
                <w:rFonts w:ascii="Calibri" w:eastAsia="Times New Roman" w:hAnsi="Calibri" w:cs="Calibri"/>
                <w:lang w:eastAsia="hr-HR"/>
              </w:rPr>
              <w:t>Opisuje svoje dužnosti u zajednicama kojima pripada.</w:t>
            </w:r>
          </w:p>
        </w:tc>
      </w:tr>
      <w:tr w:rsidR="00F52783" w:rsidRPr="00125618" w14:paraId="6E3909A4" w14:textId="77777777" w:rsidTr="002D0B40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48BF7A30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74BF6956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01D17800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1D33CD18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674FD693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7CE7C2D4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622A41C4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0A29D4B2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7215AC" w:rsidRPr="00361A46" w14:paraId="263E8EB3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5BF5487A" w14:textId="77777777" w:rsidR="00C75715" w:rsidRDefault="007215AC" w:rsidP="007215AC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>Uzimaju se primjeri organizacije iz neposrednoga učenikova okružja kao što su dom, obitelj, razred, škola i promet.</w:t>
            </w:r>
          </w:p>
          <w:p w14:paraId="6BEA5E2A" w14:textId="77777777" w:rsidR="007215AC" w:rsidRPr="00092427" w:rsidRDefault="007215AC" w:rsidP="007215AC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>Učenik navodi i opisuje članove svoje obitelji. Prepoznaje i pojašnjava po čemu je njegova obitelj posebna i jedinstvena. Uočava da svaki član obitelji ima svoja prava i dužnosti te da poštivanje tih prava i ispunjavanje dužnosti pomaže u organiziranosti o</w:t>
            </w:r>
            <w:r>
              <w:rPr>
                <w:rFonts w:cstheme="minorHAnsi"/>
              </w:rPr>
              <w:t>biteljske zajednice.</w:t>
            </w:r>
          </w:p>
          <w:p w14:paraId="192B6D0B" w14:textId="77777777" w:rsidR="007215AC" w:rsidRPr="00092427" w:rsidRDefault="007215AC" w:rsidP="007215AC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>Navodi primjere pravila, npr. prometna pravila, pravila za očuvanje i zaštitu okoliša, važnost simbola i/ili piktograma (jednostavni slikovni znakovi poput prometnih znakova, znakova upozorenja, znakova koji poručuju neku radnju) i dr</w:t>
            </w:r>
            <w:r>
              <w:rPr>
                <w:rFonts w:cstheme="minorHAnsi"/>
              </w:rPr>
              <w:t>.</w:t>
            </w:r>
          </w:p>
          <w:p w14:paraId="3202F52C" w14:textId="77777777" w:rsidR="007215AC" w:rsidRPr="00125618" w:rsidRDefault="007215AC" w:rsidP="007215AC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>Na primjerima iz neposrednoga okružja učenik spoznaje red u prostoru (svoje radno mjesto) i zajednici kao i pravila za djelovanje zajednice.</w:t>
            </w:r>
          </w:p>
        </w:tc>
        <w:tc>
          <w:tcPr>
            <w:tcW w:w="2586" w:type="dxa"/>
          </w:tcPr>
          <w:p w14:paraId="368458F9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Prepoznaje organiziranost različitih prostora, navodi i prepoznaje pravila i svoje dužnosti u obitelji i školi.</w:t>
            </w:r>
          </w:p>
          <w:p w14:paraId="0E5626F2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1A20C744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76893BC4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 xml:space="preserve"> </w:t>
            </w:r>
          </w:p>
          <w:p w14:paraId="09C6B3A9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26E70BC6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08BB794F" w14:textId="77777777" w:rsidR="007215AC" w:rsidRPr="00D0030B" w:rsidRDefault="007215AC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1B297F07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organiziranost različitih prostora i pravila te primjere njihove primjene u neposrednome okružju te navodi svoje dužnosti u obitelji i školi.</w:t>
            </w:r>
          </w:p>
          <w:p w14:paraId="21FAF348" w14:textId="77777777" w:rsidR="007215AC" w:rsidRPr="00361A46" w:rsidRDefault="007215AC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3353CC6D" w14:textId="77777777" w:rsidR="007215AC" w:rsidRPr="00E209C8" w:rsidRDefault="00C75715" w:rsidP="007215AC">
            <w:pPr>
              <w:rPr>
                <w:rFonts w:eastAsia="Times New Roman" w:cstheme="minorHAnsi"/>
                <w:lang w:eastAsia="hr-HR"/>
              </w:rPr>
            </w:pPr>
            <w:r w:rsidRPr="00C75715">
              <w:rPr>
                <w:rFonts w:cstheme="minorHAnsi"/>
              </w:rPr>
              <w:t>Objašnjava organiziranost različitih prostora i pravila te navodi primjere njihove primjene u neposrednome okružju te opisuje svoje dužnosti u obitelji i školi.</w:t>
            </w:r>
          </w:p>
        </w:tc>
        <w:tc>
          <w:tcPr>
            <w:tcW w:w="2587" w:type="dxa"/>
          </w:tcPr>
          <w:p w14:paraId="30D63F13" w14:textId="77777777" w:rsidR="007215AC" w:rsidRPr="00361A46" w:rsidRDefault="00C75715" w:rsidP="007215AC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Uspoređuje organiziranost različitih prostora i pravila, opisuje svoje dužnosti te navodi primjere njihove primjene u obitelji, školi i zajednicama u kojima aktivno sudjeluje.</w:t>
            </w:r>
          </w:p>
        </w:tc>
      </w:tr>
      <w:tr w:rsidR="007215AC" w:rsidRPr="00361A46" w14:paraId="48FA7586" w14:textId="77777777" w:rsidTr="007B5B2E">
        <w:trPr>
          <w:trHeight w:val="498"/>
        </w:trPr>
        <w:tc>
          <w:tcPr>
            <w:tcW w:w="3256" w:type="dxa"/>
          </w:tcPr>
          <w:p w14:paraId="48F537DA" w14:textId="77777777" w:rsidR="007215AC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B.1.1. </w:t>
            </w:r>
          </w:p>
          <w:p w14:paraId="026C8356" w14:textId="77777777" w:rsidR="007215AC" w:rsidRPr="006B2402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bCs/>
                <w:lang w:eastAsia="hr-HR"/>
              </w:rPr>
              <w:t>Učenik uspoređuje promjene u prirodi i opisuje važnost brige za prirodu i osobno zdravlje</w:t>
            </w:r>
          </w:p>
        </w:tc>
        <w:tc>
          <w:tcPr>
            <w:tcW w:w="10345" w:type="dxa"/>
            <w:gridSpan w:val="4"/>
          </w:tcPr>
          <w:p w14:paraId="17F72541" w14:textId="77777777" w:rsidR="007215AC" w:rsidRPr="006B2402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Opisuje vremenske prilike, rast i razvoj biljke, svoj rast i razvoj.</w:t>
            </w:r>
          </w:p>
          <w:p w14:paraId="7F5CEC21" w14:textId="77777777" w:rsidR="007215AC" w:rsidRPr="006B2402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Povezuje izmjenu dana i noći i godišnjih doba s promjenama u životu biljaka, životinja i ljudi.</w:t>
            </w:r>
          </w:p>
          <w:p w14:paraId="2ADBA3B4" w14:textId="77777777" w:rsidR="007215AC" w:rsidRPr="006B2402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Promatra i predviđa promjene u prirodi u neposrednome okolišu.</w:t>
            </w:r>
          </w:p>
          <w:p w14:paraId="4723F1A7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Brine se za očuvanje osobnoga zdravlja i okružja u kojemu živi i boravi.</w:t>
            </w:r>
          </w:p>
        </w:tc>
      </w:tr>
      <w:tr w:rsidR="00F52783" w:rsidRPr="00125618" w14:paraId="23AA74D6" w14:textId="77777777" w:rsidTr="00CB382B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4B7B780F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5AB9C43E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465F7405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5D510850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08B8C559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3377AA78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10D38DD8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1EF55F8D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75715" w:rsidRPr="00361A46" w14:paraId="64EF57BE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56F2CED0" w14:textId="77777777" w:rsidR="00C75715" w:rsidRPr="00125618" w:rsidRDefault="00C75715" w:rsidP="007215AC">
            <w:pPr>
              <w:rPr>
                <w:rFonts w:cstheme="minorHAnsi"/>
              </w:rPr>
            </w:pPr>
            <w:r w:rsidRPr="006B2402">
              <w:rPr>
                <w:rFonts w:cstheme="minorHAnsi"/>
              </w:rPr>
              <w:t>Prepoznati i razlikovati ptice selice i stanarice u neposrednome okolišu. Seobe ptica povezati s načinom njihove prehrane jer se sele zbog nedostatka hrane. Voditi brigu o živim bićima u različitim uvjetima, npr. hraniti ptice stanarice zimi.</w:t>
            </w:r>
          </w:p>
          <w:p w14:paraId="3BF4EA17" w14:textId="77777777" w:rsidR="00C75715" w:rsidRPr="00125618" w:rsidRDefault="00C75715" w:rsidP="007215AC">
            <w:pPr>
              <w:rPr>
                <w:rFonts w:cstheme="minorHAnsi"/>
              </w:rPr>
            </w:pPr>
            <w:r w:rsidRPr="006B2402">
              <w:rPr>
                <w:rFonts w:cstheme="minorHAnsi"/>
              </w:rPr>
              <w:t>Na primjerima osobnoga ponašanja uočava važnost održavanja osobne čistoće, raznolike prehrane, pravilnoga držanja tijela i nošenja školske torbe, tjelesne aktivnosti, zaštite od sunca, poznavanja vremenskoga ograničenja rada s digitalnom tehnologijom i sl. za očuvanje zdravlja. Povezuje pravilnu prehranu sa svojim rastom i razvojem. Na primjerima uočava važnost osobnoga djelovanja u okružju u kojemu živi i boravi, tj. u održavanju čistoće učionice, okoliša škole i sl.</w:t>
            </w:r>
          </w:p>
        </w:tc>
        <w:tc>
          <w:tcPr>
            <w:tcW w:w="2586" w:type="dxa"/>
          </w:tcPr>
          <w:p w14:paraId="3DC536BE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opisuje i prikazuje promjene u prirodi oko sebe.</w:t>
            </w:r>
          </w:p>
          <w:p w14:paraId="51D1EE50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Brine se o sebi i prirodi oko sebe.</w:t>
            </w:r>
          </w:p>
          <w:p w14:paraId="7DB0645A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7306C31C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6577F118" w14:textId="77777777" w:rsidR="00C75715" w:rsidRPr="00D0030B" w:rsidRDefault="00C75715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45692386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i prikazuje promjene u prirodi oko sebe.</w:t>
            </w:r>
          </w:p>
          <w:p w14:paraId="6D84A48B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Brine se o sebi i prirodi oko sebe te navodi posljedice nebrige.</w:t>
            </w:r>
          </w:p>
          <w:p w14:paraId="14A952AC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3ED552CC" w14:textId="77777777" w:rsidR="00C75715" w:rsidRPr="00361A46" w:rsidRDefault="00C75715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18D62C6F" w14:textId="77777777" w:rsidR="00C75715" w:rsidRPr="00456FA1" w:rsidRDefault="00C75715" w:rsidP="007215AC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 xml:space="preserve">Opisuje i prikazuje promjene u prirodi oko sebe; uz pomoć predviđa </w:t>
            </w:r>
            <w:r>
              <w:rPr>
                <w:rFonts w:cstheme="minorHAnsi"/>
              </w:rPr>
              <w:t>promjene povezane s opažanjima.</w:t>
            </w:r>
            <w:r>
              <w:rPr>
                <w:rFonts w:cstheme="minorHAnsi"/>
              </w:rPr>
              <w:br/>
            </w:r>
            <w:r w:rsidRPr="00C75715">
              <w:rPr>
                <w:rFonts w:cstheme="minorHAnsi"/>
              </w:rPr>
              <w:t>Brine se o sebi i prirodi oko seb</w:t>
            </w:r>
            <w:r>
              <w:rPr>
                <w:rFonts w:cstheme="minorHAnsi"/>
              </w:rPr>
              <w:t>e te navodi posljedice nebrige.</w:t>
            </w:r>
          </w:p>
        </w:tc>
        <w:tc>
          <w:tcPr>
            <w:tcW w:w="2587" w:type="dxa"/>
          </w:tcPr>
          <w:p w14:paraId="6B736D5F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Uspoređuje i prikazuje promjene u prirodi oko sebe; predviđa promjene povezane s opažanjima.</w:t>
            </w:r>
          </w:p>
          <w:p w14:paraId="4637C78D" w14:textId="77777777" w:rsidR="00C75715" w:rsidRPr="00361A46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Brine se o sebi i prirodi oko sebe te opisuje posljedice nebrige.</w:t>
            </w:r>
          </w:p>
        </w:tc>
      </w:tr>
      <w:tr w:rsidR="007215AC" w:rsidRPr="00361A46" w14:paraId="0CDA0CA6" w14:textId="77777777" w:rsidTr="007B5B2E">
        <w:trPr>
          <w:trHeight w:val="498"/>
        </w:trPr>
        <w:tc>
          <w:tcPr>
            <w:tcW w:w="3256" w:type="dxa"/>
          </w:tcPr>
          <w:p w14:paraId="4D0606F7" w14:textId="77777777" w:rsidR="007215AC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B.1.2. </w:t>
            </w:r>
          </w:p>
          <w:p w14:paraId="7B45FDA1" w14:textId="77777777" w:rsidR="007215AC" w:rsidRPr="003F012C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bCs/>
                <w:lang w:eastAsia="hr-HR"/>
              </w:rPr>
              <w:t>Učenik se snalazi u vremenskim ciklusima, prikazuje promjene i odnose među njima te objašnjava povezanost vremenskih ciklusa s aktivnostima u životu.</w:t>
            </w:r>
          </w:p>
        </w:tc>
        <w:tc>
          <w:tcPr>
            <w:tcW w:w="10345" w:type="dxa"/>
            <w:gridSpan w:val="4"/>
          </w:tcPr>
          <w:p w14:paraId="472009C4" w14:textId="77777777" w:rsidR="007215AC" w:rsidRPr="003F012C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Razlikuje dan i noć te povezuje doba dana s vlastitim i obiteljskim obvezama i aktivnostima.</w:t>
            </w:r>
          </w:p>
          <w:p w14:paraId="33237CD8" w14:textId="77777777" w:rsidR="007215AC" w:rsidRPr="003F012C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Određuje odnos jučer-danas-sutra na primjerima iz svakodnevnoga života i opisuje njihovu promjenjivost.</w:t>
            </w:r>
          </w:p>
          <w:p w14:paraId="73793FBC" w14:textId="77777777" w:rsidR="007215AC" w:rsidRPr="003F012C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Prepoznaje smjenu godišnjih doba i svoje navike prilagođava određenome godišnjem dobu.</w:t>
            </w:r>
          </w:p>
          <w:p w14:paraId="0D8F0443" w14:textId="77777777" w:rsidR="007215AC" w:rsidRPr="003F012C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Promatra, prati i bilježi promjene i aktivnosti s obzirom na izmjenu dana i noći i smjenu godišnjih doba.</w:t>
            </w:r>
          </w:p>
          <w:p w14:paraId="42A346A5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Reda svoje obveze, aktivnosti, događaje i promjene u danu i/ili tjednu prikazujući ih na vremenskoj crti ili lenti vremena, crtežom, dijagramom, uz korištenje IKT-a ovisno o uvjetima.</w:t>
            </w:r>
          </w:p>
        </w:tc>
      </w:tr>
      <w:tr w:rsidR="00F52783" w:rsidRPr="00125618" w14:paraId="1DE4F1E9" w14:textId="77777777" w:rsidTr="00FB7ADE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2423F494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126A950E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2A031479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7321377B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5C5A6098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12388B40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1E42DC89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061335C9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7215AC" w:rsidRPr="00361A46" w14:paraId="1410A3DF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53351F20" w14:textId="77777777" w:rsidR="007215AC" w:rsidRPr="00125618" w:rsidRDefault="007215AC" w:rsidP="007215AC">
            <w:pPr>
              <w:rPr>
                <w:rFonts w:cstheme="minorHAnsi"/>
              </w:rPr>
            </w:pPr>
            <w:r w:rsidRPr="003F012C">
              <w:rPr>
                <w:rFonts w:cstheme="minorHAnsi"/>
              </w:rPr>
              <w:t>Učenik se koristi vremenskom crtom ili drugim prikazima vremenskoga slijeda kako bi pratio ili planirao vlastite aktivnosti u danu i/ili tjednu. Prepoznaje i razlikuje promjene godišnjih doba.</w:t>
            </w:r>
          </w:p>
        </w:tc>
        <w:tc>
          <w:tcPr>
            <w:tcW w:w="2586" w:type="dxa"/>
          </w:tcPr>
          <w:p w14:paraId="37F7FF2B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prepoznaje i prikazuje promjene i odnose dana i noći, dana u tjednu i godišnjih doba te navodi aktivnosti u životu povezane s vremenskim ciklusima.</w:t>
            </w:r>
          </w:p>
          <w:p w14:paraId="4004E7B8" w14:textId="77777777" w:rsidR="007215AC" w:rsidRPr="00D0030B" w:rsidRDefault="007215AC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173A422E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i prikazuje promjene i odnose dana i noći, dana u tjednu i godišnjih doba te ih povezuje s aktivnostima u životu.</w:t>
            </w:r>
          </w:p>
          <w:p w14:paraId="3109AB5D" w14:textId="77777777" w:rsidR="007215AC" w:rsidRPr="00361A46" w:rsidRDefault="007215AC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5AFFE1A8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Uspoređuje i prikazuje promjene i odnose dana i noći, dana u tjednu i godišnjih doba te objašnjava njihovu povezanost s aktivnostima u životu.</w:t>
            </w:r>
          </w:p>
          <w:p w14:paraId="2580BFD3" w14:textId="77777777" w:rsidR="007215AC" w:rsidRPr="00456FA1" w:rsidRDefault="007215AC" w:rsidP="007215AC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14:paraId="574BDAAB" w14:textId="77777777" w:rsidR="007215AC" w:rsidRPr="00361A46" w:rsidRDefault="00C75715" w:rsidP="007215AC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Snalazi se u vremenskim ciklusima, promatra i prikazuje promjene i odnose dana i noći, dana u tjednu i godišnjih doba te objašnjava njihovu povezanost s aktivnostima u životu.</w:t>
            </w:r>
          </w:p>
        </w:tc>
      </w:tr>
      <w:tr w:rsidR="007215AC" w:rsidRPr="00361A46" w14:paraId="1F38A2BD" w14:textId="77777777" w:rsidTr="006B256D">
        <w:trPr>
          <w:trHeight w:val="20"/>
        </w:trPr>
        <w:tc>
          <w:tcPr>
            <w:tcW w:w="3256" w:type="dxa"/>
          </w:tcPr>
          <w:p w14:paraId="5D6B5C01" w14:textId="77777777" w:rsidR="007215AC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B.1.3. </w:t>
            </w:r>
          </w:p>
          <w:p w14:paraId="7AB582D4" w14:textId="77777777" w:rsidR="007215AC" w:rsidRPr="00C15AF4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bCs/>
                <w:lang w:eastAsia="hr-HR"/>
              </w:rPr>
              <w:t>Učenik se snalazi u prostoru oko sebe poštujući pravila i zaključuje o utjecaju promjene položaja na odnose u prostoru.</w:t>
            </w:r>
          </w:p>
        </w:tc>
        <w:tc>
          <w:tcPr>
            <w:tcW w:w="10345" w:type="dxa"/>
            <w:gridSpan w:val="4"/>
          </w:tcPr>
          <w:p w14:paraId="2068F182" w14:textId="77777777" w:rsidR="007215AC" w:rsidRPr="00C15AF4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Snalazi se u neposrednome okružju doma i škole uz poštivanje i primjenu prometnih pravila.</w:t>
            </w:r>
          </w:p>
          <w:p w14:paraId="7505D0AE" w14:textId="77777777" w:rsidR="007215AC" w:rsidRPr="00C15AF4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Istražuje vlastiti položaj, položaj druge osobe i položaj predmeta u prostornim odnosima u učionici i izvan učionice.</w:t>
            </w:r>
          </w:p>
          <w:p w14:paraId="7B2395D9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Prepoznaje, razlikuje i primjenjuje odnose: gore-dolje, naprijed-natrag, ispred-iza, lijevo-desno, unutar-izvan, ispod-izna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d. </w:t>
            </w:r>
            <w:r w:rsidRPr="00C15AF4">
              <w:rPr>
                <w:rFonts w:ascii="Calibri" w:eastAsia="Times New Roman" w:hAnsi="Calibri" w:cs="Calibri"/>
                <w:lang w:eastAsia="hr-HR"/>
              </w:rPr>
              <w:t>Uočava promjenjivost prostornih odnosa mijenjajući položaje u prostoru.</w:t>
            </w:r>
          </w:p>
        </w:tc>
      </w:tr>
      <w:tr w:rsidR="00F52783" w:rsidRPr="00125618" w14:paraId="569322BE" w14:textId="77777777" w:rsidTr="002A7B20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5AC7FEB5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45833B9F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28157FF4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65A8C703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16E79ED3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4EC4CB3C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6EB59AAE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47FBF5E7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7215AC" w:rsidRPr="00361A46" w14:paraId="33A55C2C" w14:textId="77777777" w:rsidTr="007B5B2E">
        <w:tc>
          <w:tcPr>
            <w:tcW w:w="3256" w:type="dxa"/>
            <w:shd w:val="clear" w:color="auto" w:fill="F2F2F2" w:themeFill="background1" w:themeFillShade="F2"/>
          </w:tcPr>
          <w:p w14:paraId="5BDA6FBB" w14:textId="77777777" w:rsidR="007215AC" w:rsidRPr="00125618" w:rsidRDefault="007215AC" w:rsidP="007215AC">
            <w:pPr>
              <w:rPr>
                <w:rFonts w:cstheme="minorHAnsi"/>
              </w:rPr>
            </w:pPr>
            <w:r>
              <w:rPr>
                <w:rFonts w:cstheme="minorHAnsi"/>
              </w:rPr>
              <w:t>Povezanost</w:t>
            </w:r>
            <w:r w:rsidRPr="00385BDA">
              <w:rPr>
                <w:rFonts w:cstheme="minorHAnsi"/>
              </w:rPr>
              <w:t xml:space="preserve"> s drugim ishodima u poučavanju pa se tako npr. povezuje snalaženje učenika u određenome neposrednom okružju uz opisivanje svih međuodnosa, npr. gore-dolje, naprijed-natrag, ispred-iza, lijevo-desno, unutar-izvan, ispod-iznad s njegovom organiziranošću ili promjenama.</w:t>
            </w:r>
          </w:p>
        </w:tc>
        <w:tc>
          <w:tcPr>
            <w:tcW w:w="2586" w:type="dxa"/>
          </w:tcPr>
          <w:p w14:paraId="65FD4CB2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određuje položaj prema zadanim prostornim odrednicama uz poštivanje i primjenu pravila.</w:t>
            </w:r>
          </w:p>
          <w:p w14:paraId="41743ADB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2302B682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3A204FA0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049B8206" w14:textId="77777777" w:rsidR="007215AC" w:rsidRPr="00D0030B" w:rsidRDefault="007215AC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5CD7CBF0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Određuje položaj prema zadanim prostornim odrednicama uz poštivanje i primjenu pravila.</w:t>
            </w:r>
          </w:p>
          <w:p w14:paraId="5DB79306" w14:textId="77777777" w:rsidR="007215AC" w:rsidRPr="00361A46" w:rsidRDefault="007215AC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6690290A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Uspoređuje različite položaje osoba i predmeta i snalazi se u prostoru prema zadanim prostornim odrednicama uz poštivanje i primjenu pravila.</w:t>
            </w:r>
          </w:p>
          <w:p w14:paraId="438358FF" w14:textId="77777777" w:rsidR="007215AC" w:rsidRPr="00456FA1" w:rsidRDefault="007215AC" w:rsidP="007215AC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14:paraId="20FA0BDA" w14:textId="77777777" w:rsidR="007215AC" w:rsidRPr="00361A46" w:rsidRDefault="00C75715" w:rsidP="007215AC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Zaključuje da promjena položaja utječe na promjenu odnosa i snalazi se u prostoru uz poštivanje i primjenu pravila.</w:t>
            </w:r>
          </w:p>
        </w:tc>
      </w:tr>
      <w:tr w:rsidR="007215AC" w:rsidRPr="00361A46" w14:paraId="23352DCC" w14:textId="77777777" w:rsidTr="007B5B2E">
        <w:trPr>
          <w:trHeight w:val="498"/>
        </w:trPr>
        <w:tc>
          <w:tcPr>
            <w:tcW w:w="3256" w:type="dxa"/>
          </w:tcPr>
          <w:p w14:paraId="69CDE3BE" w14:textId="77777777" w:rsidR="007215AC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C.1.1. </w:t>
            </w:r>
          </w:p>
          <w:p w14:paraId="1AA6CF1C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zaključuje o sebi, svojoj ulozi u zajednici i uviđa vrijednosti sebe i drugih.</w:t>
            </w:r>
          </w:p>
        </w:tc>
        <w:tc>
          <w:tcPr>
            <w:tcW w:w="10345" w:type="dxa"/>
            <w:gridSpan w:val="4"/>
          </w:tcPr>
          <w:p w14:paraId="0C642BE8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repoznaje svoju posebnost i vrijednosti kao i posebnost i vrijednosti drugih osoba i zajednica kojima pripada.</w:t>
            </w:r>
          </w:p>
          <w:p w14:paraId="79F528BD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Otkriva svoju ulogu u zajednici i povezanost s ostalim članovima s kojima je povezan događajima, interesima, vrijednostima.</w:t>
            </w:r>
          </w:p>
          <w:p w14:paraId="4D28C31C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Zaključuje o svome ponašanju, odnosu i postupcima prema drugima i promišlja o u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tjecaju tih postupaka na druge. 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Zaključuje o utjecaju pojedinca i zajednice na njegovu osobnost i ponašanje.</w:t>
            </w:r>
          </w:p>
          <w:p w14:paraId="2FD1EB1B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Sudjeluje u obilježavanju događaja, praznika, blagdana.</w:t>
            </w:r>
          </w:p>
        </w:tc>
      </w:tr>
      <w:tr w:rsidR="00F52783" w:rsidRPr="00125618" w14:paraId="12BFB500" w14:textId="77777777" w:rsidTr="00812BA0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4A2AAD6C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624BD88E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2CA6CCBB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5F8F8CAD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2114B439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3252AD59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28D1037A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757F387B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7215AC" w:rsidRPr="00361A46" w14:paraId="08FF7E33" w14:textId="77777777" w:rsidTr="00385BDA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14:paraId="1608FA21" w14:textId="77777777" w:rsidR="007215AC" w:rsidRPr="00125618" w:rsidRDefault="007215AC" w:rsidP="007215AC">
            <w:pPr>
              <w:rPr>
                <w:rFonts w:cstheme="minorHAnsi"/>
              </w:rPr>
            </w:pPr>
            <w:r w:rsidRPr="00385BDA">
              <w:rPr>
                <w:rFonts w:cstheme="minorHAnsi"/>
              </w:rPr>
              <w:t>Odgovara na pitanja: Tko sam ja? Po čemu sam poseban? Što me razlikuje od drugih?</w:t>
            </w:r>
          </w:p>
        </w:tc>
        <w:tc>
          <w:tcPr>
            <w:tcW w:w="2586" w:type="dxa"/>
          </w:tcPr>
          <w:p w14:paraId="71706F72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Prepoznaje svoju ulogu i posebnost, kao i ulogu i posebnost drugih i zajednice kojoj pripada.</w:t>
            </w:r>
          </w:p>
          <w:p w14:paraId="01704FBF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4CAFF215" w14:textId="77777777" w:rsidR="007215AC" w:rsidRPr="00D0030B" w:rsidRDefault="007215AC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14E6E31A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svoju ulogu i posebnost, kao i ulogu i posebnost drugih i zajednice kojoj pripada.</w:t>
            </w:r>
          </w:p>
          <w:p w14:paraId="78A328B8" w14:textId="77777777" w:rsidR="007215AC" w:rsidRPr="00361A46" w:rsidRDefault="007215AC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265E179A" w14:textId="77777777" w:rsidR="007215AC" w:rsidRPr="00456FA1" w:rsidRDefault="00C75715" w:rsidP="007215AC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Objašnjava svoju ulogu i posebnost, ulogu i posebnost drugih i zajednice te interese i vrijednosti zajed</w:t>
            </w:r>
            <w:r>
              <w:rPr>
                <w:rFonts w:cstheme="minorHAnsi"/>
              </w:rPr>
              <w:t>nice kojoj pripada i pridonosi.</w:t>
            </w:r>
          </w:p>
        </w:tc>
        <w:tc>
          <w:tcPr>
            <w:tcW w:w="2587" w:type="dxa"/>
          </w:tcPr>
          <w:p w14:paraId="02BC330F" w14:textId="77777777" w:rsidR="007215AC" w:rsidRPr="00361A46" w:rsidRDefault="00C75715" w:rsidP="007215AC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Zaključuje o svojoj ulozi i posebnosti, ulozi i posebnosti drugih i zajednice te interesima i vrijednostima zajednice kojoj pripada i pridonosi.</w:t>
            </w:r>
          </w:p>
        </w:tc>
      </w:tr>
      <w:tr w:rsidR="007215AC" w:rsidRPr="00361A46" w14:paraId="08568D0D" w14:textId="77777777" w:rsidTr="00C75715">
        <w:trPr>
          <w:trHeight w:val="2821"/>
        </w:trPr>
        <w:tc>
          <w:tcPr>
            <w:tcW w:w="3256" w:type="dxa"/>
          </w:tcPr>
          <w:p w14:paraId="4C992366" w14:textId="77777777" w:rsidR="007215AC" w:rsidRDefault="007215AC" w:rsidP="007215AC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C.1.2. </w:t>
            </w:r>
          </w:p>
          <w:p w14:paraId="29EFEBB8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uspoređuje ulogu i utjecaj prava, pravila i dužnosti na pojedinca i zajednicu te preuzima odgovornost za svoje postupke.</w:t>
            </w:r>
          </w:p>
        </w:tc>
        <w:tc>
          <w:tcPr>
            <w:tcW w:w="10345" w:type="dxa"/>
            <w:gridSpan w:val="4"/>
          </w:tcPr>
          <w:p w14:paraId="7432BD12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Upoznaje prava djece i razgovara o njima.</w:t>
            </w:r>
          </w:p>
          <w:p w14:paraId="598C4377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Primjenjuje pravila, obavlja dužnosti te poznaje posljedice za njihovo nepoštivanje u razrednoj zajednici i školi.</w:t>
            </w:r>
          </w:p>
          <w:p w14:paraId="750503AB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Obavlja dužnosti i pomaže u obitelji te preuzima odgovornost.</w:t>
            </w:r>
          </w:p>
          <w:p w14:paraId="5C6AB659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Prepoznaje svoju posebnost i vrijednost kao i posebnosti i vrijednosti drugih osoba i zajednica kojima pripada te uočava važnost različitosti i ravnopravnosti.</w:t>
            </w:r>
          </w:p>
          <w:p w14:paraId="04E25EA9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Otkriva svoju ulogu u zajednici, povezanost s ostalim članovima s kojima je povezan događajima, interesima, vrijednostima.</w:t>
            </w:r>
          </w:p>
          <w:p w14:paraId="7B562334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Ponaša se u skladu s pra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vima djece i razgovara o njima. 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Uvažava različitosti u svome okružju.</w:t>
            </w:r>
          </w:p>
          <w:p w14:paraId="3291695E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Predl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aže načine rješavanja problema. 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Koristi se, svjesno i odgovorno, telefonskim brojem 112.</w:t>
            </w:r>
          </w:p>
          <w:p w14:paraId="0F840F25" w14:textId="77777777" w:rsidR="007215AC" w:rsidRPr="00385BDA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Ponaša se odgovorno u domu, školi, javnim mjestima, prometu, prema svome zdravlju i okolišu.</w:t>
            </w:r>
          </w:p>
          <w:p w14:paraId="5845C9AB" w14:textId="77777777" w:rsidR="007215AC" w:rsidRPr="00361A46" w:rsidRDefault="007215AC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Koristi se, odgovorno i sigurno, IKT-om uz učiteljevu pomoć (sigurnost, zaštita, komunikacija).</w:t>
            </w:r>
          </w:p>
        </w:tc>
      </w:tr>
      <w:tr w:rsidR="00F52783" w:rsidRPr="00125618" w14:paraId="2BDACC9A" w14:textId="77777777" w:rsidTr="00F449E1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7B6DDCB9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40B99D78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7215AC" w:rsidRPr="00125618" w14:paraId="3BDA201B" w14:textId="77777777" w:rsidTr="007B5B2E">
        <w:tc>
          <w:tcPr>
            <w:tcW w:w="3256" w:type="dxa"/>
            <w:vMerge/>
            <w:shd w:val="clear" w:color="auto" w:fill="F2F2F2" w:themeFill="background1" w:themeFillShade="F2"/>
          </w:tcPr>
          <w:p w14:paraId="03E7F8C8" w14:textId="77777777" w:rsidR="007215AC" w:rsidRDefault="007215AC" w:rsidP="007215AC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753FB30C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27C4BB83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415A56A6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41BAF1C6" w14:textId="77777777" w:rsidR="007215AC" w:rsidRPr="00125618" w:rsidRDefault="007215AC" w:rsidP="007215A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75715" w:rsidRPr="00361A46" w14:paraId="5140E34C" w14:textId="77777777" w:rsidTr="007B5B2E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14:paraId="3A0E8A38" w14:textId="77777777" w:rsidR="00C75715" w:rsidRPr="00385BDA" w:rsidRDefault="00C75715" w:rsidP="007215AC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385BDA">
              <w:rPr>
                <w:rFonts w:cstheme="minorHAnsi"/>
              </w:rPr>
              <w:t>čenici dogovaraju pravila i dužnosti u razrednome okružju.</w:t>
            </w:r>
          </w:p>
          <w:p w14:paraId="5AD95B16" w14:textId="77777777" w:rsidR="00C75715" w:rsidRPr="00125618" w:rsidRDefault="00C75715" w:rsidP="007215AC">
            <w:pPr>
              <w:rPr>
                <w:rFonts w:cstheme="minorHAnsi"/>
              </w:rPr>
            </w:pPr>
            <w:r w:rsidRPr="00385BDA">
              <w:rPr>
                <w:rFonts w:cstheme="minorHAnsi"/>
              </w:rPr>
              <w:t xml:space="preserve">Prepoznaje piktograme s kojima </w:t>
            </w:r>
            <w:r>
              <w:rPr>
                <w:rFonts w:cstheme="minorHAnsi"/>
              </w:rPr>
              <w:t>se češće susreće u svakodnevnom</w:t>
            </w:r>
            <w:r w:rsidRPr="00385BDA">
              <w:rPr>
                <w:rFonts w:cstheme="minorHAnsi"/>
              </w:rPr>
              <w:t xml:space="preserve"> životu i sam ih izrađuje (sigurnost u domu, razredna pravila, zaštita okoliša). Upoznaje osnovna pravila prim</w:t>
            </w:r>
            <w:r>
              <w:rPr>
                <w:rFonts w:cstheme="minorHAnsi"/>
              </w:rPr>
              <w:t>jernoga ponašanja na internetu</w:t>
            </w:r>
          </w:p>
        </w:tc>
        <w:tc>
          <w:tcPr>
            <w:tcW w:w="2586" w:type="dxa"/>
          </w:tcPr>
          <w:p w14:paraId="5F88458A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Prepoznaje ulogu i utjecaj različitih prava, pravila i dužnosti na pojedinca i zajednicu, opisuje posljedice nepoštivanja te preuzima odgovornost za svoje postupke.</w:t>
            </w:r>
          </w:p>
          <w:p w14:paraId="09E0A437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0A0886BC" w14:textId="77777777" w:rsidR="00C75715" w:rsidRPr="00D0030B" w:rsidRDefault="00C75715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042588FB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utjecaj različitih prava, pravila i dužnosti na pojedinca i zajednicu, opisuje posljedice nepoštivanja te preuzima odgovornost za svoje postupke.</w:t>
            </w:r>
          </w:p>
          <w:p w14:paraId="2F04BEE1" w14:textId="77777777" w:rsidR="00C75715" w:rsidRPr="00361A46" w:rsidRDefault="00C75715" w:rsidP="007215AC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641B9255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Objašnjava ulogu i utjecaj različitih prava, pravila i dužnosti na pojedinca i zajednicu, opisuje posljedice nepoštivanja te preuzima odgovornost za svoje postupke.</w:t>
            </w:r>
          </w:p>
          <w:p w14:paraId="10C9A37E" w14:textId="77777777" w:rsidR="00C75715" w:rsidRPr="00456FA1" w:rsidRDefault="00C75715" w:rsidP="007215AC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14:paraId="2291DFBC" w14:textId="77777777" w:rsidR="00C75715" w:rsidRPr="00690A71" w:rsidRDefault="00C75715" w:rsidP="007215AC">
            <w:pPr>
              <w:rPr>
                <w:rFonts w:ascii="Calibri" w:eastAsia="Times New Roman" w:hAnsi="Calibri" w:cs="Calibri"/>
                <w:lang w:eastAsia="hr-HR"/>
              </w:rPr>
            </w:pPr>
            <w:r w:rsidRPr="00C75715">
              <w:rPr>
                <w:rFonts w:cstheme="minorHAnsi"/>
              </w:rPr>
              <w:t>Uspoređuje ulogu i utjecaj različitih prava, pravila i dužnosti na pojedinca i zajednice te opisuje posljedice nepoštivanja, predlaže rješenja te preuzima odgovornost za svoje postupke.</w:t>
            </w:r>
          </w:p>
        </w:tc>
      </w:tr>
      <w:tr w:rsidR="00C75715" w:rsidRPr="00361A46" w14:paraId="49D94EAA" w14:textId="77777777" w:rsidTr="00C75715">
        <w:trPr>
          <w:trHeight w:val="990"/>
        </w:trPr>
        <w:tc>
          <w:tcPr>
            <w:tcW w:w="3256" w:type="dxa"/>
          </w:tcPr>
          <w:p w14:paraId="415CB6B2" w14:textId="77777777" w:rsidR="00C75715" w:rsidRDefault="00C75715" w:rsidP="00B52D3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D.1.1. </w:t>
            </w:r>
          </w:p>
          <w:p w14:paraId="1CD9AD92" w14:textId="77777777" w:rsidR="00C75715" w:rsidRPr="006B256D" w:rsidRDefault="00C75715" w:rsidP="00B52D31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objašnjava na temelju vlastitih iskustava važnost energije u svakodnevnome životu i opasnosti s kojima se može susresti pri korištenju te navodi mjere opreza.</w:t>
            </w:r>
          </w:p>
        </w:tc>
        <w:tc>
          <w:tcPr>
            <w:tcW w:w="10345" w:type="dxa"/>
            <w:gridSpan w:val="4"/>
          </w:tcPr>
          <w:p w14:paraId="65E48AE2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Opisuje uređaje iz svakodnevnoga života i njihovu svrhu.</w:t>
            </w:r>
          </w:p>
          <w:p w14:paraId="0BB0FFEF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Prepoznaje i opisuje opasnosti koje se mogu javiti pri uporabi uređaja.</w:t>
            </w:r>
          </w:p>
          <w:p w14:paraId="205722A8" w14:textId="77777777" w:rsidR="00C75715" w:rsidRPr="00361A46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Razvija naviku isključivanja uređaja kad se ne koristi njime, brine se o čišćenju i čuvanju svojih uređaja te je svjestan štetnosti dugotrajne i nepravilne upotrebe tehnologije.</w:t>
            </w:r>
          </w:p>
        </w:tc>
      </w:tr>
      <w:tr w:rsidR="00F52783" w:rsidRPr="00125618" w14:paraId="457736AF" w14:textId="77777777" w:rsidTr="00B52D31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30AB9C1C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4290BB88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75715" w:rsidRPr="00125618" w14:paraId="3CF8F20A" w14:textId="77777777" w:rsidTr="00B52D31">
        <w:tc>
          <w:tcPr>
            <w:tcW w:w="3256" w:type="dxa"/>
            <w:vMerge/>
            <w:shd w:val="clear" w:color="auto" w:fill="F2F2F2" w:themeFill="background1" w:themeFillShade="F2"/>
          </w:tcPr>
          <w:p w14:paraId="0979AF18" w14:textId="77777777" w:rsidR="00C75715" w:rsidRDefault="00C75715" w:rsidP="00B52D31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1C3EE531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33EB487E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6448CC62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57D5B7CC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75715" w:rsidRPr="00361A46" w14:paraId="5B308958" w14:textId="77777777" w:rsidTr="00B52D31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14:paraId="356A36CF" w14:textId="77777777" w:rsidR="00C75715" w:rsidRPr="00125618" w:rsidRDefault="00C75715" w:rsidP="00B52D31">
            <w:pPr>
              <w:rPr>
                <w:rFonts w:cstheme="minorHAnsi"/>
              </w:rPr>
            </w:pPr>
            <w:r w:rsidRPr="00385BDA">
              <w:rPr>
                <w:rFonts w:cstheme="minorHAnsi"/>
              </w:rPr>
              <w:t>Opisuje i razvrstava uređaje s kojima se susreće u svakodnevnome životu (računalo, kućanski aparati, mobitel, igračke i sl.) prema sličnostima i razlikama i prepoznaje one kojima je za rad potrebna električna energija (npr. upotreba IKT-a, obrazovnih računalnih igara).</w:t>
            </w:r>
          </w:p>
        </w:tc>
        <w:tc>
          <w:tcPr>
            <w:tcW w:w="2586" w:type="dxa"/>
          </w:tcPr>
          <w:p w14:paraId="46C5807C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Imenuje i uz pomoć opisuje uređaje, navodi čemu služe,  opaža što ih pokreće te opisuje sigurnu uporabu i postupke u slučaju opasnosti.</w:t>
            </w:r>
          </w:p>
          <w:p w14:paraId="21DEF45C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015122B3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20ACE620" w14:textId="77777777" w:rsidR="00C75715" w:rsidRPr="00D0030B" w:rsidRDefault="00C75715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24051CD7" w14:textId="77777777" w:rsidR="00C75715" w:rsidRPr="00361A46" w:rsidRDefault="00C75715" w:rsidP="00B52D31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 xml:space="preserve">Opisuje na temelju vlastitih iskustava važnost energije u svakodnevnome životu, navodi uređaje ili predmete kojima se koristi, opaža što ih pokreće te opisuje sigurnu uporabu </w:t>
            </w:r>
            <w:r>
              <w:rPr>
                <w:rFonts w:cstheme="minorHAnsi"/>
              </w:rPr>
              <w:t>i postupke u slučaju opasnosti.</w:t>
            </w:r>
          </w:p>
        </w:tc>
        <w:tc>
          <w:tcPr>
            <w:tcW w:w="2586" w:type="dxa"/>
          </w:tcPr>
          <w:p w14:paraId="73302075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objašnjava važnost energije u svakodnevnome životu i opisuje sigurnu uporabu i postupke u slučaju opasnosti.</w:t>
            </w:r>
          </w:p>
          <w:p w14:paraId="185A217A" w14:textId="77777777" w:rsidR="00C75715" w:rsidRPr="00456FA1" w:rsidRDefault="00C75715" w:rsidP="00B52D31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14:paraId="54C31604" w14:textId="77777777" w:rsidR="00C75715" w:rsidRPr="00361A46" w:rsidRDefault="00C75715" w:rsidP="00B52D31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Objašnjava na temelju vlastitih iskustava važnost energije u svakodnevnome životu, sigurnu uporabu i postupke u slučaju opasnosti.</w:t>
            </w:r>
          </w:p>
        </w:tc>
      </w:tr>
      <w:tr w:rsidR="00C75715" w:rsidRPr="00361A46" w14:paraId="42178F2B" w14:textId="77777777" w:rsidTr="00B52D31">
        <w:trPr>
          <w:trHeight w:val="498"/>
        </w:trPr>
        <w:tc>
          <w:tcPr>
            <w:tcW w:w="3256" w:type="dxa"/>
          </w:tcPr>
          <w:p w14:paraId="7011D267" w14:textId="77777777" w:rsidR="00C75715" w:rsidRDefault="00C75715" w:rsidP="00B52D31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A.B.C.D.1.1. </w:t>
            </w:r>
          </w:p>
          <w:p w14:paraId="76C1A6A9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10345" w:type="dxa"/>
            <w:gridSpan w:val="4"/>
          </w:tcPr>
          <w:p w14:paraId="7E239B4D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Opaža i opisuje svijet oko sebe služeći se svojim osjetilima i mjerenjima.</w:t>
            </w:r>
          </w:p>
          <w:p w14:paraId="3709C731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Crta opaženo i označava/imenuje dijelove.</w:t>
            </w:r>
          </w:p>
          <w:p w14:paraId="0D2B8423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Prepoznaje uzročno-posljedične veze u neposrednome okružju.</w:t>
            </w:r>
          </w:p>
          <w:p w14:paraId="5978E451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Postavlja pitanja povezana s opaženim promjenama u prirodi.</w:t>
            </w:r>
          </w:p>
          <w:p w14:paraId="0DDBDAB6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Postavlja pitanja o prirodnim i društvenim pojavama.</w:t>
            </w:r>
          </w:p>
          <w:p w14:paraId="46621F14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Objašnjava uočeno, iskustveno doživljeno ili istraženo.</w:t>
            </w:r>
          </w:p>
          <w:p w14:paraId="3D4F2D7D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Uočava probleme i predlaže rješenja.</w:t>
            </w:r>
          </w:p>
          <w:p w14:paraId="2190EB7B" w14:textId="77777777" w:rsidR="00C75715" w:rsidRPr="00385BDA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Raspravlja, uspoređuje i prikazuje na različite načine rezultate – crtežom, slikom (piktogramima), grafom i sl.</w:t>
            </w:r>
          </w:p>
          <w:p w14:paraId="4FA683B5" w14:textId="77777777" w:rsidR="00C75715" w:rsidRPr="00361A46" w:rsidRDefault="00C75715" w:rsidP="00B52D31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Donosi jednostavne zaključke.</w:t>
            </w:r>
          </w:p>
        </w:tc>
      </w:tr>
      <w:tr w:rsidR="00F52783" w:rsidRPr="00125618" w14:paraId="1837DAB8" w14:textId="77777777" w:rsidTr="00B52D31">
        <w:tc>
          <w:tcPr>
            <w:tcW w:w="3256" w:type="dxa"/>
            <w:vMerge w:val="restart"/>
            <w:shd w:val="clear" w:color="auto" w:fill="F2F2F2" w:themeFill="background1" w:themeFillShade="F2"/>
          </w:tcPr>
          <w:p w14:paraId="1CDC4B5A" w14:textId="77777777" w:rsidR="00F52783" w:rsidRPr="00125618" w:rsidRDefault="00F52783" w:rsidP="00F52783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 w:themeFill="background1" w:themeFillShade="F2"/>
          </w:tcPr>
          <w:p w14:paraId="4A43704B" w14:textId="77777777" w:rsidR="00F52783" w:rsidRPr="00125618" w:rsidRDefault="00F52783" w:rsidP="00F52783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C75715" w:rsidRPr="00125618" w14:paraId="48B201DD" w14:textId="77777777" w:rsidTr="00B52D31">
        <w:tc>
          <w:tcPr>
            <w:tcW w:w="3256" w:type="dxa"/>
            <w:vMerge/>
            <w:shd w:val="clear" w:color="auto" w:fill="F2F2F2" w:themeFill="background1" w:themeFillShade="F2"/>
          </w:tcPr>
          <w:p w14:paraId="31CE86C8" w14:textId="77777777" w:rsidR="00C75715" w:rsidRDefault="00C75715" w:rsidP="00B52D31">
            <w:pPr>
              <w:rPr>
                <w:rFonts w:cstheme="minorHAnsi"/>
                <w:b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14:paraId="5B157A80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62096427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1D541C57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3ECFE5DC" w14:textId="77777777" w:rsidR="00C75715" w:rsidRPr="00125618" w:rsidRDefault="00C75715" w:rsidP="00B52D3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C75715" w:rsidRPr="00361A46" w14:paraId="5B020C0C" w14:textId="77777777" w:rsidTr="00B52D31">
        <w:trPr>
          <w:trHeight w:val="58"/>
        </w:trPr>
        <w:tc>
          <w:tcPr>
            <w:tcW w:w="3256" w:type="dxa"/>
            <w:shd w:val="clear" w:color="auto" w:fill="F2F2F2" w:themeFill="background1" w:themeFillShade="F2"/>
          </w:tcPr>
          <w:p w14:paraId="6FFE4610" w14:textId="77777777" w:rsidR="00C75715" w:rsidRPr="00125618" w:rsidRDefault="00C75715" w:rsidP="00B52D31">
            <w:pPr>
              <w:rPr>
                <w:rFonts w:cstheme="minorHAnsi"/>
              </w:rPr>
            </w:pPr>
            <w:r w:rsidRPr="00690A71">
              <w:rPr>
                <w:rFonts w:cstheme="minorHAnsi"/>
              </w:rPr>
              <w:t>Ostvaruje se putem sadržaja svih ostalih koncepata.</w:t>
            </w:r>
          </w:p>
        </w:tc>
        <w:tc>
          <w:tcPr>
            <w:tcW w:w="2586" w:type="dxa"/>
          </w:tcPr>
          <w:p w14:paraId="08D2B84C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Opaža i uz pomoć opisuje svijet oko sebe i prikazuje opaženo.</w:t>
            </w:r>
          </w:p>
          <w:p w14:paraId="16F4DF0E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4B1DCC57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5134FE8B" w14:textId="77777777" w:rsidR="00C75715" w:rsidRPr="00C75715" w:rsidRDefault="00C75715" w:rsidP="00C75715">
            <w:pPr>
              <w:rPr>
                <w:rFonts w:cstheme="minorHAnsi"/>
              </w:rPr>
            </w:pPr>
          </w:p>
          <w:p w14:paraId="79160BA2" w14:textId="77777777" w:rsidR="00C75715" w:rsidRPr="00D0030B" w:rsidRDefault="00C75715" w:rsidP="00C75715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5DC950B1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Opaža i uz pomoć opisuje svijet oko sebe, postavlja pitanja povezana s opažanjima i prikazuje rezultate.</w:t>
            </w:r>
          </w:p>
          <w:p w14:paraId="0F298679" w14:textId="77777777" w:rsidR="00C75715" w:rsidRPr="00361A46" w:rsidRDefault="00C75715" w:rsidP="00B52D31">
            <w:pPr>
              <w:rPr>
                <w:rFonts w:cstheme="minorHAnsi"/>
              </w:rPr>
            </w:pPr>
          </w:p>
        </w:tc>
        <w:tc>
          <w:tcPr>
            <w:tcW w:w="2586" w:type="dxa"/>
          </w:tcPr>
          <w:p w14:paraId="47188036" w14:textId="77777777" w:rsidR="00C75715" w:rsidRPr="00C75715" w:rsidRDefault="00C75715" w:rsidP="00C75715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usmjeravanje opaža i opisuje svijet oko sebe, postavlja pitanja povezana s opažanjima i uz pomoć se koristi izvorima informacija, provodi jednostavnija mjerenja i prikazuje rezultate.</w:t>
            </w:r>
          </w:p>
          <w:p w14:paraId="11FB708F" w14:textId="77777777" w:rsidR="00C75715" w:rsidRPr="00456FA1" w:rsidRDefault="00C75715" w:rsidP="00B52D31">
            <w:pPr>
              <w:rPr>
                <w:rFonts w:cstheme="minorHAnsi"/>
              </w:rPr>
            </w:pPr>
          </w:p>
        </w:tc>
        <w:tc>
          <w:tcPr>
            <w:tcW w:w="2587" w:type="dxa"/>
          </w:tcPr>
          <w:p w14:paraId="7619E8BA" w14:textId="77777777" w:rsidR="00C75715" w:rsidRPr="00361A46" w:rsidRDefault="00C75715" w:rsidP="00B52D31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usmjeravanje opaža i opisuje svi</w:t>
            </w:r>
            <w:r>
              <w:rPr>
                <w:rFonts w:cstheme="minorHAnsi"/>
              </w:rPr>
              <w:t xml:space="preserve">jet oko sebe, postavlja pitanja </w:t>
            </w:r>
            <w:r w:rsidRPr="00C75715">
              <w:rPr>
                <w:rFonts w:cstheme="minorHAnsi"/>
              </w:rPr>
              <w:t>povezana s opaženim promjenama, koristi se izvorima informacija, koristi se opremom, provodi jednostavnija mjerenja, opisuje, prikazuje te predstavlja rezultate.</w:t>
            </w:r>
          </w:p>
        </w:tc>
      </w:tr>
    </w:tbl>
    <w:p w14:paraId="06773157" w14:textId="5E9663AC" w:rsidR="00385BDA" w:rsidRPr="00E6031F" w:rsidRDefault="00385BDA" w:rsidP="0061293F">
      <w:pPr>
        <w:spacing w:after="0" w:line="240" w:lineRule="auto"/>
        <w:rPr>
          <w:b/>
        </w:rPr>
      </w:pPr>
    </w:p>
    <w:sectPr w:rsidR="00385BDA" w:rsidRPr="00E6031F" w:rsidSect="00C75715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A47D0"/>
    <w:multiLevelType w:val="multilevel"/>
    <w:tmpl w:val="57B0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CF"/>
    <w:rsid w:val="00092427"/>
    <w:rsid w:val="00130E1B"/>
    <w:rsid w:val="00136DA4"/>
    <w:rsid w:val="002066E1"/>
    <w:rsid w:val="00224C74"/>
    <w:rsid w:val="00226880"/>
    <w:rsid w:val="002656E7"/>
    <w:rsid w:val="00322380"/>
    <w:rsid w:val="00361A46"/>
    <w:rsid w:val="00385BDA"/>
    <w:rsid w:val="003B1255"/>
    <w:rsid w:val="003F012C"/>
    <w:rsid w:val="00456FA1"/>
    <w:rsid w:val="0061293F"/>
    <w:rsid w:val="006440C6"/>
    <w:rsid w:val="00660DB9"/>
    <w:rsid w:val="00690A71"/>
    <w:rsid w:val="006B2402"/>
    <w:rsid w:val="006B256D"/>
    <w:rsid w:val="007215AC"/>
    <w:rsid w:val="00821B29"/>
    <w:rsid w:val="00865CB2"/>
    <w:rsid w:val="008C1165"/>
    <w:rsid w:val="00A51B99"/>
    <w:rsid w:val="00B44507"/>
    <w:rsid w:val="00B57BD1"/>
    <w:rsid w:val="00B768EE"/>
    <w:rsid w:val="00C15AF4"/>
    <w:rsid w:val="00C56218"/>
    <w:rsid w:val="00C75715"/>
    <w:rsid w:val="00D0030B"/>
    <w:rsid w:val="00D81321"/>
    <w:rsid w:val="00D93E59"/>
    <w:rsid w:val="00E209C8"/>
    <w:rsid w:val="00E244FF"/>
    <w:rsid w:val="00E6031F"/>
    <w:rsid w:val="00E83B63"/>
    <w:rsid w:val="00EB4106"/>
    <w:rsid w:val="00EC36ED"/>
    <w:rsid w:val="00F52783"/>
    <w:rsid w:val="00F8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534B"/>
  <w15:docId w15:val="{8C7EB991-2D03-4483-8B44-2B557726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BD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86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F8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F8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9ECA7-668E-45E3-A618-A1152FC8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2504</Words>
  <Characters>14277</Characters>
  <Application>Microsoft Office Word</Application>
  <DocSecurity>4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Martina Fantov</cp:lastModifiedBy>
  <cp:revision>2</cp:revision>
  <dcterms:created xsi:type="dcterms:W3CDTF">2026-08-20T18:53:00Z</dcterms:created>
  <dcterms:modified xsi:type="dcterms:W3CDTF">2026-08-20T18:53:00Z</dcterms:modified>
</cp:coreProperties>
</file>