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margin" w:tblpY="1721"/>
        <w:tblW w:w="5000" w:type="pct"/>
        <w:tblBorders>
          <w:left w:val="single" w:sz="12" w:space="0" w:color="4472C4"/>
        </w:tblBorders>
        <w:tblCellMar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9056"/>
      </w:tblGrid>
      <w:tr w:rsidR="00FA4CBF" w14:paraId="09573AEE" w14:textId="77777777">
        <w:trPr>
          <w:trHeight w:val="5469"/>
        </w:trPr>
        <w:tc>
          <w:tcPr>
            <w:tcW w:w="9330" w:type="dxa"/>
          </w:tcPr>
          <w:sdt>
            <w:sdtPr>
              <w:rPr>
                <w:rFonts w:ascii="Times New Roman" w:eastAsiaTheme="majorEastAsia" w:hAnsi="Times New Roman"/>
                <w:color w:val="4472C4"/>
                <w:sz w:val="48"/>
                <w:szCs w:val="48"/>
              </w:rPr>
              <w:alias w:val="Naslov"/>
              <w:id w:val="13406919"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p w14:paraId="7F4B5DB7" w14:textId="4725C5EF" w:rsidR="00FA4CBF" w:rsidRDefault="007F491D">
                <w:pPr>
                  <w:pStyle w:val="Bezproreda1"/>
                  <w:spacing w:line="216" w:lineRule="auto"/>
                  <w:rPr>
                    <w:rFonts w:ascii="Times New Roman" w:eastAsiaTheme="majorEastAsia" w:hAnsi="Times New Roman"/>
                    <w:color w:val="4472C4"/>
                    <w:sz w:val="24"/>
                    <w:szCs w:val="24"/>
                  </w:rPr>
                </w:pPr>
                <w:r>
                  <w:rPr>
                    <w:rFonts w:ascii="Times New Roman" w:eastAsiaTheme="majorEastAsia" w:hAnsi="Times New Roman"/>
                    <w:color w:val="4472C4"/>
                    <w:sz w:val="48"/>
                    <w:szCs w:val="48"/>
                  </w:rPr>
                  <w:t xml:space="preserve">OBRAZLOŽENJE </w:t>
                </w:r>
                <w:r w:rsidR="00631389">
                  <w:rPr>
                    <w:rFonts w:ascii="Times New Roman" w:eastAsiaTheme="majorEastAsia" w:hAnsi="Times New Roman"/>
                    <w:color w:val="4472C4"/>
                    <w:sz w:val="48"/>
                    <w:szCs w:val="48"/>
                  </w:rPr>
                  <w:t>POLU</w:t>
                </w:r>
                <w:r>
                  <w:rPr>
                    <w:rFonts w:ascii="Times New Roman" w:eastAsiaTheme="majorEastAsia" w:hAnsi="Times New Roman"/>
                    <w:color w:val="4472C4"/>
                    <w:sz w:val="48"/>
                    <w:szCs w:val="48"/>
                  </w:rPr>
                  <w:t>GODIŠNJEG</w:t>
                </w:r>
                <w:r w:rsidR="001235FD">
                  <w:rPr>
                    <w:rFonts w:ascii="Times New Roman" w:eastAsiaTheme="majorEastAsia" w:hAnsi="Times New Roman"/>
                    <w:color w:val="4472C4"/>
                    <w:sz w:val="48"/>
                    <w:szCs w:val="48"/>
                  </w:rPr>
                  <w:t xml:space="preserve"> </w:t>
                </w:r>
                <w:r>
                  <w:rPr>
                    <w:rFonts w:ascii="Times New Roman" w:eastAsiaTheme="majorEastAsia" w:hAnsi="Times New Roman"/>
                    <w:color w:val="4472C4"/>
                    <w:sz w:val="48"/>
                    <w:szCs w:val="48"/>
                  </w:rPr>
                  <w:t xml:space="preserve">IZVJEŠTAJA O IZVRŠENJU FINANCIJSKOG PLANA PRORAČUNSKOG KORISNIKA </w:t>
                </w:r>
                <w:r w:rsidR="001235FD">
                  <w:rPr>
                    <w:rFonts w:ascii="Times New Roman" w:eastAsiaTheme="majorEastAsia" w:hAnsi="Times New Roman"/>
                    <w:color w:val="4472C4"/>
                    <w:sz w:val="48"/>
                    <w:szCs w:val="48"/>
                  </w:rPr>
                  <w:t xml:space="preserve">            </w:t>
                </w:r>
                <w:r>
                  <w:rPr>
                    <w:rFonts w:ascii="Times New Roman" w:eastAsiaTheme="majorEastAsia" w:hAnsi="Times New Roman"/>
                    <w:color w:val="4472C4"/>
                    <w:sz w:val="48"/>
                    <w:szCs w:val="48"/>
                  </w:rPr>
                  <w:t>ZA 202</w:t>
                </w:r>
                <w:r w:rsidR="000476A4">
                  <w:rPr>
                    <w:rFonts w:ascii="Times New Roman" w:eastAsiaTheme="majorEastAsia" w:hAnsi="Times New Roman"/>
                    <w:color w:val="4472C4"/>
                    <w:sz w:val="48"/>
                    <w:szCs w:val="48"/>
                  </w:rPr>
                  <w:t>6</w:t>
                </w:r>
                <w:r>
                  <w:rPr>
                    <w:rFonts w:ascii="Times New Roman" w:eastAsiaTheme="majorEastAsia" w:hAnsi="Times New Roman"/>
                    <w:color w:val="4472C4"/>
                    <w:sz w:val="48"/>
                    <w:szCs w:val="48"/>
                  </w:rPr>
                  <w:t>. GODINU</w:t>
                </w:r>
              </w:p>
            </w:sdtContent>
          </w:sdt>
        </w:tc>
      </w:tr>
    </w:tbl>
    <w:sdt>
      <w:sdtPr>
        <w:rPr>
          <w:rFonts w:ascii="Times New Roman" w:hAnsi="Times New Roman" w:cs="Times New Roman"/>
          <w:sz w:val="24"/>
          <w:szCs w:val="24"/>
        </w:rPr>
        <w:id w:val="1849750077"/>
        <w:docPartObj>
          <w:docPartGallery w:val="Cover Pages"/>
          <w:docPartUnique/>
        </w:docPartObj>
      </w:sdtPr>
      <w:sdtEndPr>
        <w:rPr>
          <w:rFonts w:eastAsia="Times New Roman"/>
        </w:rPr>
      </w:sdtEndPr>
      <w:sdtContent>
        <w:p w14:paraId="727C8344" w14:textId="77777777" w:rsidR="00FA4CBF" w:rsidRDefault="00FA4CBF">
          <w:pPr>
            <w:rPr>
              <w:rFonts w:ascii="Times New Roman" w:hAnsi="Times New Roman" w:cs="Times New Roman"/>
              <w:sz w:val="24"/>
              <w:szCs w:val="24"/>
            </w:rPr>
          </w:pPr>
        </w:p>
        <w:tbl>
          <w:tblPr>
            <w:tblpPr w:leftFromText="187" w:rightFromText="187" w:vertAnchor="page" w:horzAnchor="margin" w:tblpXSpec="center" w:tblpY="8931"/>
            <w:tblW w:w="4984" w:type="pct"/>
            <w:tblLook w:val="04A0" w:firstRow="1" w:lastRow="0" w:firstColumn="1" w:lastColumn="0" w:noHBand="0" w:noVBand="1"/>
          </w:tblPr>
          <w:tblGrid>
            <w:gridCol w:w="9060"/>
          </w:tblGrid>
          <w:tr w:rsidR="00FA4CBF" w14:paraId="50A9D246" w14:textId="77777777" w:rsidTr="004E7E86">
            <w:trPr>
              <w:trHeight w:val="3978"/>
            </w:trPr>
            <w:tc>
              <w:tcPr>
                <w:tcW w:w="904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2DC4BA7F" w14:textId="77777777" w:rsidR="00FA4CBF" w:rsidRDefault="007F491D">
                <w:pPr>
                  <w:spacing w:after="0" w:line="240" w:lineRule="auto"/>
                  <w:jc w:val="both"/>
                  <w:rPr>
                    <w:rFonts w:ascii="Liberation Serif" w:eastAsia="NSimSun" w:hAnsi="Liberation Serif" w:cs="Arial" w:hint="eastAsia"/>
                    <w:kern w:val="2"/>
                    <w:sz w:val="24"/>
                    <w:szCs w:val="24"/>
                    <w:lang w:eastAsia="zh-CN" w:bidi="hi-IN"/>
                  </w:rPr>
                </w:pPr>
                <w:r>
                  <w:rPr>
                    <w:noProof/>
                  </w:rPr>
                  <mc:AlternateContent>
                    <mc:Choice Requires="wps">
                      <w:drawing>
                        <wp:anchor distT="45720" distB="45720" distL="114300" distR="114300" simplePos="0" relativeHeight="251659264" behindDoc="0" locked="0" layoutInCell="1" allowOverlap="1" wp14:anchorId="732D14F9" wp14:editId="238A83F4">
                          <wp:simplePos x="0" y="0"/>
                          <wp:positionH relativeFrom="column">
                            <wp:posOffset>4143375</wp:posOffset>
                          </wp:positionH>
                          <wp:positionV relativeFrom="paragraph">
                            <wp:posOffset>156845</wp:posOffset>
                          </wp:positionV>
                          <wp:extent cx="1562100" cy="904875"/>
                          <wp:effectExtent l="0" t="0" r="0" b="0"/>
                          <wp:wrapSquare wrapText="bothSides"/>
                          <wp:docPr id="1" name="Tekstni okvir 2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/>
                                <wps:spPr>
                                  <a:xfrm>
                                    <a:off x="0" y="0"/>
                                    <a:ext cx="1562100" cy="9048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100000"/>
                                    </a:srgbClr>
                                  </a:solidFill>
                                  <a:ln w="9525" cap="flat" cmpd="sng">
                                    <a:prstDash val="solid"/>
                                  </a:ln>
                                </wps:spPr>
                                <wps:txbx>
                                  <w:txbxContent>
                                    <w:p w14:paraId="1091DC00" w14:textId="082904C4" w:rsidR="00FA4CBF" w:rsidRDefault="00FA4CBF">
                                      <w:pPr>
                                        <w:jc w:val="center"/>
                                      </w:pPr>
                                    </w:p>
                                    <w:p w14:paraId="46B1AD7D" w14:textId="77777777" w:rsidR="00FA4CBF" w:rsidRDefault="00FA4CBF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a:graphicData>
                          </a:graphic>
                          <wp14:sizeRelH relativeFrom="margin">
                            <wp14:pctWidth>0</wp14:pctWidth>
                          </wp14:sizeRelH>
                          <wp14:sizeRelV relativeFrom="margin">
                            <wp14:pctHeight>0</wp14:pctHeight>
                          </wp14:sizeRelV>
                        </wp:anchor>
                      </w:drawing>
                    </mc:Choice>
                    <mc:Fallback>
                      <w:pict>
                        <v:rect w14:anchorId="732D14F9" id="Tekstni okvir 2" o:spid="_x0000_s1026" style="position:absolute;left:0;text-align:left;margin-left:326.25pt;margin-top:12.35pt;width:123pt;height:71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" stroked="f">
                          <v:textbox>
                            <w:txbxContent>
                              <w:p w14:paraId="1091DC00" w14:textId="082904C4" w:rsidR="00FA4CBF" w:rsidRDefault="00FA4CBF">
                                <w:pPr>
                                  <w:jc w:val="center"/>
                                </w:pPr>
                              </w:p>
                              <w:p w14:paraId="46B1AD7D" w14:textId="77777777" w:rsidR="00FA4CBF" w:rsidRDefault="00FA4CBF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  <w10:wrap type="square"/>
                        </v:rect>
                      </w:pict>
                    </mc:Fallback>
                  </mc:AlternateContent>
                </w:r>
              </w:p>
              <w:p w14:paraId="5889AF93" w14:textId="02F5963F" w:rsidR="006F4BA7" w:rsidRDefault="000476A4" w:rsidP="000476A4">
                <w:pPr>
                  <w:tabs>
                    <w:tab w:val="left" w:pos="1560"/>
                  </w:tabs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  <w:r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  <w:tab/>
                </w:r>
              </w:p>
              <w:p w14:paraId="5EDFC6EB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0E3EA645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2A108345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565EB87D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2EFD5E3B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3BC7D5D0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67B43B6E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5454122C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0BFAC08C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40378EFB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5A453F13" w14:textId="28182AEF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49CAB66A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196CABDB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00D2D6DD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3D8B5277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5D54DDBF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738235C1" w14:textId="77777777" w:rsidR="006F4BA7" w:rsidRDefault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</w:p>
              <w:p w14:paraId="43EE90BD" w14:textId="77777777" w:rsidR="006F4BA7" w:rsidRDefault="006F4BA7" w:rsidP="006F4BA7">
                <w:pPr>
                  <w:spacing w:after="0" w:line="240" w:lineRule="auto"/>
                  <w:ind w:right="-567"/>
                  <w:jc w:val="center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72A862E2" wp14:editId="40E6638D">
                      <wp:extent cx="933580" cy="933580"/>
                      <wp:effectExtent l="0" t="0" r="0" b="0"/>
                      <wp:docPr id="807326097" name="Picture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3580" cy="9335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6F33581A" w14:textId="67A1C424" w:rsidR="00FA4CBF" w:rsidRDefault="007F491D" w:rsidP="006F4BA7">
                <w:pPr>
                  <w:spacing w:after="0" w:line="240" w:lineRule="auto"/>
                  <w:ind w:right="-567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  <w:r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  <w:t xml:space="preserve">KLASA:       </w:t>
                </w:r>
              </w:p>
              <w:p w14:paraId="1FC7BF9B" w14:textId="77777777" w:rsidR="00FA4CBF" w:rsidRDefault="007F491D">
                <w:pPr>
                  <w:spacing w:after="0" w:line="240" w:lineRule="auto"/>
                  <w:jc w:val="both"/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</w:pPr>
                <w:r>
                  <w:rPr>
                    <w:rFonts w:ascii="Liberation Serif" w:eastAsia="Calibri" w:hAnsi="Liberation Serif" w:cs="Arial"/>
                    <w:kern w:val="2"/>
                    <w:sz w:val="24"/>
                    <w:szCs w:val="24"/>
                    <w:lang w:bidi="hi-IN"/>
                  </w:rPr>
                  <w:t xml:space="preserve">URBROJ:     </w:t>
                </w:r>
              </w:p>
              <w:p w14:paraId="4D0E4EFC" w14:textId="70D22749" w:rsidR="00FA4CBF" w:rsidRDefault="007F491D">
                <w:pPr>
                  <w:spacing w:after="0" w:line="240" w:lineRule="auto"/>
                  <w:jc w:val="both"/>
                  <w:rPr>
                    <w:rFonts w:ascii="Liberation Serif" w:eastAsia="NSimSun" w:hAnsi="Liberation Serif" w:cs="Arial" w:hint="eastAsia"/>
                    <w:kern w:val="2"/>
                    <w:sz w:val="24"/>
                    <w:szCs w:val="24"/>
                    <w:lang w:eastAsia="zh-CN" w:bidi="hi-IN"/>
                  </w:rPr>
                </w:pPr>
                <w:r>
                  <w:rPr>
                    <w:rFonts w:ascii="Liberation Serif" w:eastAsia="NSimSun" w:hAnsi="Liberation Serif" w:cs="Arial"/>
                    <w:kern w:val="2"/>
                    <w:sz w:val="24"/>
                    <w:szCs w:val="24"/>
                    <w:lang w:eastAsia="zh-CN" w:bidi="hi-IN"/>
                  </w:rPr>
                  <w:t xml:space="preserve">Tisno, </w:t>
                </w:r>
                <w:sdt>
                  <w:sdtPr>
                    <w:rPr>
                      <w:rFonts w:ascii="Liberation Serif" w:eastAsia="NSimSun" w:hAnsi="Liberation Serif" w:cs="Arial"/>
                      <w:kern w:val="2"/>
                      <w:sz w:val="24"/>
                      <w:szCs w:val="24"/>
                      <w:lang w:eastAsia="zh-CN" w:bidi="hi-IN"/>
                    </w:rPr>
                    <w:id w:val="-2142723506"/>
                    <w:date>
                      <w:dateFormat w:val="d. MMMM yyyy."/>
                      <w:lid w:val="hr-HR"/>
                      <w:storeMappedDataAs w:val="dateTime"/>
                      <w:calendar w:val="gregorian"/>
                    </w:date>
                  </w:sdtPr>
                  <w:sdtContent>
                    <w:r w:rsidR="00572BF3">
                      <w:rPr>
                        <w:rFonts w:ascii="Liberation Serif" w:eastAsia="NSimSun" w:hAnsi="Liberation Serif" w:cs="Arial"/>
                        <w:kern w:val="2"/>
                        <w:sz w:val="24"/>
                        <w:szCs w:val="24"/>
                        <w:lang w:eastAsia="zh-CN" w:bidi="hi-IN"/>
                      </w:rPr>
                      <w:t>29. srpnja 202</w:t>
                    </w:r>
                    <w:r w:rsidR="000476A4">
                      <w:rPr>
                        <w:rFonts w:ascii="Liberation Serif" w:eastAsia="NSimSun" w:hAnsi="Liberation Serif" w:cs="Arial"/>
                        <w:kern w:val="2"/>
                        <w:sz w:val="24"/>
                        <w:szCs w:val="24"/>
                        <w:lang w:eastAsia="zh-CN" w:bidi="hi-IN"/>
                      </w:rPr>
                      <w:t>6</w:t>
                    </w:r>
                    <w:r w:rsidR="00572BF3">
                      <w:rPr>
                        <w:rFonts w:ascii="Liberation Serif" w:eastAsia="NSimSun" w:hAnsi="Liberation Serif" w:cs="Arial"/>
                        <w:kern w:val="2"/>
                        <w:sz w:val="24"/>
                        <w:szCs w:val="24"/>
                        <w:lang w:eastAsia="zh-CN" w:bidi="hi-IN"/>
                      </w:rPr>
                      <w:t>.</w:t>
                    </w:r>
                  </w:sdtContent>
                </w:sdt>
              </w:p>
              <w:p w14:paraId="38F903CC" w14:textId="77777777" w:rsidR="00FA4CBF" w:rsidRDefault="00FA4CBF">
                <w:pPr>
                  <w:spacing w:after="0" w:line="240" w:lineRule="auto"/>
                  <w:rPr>
                    <w:rFonts w:ascii="Liberation Serif" w:eastAsia="NSimSun" w:hAnsi="Liberation Serif" w:cs="Arial" w:hint="eastAsia"/>
                    <w:kern w:val="2"/>
                    <w:sz w:val="24"/>
                    <w:szCs w:val="24"/>
                    <w:lang w:eastAsia="zh-CN" w:bidi="hi-IN"/>
                  </w:rPr>
                </w:pPr>
              </w:p>
              <w:p w14:paraId="44137250" w14:textId="77777777" w:rsidR="00FA4CBF" w:rsidRDefault="00FA4CBF">
                <w:pPr>
                  <w:pStyle w:val="Bezproreda1"/>
                  <w:rPr>
                    <w:rFonts w:ascii="Times New Roman" w:hAnsi="Times New Roman"/>
                    <w:color w:val="4472C4"/>
                    <w:sz w:val="24"/>
                    <w:szCs w:val="24"/>
                  </w:rPr>
                </w:pPr>
              </w:p>
              <w:p w14:paraId="391552A9" w14:textId="77777777" w:rsidR="00FA4CBF" w:rsidRDefault="007F491D">
                <w:pPr>
                  <w:pStyle w:val="Bezproreda1"/>
                  <w:rPr>
                    <w:rFonts w:ascii="Times New Roman" w:hAnsi="Times New Roman"/>
                    <w:color w:val="4472C4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color w:val="4472C4"/>
                    <w:sz w:val="24"/>
                    <w:szCs w:val="24"/>
                  </w:rPr>
                  <w:t xml:space="preserve">                                                                              </w:t>
                </w:r>
              </w:p>
              <w:p w14:paraId="0210F0F2" w14:textId="77777777" w:rsidR="00FA4CBF" w:rsidRDefault="007F491D">
                <w:pPr>
                  <w:pStyle w:val="Bezproreda1"/>
                  <w:jc w:val="both"/>
                  <w:rPr>
                    <w:rFonts w:ascii="Times New Roman" w:hAnsi="Times New Roman"/>
                    <w:color w:val="4472C4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color w:val="4472C4"/>
                    <w:sz w:val="24"/>
                    <w:szCs w:val="24"/>
                  </w:rPr>
                  <w:t xml:space="preserve">                                                                    RAVNATELJICA:</w:t>
                </w:r>
              </w:p>
              <w:p w14:paraId="5EF81555" w14:textId="77777777" w:rsidR="00FA4CBF" w:rsidRDefault="00FA4CBF">
                <w:pPr>
                  <w:pStyle w:val="Bezproreda1"/>
                  <w:jc w:val="both"/>
                  <w:rPr>
                    <w:rFonts w:ascii="Times New Roman" w:hAnsi="Times New Roman"/>
                    <w:color w:val="4472C4"/>
                    <w:sz w:val="24"/>
                    <w:szCs w:val="24"/>
                  </w:rPr>
                </w:pPr>
              </w:p>
              <w:p w14:paraId="6E57382B" w14:textId="77777777" w:rsidR="00FA4CBF" w:rsidRDefault="00FA4CBF">
                <w:pPr>
                  <w:pStyle w:val="Bezproreda1"/>
                  <w:jc w:val="both"/>
                  <w:rPr>
                    <w:rFonts w:ascii="Times New Roman" w:hAnsi="Times New Roman"/>
                    <w:color w:val="4472C4"/>
                    <w:sz w:val="24"/>
                    <w:szCs w:val="24"/>
                  </w:rPr>
                </w:pPr>
              </w:p>
              <w:p w14:paraId="2312B5BF" w14:textId="77777777" w:rsidR="00FA4CBF" w:rsidRDefault="007F491D">
                <w:pPr>
                  <w:pStyle w:val="Bezproreda1"/>
                  <w:rPr>
                    <w:rFonts w:ascii="Times New Roman" w:hAnsi="Times New Roman"/>
                    <w:color w:val="4472C4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color w:val="4472C4"/>
                    <w:sz w:val="24"/>
                    <w:szCs w:val="24"/>
                  </w:rPr>
                  <w:t xml:space="preserve">                                                                     _______________</w:t>
                </w:r>
              </w:p>
              <w:p w14:paraId="1FD31810" w14:textId="77777777" w:rsidR="00FA4CBF" w:rsidRDefault="007F491D">
                <w:pPr>
                  <w:pStyle w:val="Bezproreda1"/>
                  <w:rPr>
                    <w:rFonts w:ascii="Times New Roman" w:hAnsi="Times New Roman"/>
                    <w:i/>
                    <w:color w:val="4472C4"/>
                    <w:sz w:val="24"/>
                    <w:szCs w:val="24"/>
                  </w:rPr>
                </w:pPr>
                <w:r>
                  <w:rPr>
                    <w:rFonts w:ascii="Times New Roman" w:hAnsi="Times New Roman"/>
                    <w:color w:val="4472C4"/>
                    <w:sz w:val="24"/>
                    <w:szCs w:val="24"/>
                  </w:rPr>
                  <w:t xml:space="preserve">                                                                     Sanda Crvelin,</w:t>
                </w:r>
                <w:r>
                  <w:rPr>
                    <w:rFonts w:ascii="Times New Roman" w:hAnsi="Times New Roman"/>
                    <w:i/>
                    <w:color w:val="4472C4"/>
                    <w:sz w:val="24"/>
                    <w:szCs w:val="24"/>
                  </w:rPr>
                  <w:t xml:space="preserve"> dipl.uč.</w:t>
                </w:r>
              </w:p>
              <w:p w14:paraId="41CB13BF" w14:textId="77777777" w:rsidR="006F4BA7" w:rsidRDefault="006F4BA7">
                <w:pPr>
                  <w:pStyle w:val="Bezproreda1"/>
                  <w:rPr>
                    <w:rFonts w:ascii="Times New Roman" w:hAnsi="Times New Roman"/>
                    <w:i/>
                    <w:color w:val="4472C4"/>
                    <w:sz w:val="24"/>
                    <w:szCs w:val="24"/>
                  </w:rPr>
                </w:pPr>
              </w:p>
              <w:p w14:paraId="6740A966" w14:textId="77777777" w:rsidR="006F4BA7" w:rsidRDefault="006F4BA7">
                <w:pPr>
                  <w:pStyle w:val="Bezproreda1"/>
                  <w:rPr>
                    <w:rFonts w:ascii="Times New Roman" w:hAnsi="Times New Roman"/>
                    <w:i/>
                    <w:color w:val="4472C4"/>
                    <w:sz w:val="24"/>
                    <w:szCs w:val="24"/>
                  </w:rPr>
                </w:pPr>
              </w:p>
              <w:p w14:paraId="08841C47" w14:textId="77777777" w:rsidR="006F4BA7" w:rsidRDefault="006F4BA7">
                <w:pPr>
                  <w:pStyle w:val="Bezproreda1"/>
                  <w:rPr>
                    <w:rFonts w:ascii="Times New Roman" w:hAnsi="Times New Roman"/>
                    <w:i/>
                    <w:color w:val="4472C4"/>
                    <w:sz w:val="24"/>
                    <w:szCs w:val="24"/>
                  </w:rPr>
                </w:pPr>
              </w:p>
              <w:p w14:paraId="080F66A7" w14:textId="77777777" w:rsidR="006F4BA7" w:rsidRDefault="006F4BA7">
                <w:pPr>
                  <w:pStyle w:val="Bezproreda1"/>
                  <w:rPr>
                    <w:rFonts w:ascii="Times New Roman" w:hAnsi="Times New Roman"/>
                    <w:i/>
                    <w:color w:val="4472C4"/>
                    <w:sz w:val="24"/>
                    <w:szCs w:val="24"/>
                  </w:rPr>
                </w:pPr>
              </w:p>
              <w:p w14:paraId="5EA27B48" w14:textId="77777777" w:rsidR="006F4BA7" w:rsidRDefault="006F4BA7">
                <w:pPr>
                  <w:pStyle w:val="Bezproreda1"/>
                  <w:rPr>
                    <w:rFonts w:ascii="Times New Roman" w:hAnsi="Times New Roman"/>
                    <w:i/>
                    <w:color w:val="4472C4"/>
                    <w:sz w:val="24"/>
                    <w:szCs w:val="24"/>
                  </w:rPr>
                </w:pPr>
              </w:p>
              <w:p w14:paraId="34B78AEC" w14:textId="77777777" w:rsidR="006F4BA7" w:rsidRPr="006F4BA7" w:rsidRDefault="006F4BA7" w:rsidP="006F4BA7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iCs/>
                    <w:sz w:val="24"/>
                    <w:szCs w:val="24"/>
                    <w:u w:val="single"/>
                  </w:rPr>
                </w:pPr>
                <w:r w:rsidRPr="006F4BA7">
                  <w:rPr>
                    <w:rFonts w:ascii="Times New Roman" w:eastAsia="Times New Roman" w:hAnsi="Times New Roman" w:cs="Times New Roman"/>
                    <w:b/>
                    <w:iCs/>
                    <w:sz w:val="24"/>
                    <w:szCs w:val="24"/>
                    <w:u w:val="single"/>
                  </w:rPr>
                  <w:lastRenderedPageBreak/>
                  <w:t>1.  UVOD</w:t>
                </w:r>
              </w:p>
              <w:p w14:paraId="00594C3E" w14:textId="77777777" w:rsidR="006F4BA7" w:rsidRDefault="006F4BA7" w:rsidP="006F4BA7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</w:p>
              <w:p w14:paraId="7CCE8517" w14:textId="77777777" w:rsidR="006F4BA7" w:rsidRPr="00E716DA" w:rsidRDefault="006F4BA7" w:rsidP="006F4BA7">
                <w:pPr>
                  <w:ind w:left="36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Zakonom o proračunu (NN broj 144/21) čl. 86 stavkom 1. propisana je obveza sastavljanja i podnošenja polugodišnjeg izvještaja o izvršenju financijskog plana za tekuću proračunsku godinu na usvajanje Školskom odboru Škole. </w:t>
                </w:r>
              </w:p>
              <w:p w14:paraId="19D4C7C2" w14:textId="77777777" w:rsidR="006F4BA7" w:rsidRPr="00E716DA" w:rsidRDefault="006F4BA7" w:rsidP="006F4BA7">
                <w:pPr>
                  <w:ind w:left="36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Na sadržaj polugodišnjeg izvještaja o izvršenju financijskog plana  primjenjuje se odredba članka 81. stavka 1. Zakona o proračunu . </w:t>
                </w:r>
              </w:p>
              <w:p w14:paraId="13001DD8" w14:textId="77777777" w:rsidR="006F4BA7" w:rsidRPr="00E716DA" w:rsidRDefault="006F4BA7" w:rsidP="006F4BA7">
                <w:pPr>
                  <w:ind w:left="36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E716DA">
                  <w:rPr>
                    <w:rFonts w:ascii="Arial" w:hAnsi="Arial" w:cs="Arial"/>
                    <w:sz w:val="24"/>
                    <w:szCs w:val="24"/>
                  </w:rPr>
                  <w:t>Polugodišnji izvještaj o izvršenju financijskog plana sadrži:</w:t>
                </w:r>
              </w:p>
              <w:p w14:paraId="06859C12" w14:textId="77777777" w:rsidR="006F4BA7" w:rsidRPr="00E716DA" w:rsidRDefault="006F4BA7" w:rsidP="006F4BA7">
                <w:pPr>
                  <w:ind w:left="36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 •</w:t>
                </w:r>
                <w:r w:rsidRPr="00E716DA">
                  <w:rPr>
                    <w:rFonts w:ascii="Arial" w:hAnsi="Arial" w:cs="Arial"/>
                    <w:b/>
                    <w:i/>
                    <w:sz w:val="24"/>
                    <w:szCs w:val="24"/>
                  </w:rPr>
                  <w:t xml:space="preserve"> Opći dio financijskog plana 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- Račun prihoda i rashoda i Račun financiranja na razini odjeljka ekonomske klasifikacije  </w:t>
                </w:r>
              </w:p>
              <w:p w14:paraId="4EC125A5" w14:textId="77777777" w:rsidR="006F4BA7" w:rsidRPr="00E716DA" w:rsidRDefault="006F4BA7" w:rsidP="006F4BA7">
                <w:pPr>
                  <w:ind w:left="36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• </w:t>
                </w:r>
                <w:r w:rsidRPr="00E716DA">
                  <w:rPr>
                    <w:rFonts w:ascii="Arial" w:hAnsi="Arial" w:cs="Arial"/>
                    <w:b/>
                    <w:i/>
                    <w:sz w:val="24"/>
                    <w:szCs w:val="24"/>
                  </w:rPr>
                  <w:t>posebni dio financijskog plana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 – izvršenje prihoda i rashoda iskazanih po izvorima financiranja i ekonomskoj klasifikaciji, raspoređenih u programe koji se sastoje od aktivnosti i projekata, na razini odjeljka ekonomske klasifikacije,</w:t>
                </w:r>
              </w:p>
              <w:p w14:paraId="62CE133D" w14:textId="77777777" w:rsidR="006F4BA7" w:rsidRPr="00E716DA" w:rsidRDefault="006F4BA7" w:rsidP="006F4BA7">
                <w:pPr>
                  <w:ind w:left="36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 • </w:t>
                </w:r>
                <w:r w:rsidRPr="00E716DA">
                  <w:rPr>
                    <w:rFonts w:ascii="Arial" w:hAnsi="Arial" w:cs="Arial"/>
                    <w:b/>
                    <w:i/>
                    <w:sz w:val="24"/>
                    <w:szCs w:val="24"/>
                  </w:rPr>
                  <w:t>posebne izvještaje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 : </w:t>
                </w:r>
              </w:p>
              <w:p w14:paraId="16C5055F" w14:textId="77777777" w:rsidR="006F4BA7" w:rsidRPr="00E716DA" w:rsidRDefault="006F4BA7" w:rsidP="006F4BA7">
                <w:pPr>
                  <w:pStyle w:val="box469218"/>
                  <w:shd w:val="clear" w:color="auto" w:fill="FFFFFF"/>
                  <w:spacing w:before="0" w:beforeAutospacing="0" w:after="48" w:afterAutospacing="0"/>
                  <w:ind w:firstLine="408"/>
                  <w:textAlignment w:val="baseline"/>
                  <w:rPr>
                    <w:rFonts w:ascii="Arial" w:hAnsi="Arial" w:cs="Arial"/>
                    <w:color w:val="231F20"/>
                  </w:rPr>
                </w:pPr>
                <w:r w:rsidRPr="00E716DA">
                  <w:rPr>
                    <w:rFonts w:ascii="Arial" w:hAnsi="Arial" w:cs="Arial"/>
                    <w:color w:val="231F20"/>
                  </w:rPr>
                  <w:t>– izvještaj o zaduživanju na domaćem i stranom tržištu novca i kapitala</w:t>
                </w:r>
              </w:p>
              <w:p w14:paraId="1F6BCACE" w14:textId="77777777" w:rsidR="006F4BA7" w:rsidRPr="00E716DA" w:rsidRDefault="006F4BA7" w:rsidP="006F4BA7">
                <w:pPr>
                  <w:pStyle w:val="box469218"/>
                  <w:shd w:val="clear" w:color="auto" w:fill="FFFFFF"/>
                  <w:spacing w:before="0" w:beforeAutospacing="0" w:after="48" w:afterAutospacing="0"/>
                  <w:ind w:left="360" w:firstLine="708"/>
                  <w:textAlignment w:val="baseline"/>
                  <w:rPr>
                    <w:rFonts w:ascii="Arial" w:hAnsi="Arial" w:cs="Arial"/>
                    <w:color w:val="231F20"/>
                  </w:rPr>
                </w:pPr>
              </w:p>
              <w:p w14:paraId="56CF3EE4" w14:textId="77777777" w:rsidR="006F4BA7" w:rsidRDefault="006F4BA7" w:rsidP="006F4BA7">
                <w:pPr>
                  <w:ind w:firstLine="36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• </w:t>
                </w:r>
                <w:r w:rsidRPr="00E716DA">
                  <w:rPr>
                    <w:rFonts w:ascii="Arial" w:hAnsi="Arial" w:cs="Arial"/>
                    <w:b/>
                    <w:i/>
                    <w:sz w:val="24"/>
                    <w:szCs w:val="24"/>
                  </w:rPr>
                  <w:t>obrazloženje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 w:rsidRPr="002B49A0">
                  <w:rPr>
                    <w:rFonts w:ascii="Arial" w:hAnsi="Arial" w:cs="Arial"/>
                    <w:b/>
                    <w:i/>
                    <w:sz w:val="24"/>
                    <w:szCs w:val="24"/>
                  </w:rPr>
                  <w:t>općeg dijela izvještaja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ostvarenih prihoda i primitaka te rashoda </w:t>
                </w:r>
              </w:p>
              <w:p w14:paraId="05500AA5" w14:textId="67ACA471" w:rsidR="006F4BA7" w:rsidRPr="00E716DA" w:rsidRDefault="006F4BA7" w:rsidP="006F4BA7">
                <w:pPr>
                  <w:ind w:firstLine="36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>i izdataka.</w:t>
                </w:r>
              </w:p>
              <w:p w14:paraId="5C60DD96" w14:textId="77777777" w:rsidR="006F4BA7" w:rsidRPr="002E6484" w:rsidRDefault="006F4BA7" w:rsidP="006F4BA7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333CB112" w14:textId="77777777" w:rsidR="006F4BA7" w:rsidRDefault="006F4BA7" w:rsidP="006F4BA7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bookmarkStart w:id="0" w:name="_Hlk116588047"/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 xml:space="preserve">       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U skladu sa zakonskom obvezom, sastavljen je polugodišnji izvještaj o izvršenju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                         </w:t>
                </w:r>
              </w:p>
              <w:p w14:paraId="0B21A7F9" w14:textId="639A1937" w:rsidR="006F4BA7" w:rsidRPr="00E716DA" w:rsidRDefault="006F4BA7" w:rsidP="006F4BA7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     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>Fin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ancijskog plana Osnovne škole Vjekoslava Kaleba za 202</w:t>
                </w:r>
                <w:r w:rsidR="004E7E86">
                  <w:rPr>
                    <w:rFonts w:ascii="Arial" w:hAnsi="Arial" w:cs="Arial"/>
                    <w:sz w:val="24"/>
                    <w:szCs w:val="24"/>
                  </w:rPr>
                  <w:t>6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. godinu. </w:t>
                </w:r>
              </w:p>
              <w:p w14:paraId="2535C530" w14:textId="6B5A260A" w:rsidR="006F4BA7" w:rsidRDefault="006F4BA7" w:rsidP="006F4BA7">
                <w:pPr>
                  <w:ind w:left="36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Financiranje rashoda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Osnovne škole Vjekoslava Kaleba tijekom 202</w:t>
                </w:r>
                <w:r w:rsidR="004E7E86">
                  <w:rPr>
                    <w:rFonts w:ascii="Arial" w:hAnsi="Arial" w:cs="Arial"/>
                    <w:sz w:val="24"/>
                    <w:szCs w:val="24"/>
                  </w:rPr>
                  <w:t>6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>. godine izvršeno je tem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eljem Financijskog plana za 202</w:t>
                </w:r>
                <w:r w:rsidR="004E7E86">
                  <w:rPr>
                    <w:rFonts w:ascii="Arial" w:hAnsi="Arial" w:cs="Arial"/>
                    <w:sz w:val="24"/>
                    <w:szCs w:val="24"/>
                  </w:rPr>
                  <w:t>6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>.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>godinu,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>usvojenog na sjednici Školskog odbora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.</w:t>
                </w:r>
              </w:p>
              <w:p w14:paraId="1ADA9217" w14:textId="40136956" w:rsidR="006F4BA7" w:rsidRPr="00E716DA" w:rsidRDefault="006F4BA7" w:rsidP="006F4BA7">
                <w:pPr>
                  <w:ind w:left="36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Osnovna škola Vjekoslava Kaleba 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 xml:space="preserve">posluje putem jedinstvenog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pod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>računa Županijske riznice, odnosno jedinstvenog bankovnog računa. Time su objedinjena plaćanja, primanja, čuvanja i prijenos svih prihoda i primitaka te rashoda i izdataka .</w:t>
                </w:r>
              </w:p>
              <w:p w14:paraId="4E23330D" w14:textId="77777777" w:rsidR="006F4BA7" w:rsidRPr="00E716DA" w:rsidRDefault="006F4BA7" w:rsidP="006F4BA7">
                <w:pPr>
                  <w:ind w:left="36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</w:p>
              <w:p w14:paraId="376A6A7E" w14:textId="77777777" w:rsidR="006F4BA7" w:rsidRPr="00471C90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b/>
                    <w:caps/>
                    <w:sz w:val="24"/>
                    <w:szCs w:val="24"/>
                  </w:rPr>
                </w:pPr>
              </w:p>
              <w:p w14:paraId="0884256A" w14:textId="77777777" w:rsidR="006F4BA7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 w:rsidRPr="00471C90">
                  <w:rPr>
                    <w:rFonts w:ascii="Times New Roman" w:eastAsia="Times New Roman" w:hAnsi="Times New Roman" w:cs="Times New Roman"/>
                    <w:bCs/>
                    <w:sz w:val="24"/>
                    <w:szCs w:val="24"/>
                  </w:rPr>
                  <w:t xml:space="preserve"> </w:t>
                </w:r>
                <w:bookmarkEnd w:id="0"/>
              </w:p>
              <w:p w14:paraId="509C0B7B" w14:textId="77777777" w:rsidR="006F4BA7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0D713B76" w14:textId="77777777" w:rsidR="006F4BA7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4C02E62C" w14:textId="77777777" w:rsidR="006F4BA7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26450AB1" w14:textId="77777777" w:rsidR="006F4BA7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41B7E092" w14:textId="77777777" w:rsidR="006F4BA7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462F2AB0" w14:textId="77777777" w:rsidR="006F4BA7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1A858020" w14:textId="77777777" w:rsidR="006F4BA7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0E910B78" w14:textId="77777777" w:rsidR="006F4BA7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</w:p>
              <w:p w14:paraId="00EC38B8" w14:textId="77777777" w:rsidR="006F4BA7" w:rsidRPr="0069219C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Arial" w:eastAsia="Times New Roman" w:hAnsi="Arial" w:cs="Arial"/>
                    <w:b/>
                    <w:i/>
                    <w:sz w:val="24"/>
                    <w:szCs w:val="24"/>
                    <w:u w:val="single"/>
                  </w:rPr>
                </w:pPr>
                <w:r w:rsidRPr="0069219C">
                  <w:rPr>
                    <w:rFonts w:ascii="Arial" w:eastAsia="Times New Roman" w:hAnsi="Arial" w:cs="Arial"/>
                    <w:b/>
                    <w:i/>
                    <w:sz w:val="24"/>
                    <w:szCs w:val="24"/>
                    <w:u w:val="single"/>
                  </w:rPr>
                  <w:lastRenderedPageBreak/>
                  <w:t>2. OBRAZLOŽENJE OPĆEG DIJELA IZVJEŠTAJA</w:t>
                </w:r>
              </w:p>
              <w:p w14:paraId="0148988E" w14:textId="77777777" w:rsidR="006F4BA7" w:rsidRPr="0077600E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Arial" w:eastAsia="Times New Roman" w:hAnsi="Arial" w:cs="Arial"/>
                    <w:sz w:val="24"/>
                    <w:szCs w:val="24"/>
                  </w:rPr>
                </w:pPr>
              </w:p>
              <w:p w14:paraId="59112B6B" w14:textId="77777777" w:rsidR="006F4BA7" w:rsidRPr="0077600E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Arial" w:eastAsia="Times New Roman" w:hAnsi="Arial" w:cs="Arial"/>
                    <w:sz w:val="24"/>
                    <w:szCs w:val="24"/>
                  </w:rPr>
                </w:pPr>
                <w:r w:rsidRPr="0077600E">
                  <w:rPr>
                    <w:rFonts w:ascii="Arial" w:eastAsia="Times New Roman" w:hAnsi="Arial" w:cs="Arial"/>
                    <w:sz w:val="24"/>
                    <w:szCs w:val="24"/>
                  </w:rPr>
                  <w:t>SAŽETAK  RAČUNA PRIHODA I RASHODA I  RAČUNA FINANCIRANJA</w:t>
                </w:r>
              </w:p>
              <w:p w14:paraId="02BB972E" w14:textId="77777777" w:rsidR="006F4BA7" w:rsidRPr="0077600E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Arial" w:eastAsia="Times New Roman" w:hAnsi="Arial" w:cs="Arial"/>
                    <w:sz w:val="24"/>
                    <w:szCs w:val="24"/>
                  </w:rPr>
                </w:pPr>
              </w:p>
              <w:p w14:paraId="71A368C5" w14:textId="77777777" w:rsidR="006F4BA7" w:rsidRPr="0077600E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Arial" w:eastAsia="Times New Roman" w:hAnsi="Arial" w:cs="Arial"/>
                    <w:sz w:val="24"/>
                    <w:szCs w:val="24"/>
                  </w:rPr>
                </w:pPr>
              </w:p>
              <w:tbl>
                <w:tblPr>
                  <w:tblW w:w="8802" w:type="dxa"/>
                  <w:tblLook w:val="04A0" w:firstRow="1" w:lastRow="0" w:firstColumn="1" w:lastColumn="0" w:noHBand="0" w:noVBand="1"/>
                </w:tblPr>
                <w:tblGrid>
                  <w:gridCol w:w="3403"/>
                  <w:gridCol w:w="1297"/>
                  <w:gridCol w:w="1297"/>
                  <w:gridCol w:w="1297"/>
                  <w:gridCol w:w="754"/>
                  <w:gridCol w:w="754"/>
                </w:tblGrid>
                <w:tr w:rsidR="004E7E86" w:rsidRPr="004E7E86" w14:paraId="6AD15E03" w14:textId="77777777" w:rsidTr="004E7E86">
                  <w:trPr>
                    <w:trHeight w:val="729"/>
                  </w:trPr>
                  <w:tc>
                    <w:tcPr>
                      <w:tcW w:w="3403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3D5C2E2D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Brojčana oznaka i naziv</w:t>
                      </w:r>
                    </w:p>
                  </w:tc>
                  <w:tc>
                    <w:tcPr>
                      <w:tcW w:w="1297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146438E9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Ostvarenje / izvršenje</w:t>
                      </w: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br/>
                        <w:t>30.6.2025.</w:t>
                      </w:r>
                    </w:p>
                  </w:tc>
                  <w:tc>
                    <w:tcPr>
                      <w:tcW w:w="1297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63E7FDD6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Rebalans za 2026. godinu</w:t>
                      </w:r>
                    </w:p>
                  </w:tc>
                  <w:tc>
                    <w:tcPr>
                      <w:tcW w:w="1297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5601E79D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Ostvarenje / izvršenje</w:t>
                      </w: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br/>
                        <w:t>30.6.2026.</w:t>
                      </w:r>
                    </w:p>
                  </w:tc>
                  <w:tc>
                    <w:tcPr>
                      <w:tcW w:w="754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221F48F4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Indeks</w:t>
                      </w: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br/>
                        <w:t xml:space="preserve"> 4 / 2</w:t>
                      </w:r>
                    </w:p>
                  </w:tc>
                  <w:tc>
                    <w:tcPr>
                      <w:tcW w:w="754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253E8718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Indeks</w:t>
                      </w: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br/>
                        <w:t xml:space="preserve"> 4 / 3</w:t>
                      </w:r>
                    </w:p>
                  </w:tc>
                </w:tr>
                <w:tr w:rsidR="004E7E86" w:rsidRPr="004E7E86" w14:paraId="52EAA4FD" w14:textId="77777777" w:rsidTr="004E7E86">
                  <w:trPr>
                    <w:trHeight w:val="288"/>
                  </w:trPr>
                  <w:tc>
                    <w:tcPr>
                      <w:tcW w:w="3403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7D107F10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1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7CE79141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2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5ABC61F9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3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080774F0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4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211DC8BF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5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0EAB0BA6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6</w:t>
                      </w:r>
                    </w:p>
                  </w:tc>
                </w:tr>
                <w:tr w:rsidR="004E7E86" w:rsidRPr="004E7E86" w14:paraId="365DF3FF" w14:textId="77777777" w:rsidTr="004E7E86">
                  <w:trPr>
                    <w:trHeight w:val="501"/>
                  </w:trPr>
                  <w:tc>
                    <w:tcPr>
                      <w:tcW w:w="3403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0EC854E8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PRIHODI UKUPNO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366DF756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600.585,01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33B67AC8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1.289.459,00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7A910AA4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644.147,07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29523A6D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107,25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52984362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49,95</w:t>
                      </w:r>
                    </w:p>
                  </w:tc>
                </w:tr>
                <w:tr w:rsidR="004E7E86" w:rsidRPr="004E7E86" w14:paraId="23AE12CF" w14:textId="77777777" w:rsidTr="004E7E86">
                  <w:trPr>
                    <w:trHeight w:val="486"/>
                  </w:trPr>
                  <w:tc>
                    <w:tcPr>
                      <w:tcW w:w="3403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4D665EF8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6 PRIHODI POSLOVANJA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6B56280F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600.585,01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634BAABA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1.289.459,00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68E19555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644.147,07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312AD012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107,25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527D157C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49,95</w:t>
                      </w:r>
                    </w:p>
                  </w:tc>
                </w:tr>
                <w:tr w:rsidR="004E7E86" w:rsidRPr="004E7E86" w14:paraId="3D4E473C" w14:textId="77777777" w:rsidTr="004E7E86">
                  <w:trPr>
                    <w:trHeight w:val="486"/>
                  </w:trPr>
                  <w:tc>
                    <w:tcPr>
                      <w:tcW w:w="3403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68146417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7 PRIHODI OD PRODAJE NEFINANCIJSKE IMOVINE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7150BED6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41B61AF1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02346B7E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300C6F61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6819B554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</w:tr>
                <w:tr w:rsidR="004E7E86" w:rsidRPr="004E7E86" w14:paraId="679763C9" w14:textId="77777777" w:rsidTr="004E7E86">
                  <w:trPr>
                    <w:trHeight w:val="501"/>
                  </w:trPr>
                  <w:tc>
                    <w:tcPr>
                      <w:tcW w:w="3403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7F0F9BF7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RASHODI UKUPNO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14DF4466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687.092,05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544FC5A9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1.296.939,00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135EBE9C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642.628,63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34C334D3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93,53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3FCE4770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49,55</w:t>
                      </w:r>
                    </w:p>
                  </w:tc>
                </w:tr>
                <w:tr w:rsidR="004E7E86" w:rsidRPr="004E7E86" w14:paraId="58B3028D" w14:textId="77777777" w:rsidTr="004E7E86">
                  <w:trPr>
                    <w:trHeight w:val="486"/>
                  </w:trPr>
                  <w:tc>
                    <w:tcPr>
                      <w:tcW w:w="3403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35DBF687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3 RASHODI POSLOVANJA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528D7115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684.914,32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17381CE1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1.278.129,00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5EB8ACF1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640.293,44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6DCF8525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93,49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4D33D659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50,10</w:t>
                      </w:r>
                    </w:p>
                  </w:tc>
                </w:tr>
                <w:tr w:rsidR="004E7E86" w:rsidRPr="004E7E86" w14:paraId="3AC5061A" w14:textId="77777777" w:rsidTr="004E7E86">
                  <w:trPr>
                    <w:trHeight w:val="501"/>
                  </w:trPr>
                  <w:tc>
                    <w:tcPr>
                      <w:tcW w:w="3403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6675BC7A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4 RASHODI ZA NABAVU NEFINANCIJSKE IMOVINE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4DCC8BAE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2.177,73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3B17799D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18.810,00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0EA148FD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2.335,19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5C79DA4A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107,23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49B8348E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12,41</w:t>
                      </w:r>
                    </w:p>
                  </w:tc>
                </w:tr>
                <w:tr w:rsidR="004E7E86" w:rsidRPr="004E7E86" w14:paraId="4B1FA6DC" w14:textId="77777777" w:rsidTr="004E7E86">
                  <w:trPr>
                    <w:trHeight w:val="486"/>
                  </w:trPr>
                  <w:tc>
                    <w:tcPr>
                      <w:tcW w:w="3403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3387D71B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RAZLIKA - VIŠAK / MANJAK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7D540178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-86.507,04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1AC9508E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-7.480,00</w:t>
                      </w:r>
                    </w:p>
                  </w:tc>
                  <w:tc>
                    <w:tcPr>
                      <w:tcW w:w="1297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38242A15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1.518,44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5E6F40F1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 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6D1B4B2B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-</w:t>
                      </w:r>
                    </w:p>
                  </w:tc>
                </w:tr>
              </w:tbl>
              <w:p w14:paraId="0A655FA4" w14:textId="77777777" w:rsidR="006F4BA7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Arial" w:eastAsia="Times New Roman" w:hAnsi="Arial" w:cs="Arial"/>
                    <w:sz w:val="24"/>
                    <w:szCs w:val="24"/>
                  </w:rPr>
                </w:pPr>
              </w:p>
              <w:tbl>
                <w:tblPr>
                  <w:tblW w:w="8806" w:type="dxa"/>
                  <w:tblLook w:val="04A0" w:firstRow="1" w:lastRow="0" w:firstColumn="1" w:lastColumn="0" w:noHBand="0" w:noVBand="1"/>
                </w:tblPr>
                <w:tblGrid>
                  <w:gridCol w:w="3404"/>
                  <w:gridCol w:w="1298"/>
                  <w:gridCol w:w="1298"/>
                  <w:gridCol w:w="1298"/>
                  <w:gridCol w:w="754"/>
                  <w:gridCol w:w="754"/>
                </w:tblGrid>
                <w:tr w:rsidR="00927769" w:rsidRPr="00927769" w14:paraId="0B33E290" w14:textId="77777777" w:rsidTr="00927769">
                  <w:trPr>
                    <w:trHeight w:val="689"/>
                  </w:trPr>
                  <w:tc>
                    <w:tcPr>
                      <w:tcW w:w="3404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7F3C96E4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Brojčana oznaka i naziv</w:t>
                      </w:r>
                    </w:p>
                  </w:tc>
                  <w:tc>
                    <w:tcPr>
                      <w:tcW w:w="1298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5275B46B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Ostvarenje / izvršenje</w:t>
                      </w: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br/>
                        <w:t>30.6.2025.</w:t>
                      </w:r>
                    </w:p>
                  </w:tc>
                  <w:tc>
                    <w:tcPr>
                      <w:tcW w:w="1298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08975600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Rebalans za 2026. godinu</w:t>
                      </w:r>
                    </w:p>
                  </w:tc>
                  <w:tc>
                    <w:tcPr>
                      <w:tcW w:w="1298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30CAEB68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Ostvarenje / izvršenje</w:t>
                      </w: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br/>
                        <w:t>30.6.2026.</w:t>
                      </w:r>
                    </w:p>
                  </w:tc>
                  <w:tc>
                    <w:tcPr>
                      <w:tcW w:w="754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73B5D177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Indeks</w:t>
                      </w: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br/>
                        <w:t>4 / 2</w:t>
                      </w:r>
                    </w:p>
                  </w:tc>
                  <w:tc>
                    <w:tcPr>
                      <w:tcW w:w="754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2131B685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Indeks</w:t>
                      </w: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br/>
                        <w:t xml:space="preserve"> 4 / 3</w:t>
                      </w:r>
                    </w:p>
                  </w:tc>
                </w:tr>
                <w:tr w:rsidR="00927769" w:rsidRPr="00927769" w14:paraId="32481162" w14:textId="77777777" w:rsidTr="00927769">
                  <w:trPr>
                    <w:trHeight w:val="273"/>
                  </w:trPr>
                  <w:tc>
                    <w:tcPr>
                      <w:tcW w:w="3404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60876469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1</w:t>
                      </w:r>
                    </w:p>
                  </w:tc>
                  <w:tc>
                    <w:tcPr>
                      <w:tcW w:w="1298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4523EF87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2</w:t>
                      </w:r>
                    </w:p>
                  </w:tc>
                  <w:tc>
                    <w:tcPr>
                      <w:tcW w:w="1298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0EA8F0A7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3</w:t>
                      </w:r>
                    </w:p>
                  </w:tc>
                  <w:tc>
                    <w:tcPr>
                      <w:tcW w:w="1298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0224EBA5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4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5D70DC86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5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4DC8FABD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6</w:t>
                      </w:r>
                    </w:p>
                  </w:tc>
                </w:tr>
                <w:tr w:rsidR="00927769" w:rsidRPr="00927769" w14:paraId="54CFC687" w14:textId="77777777" w:rsidTr="00927769">
                  <w:trPr>
                    <w:trHeight w:val="459"/>
                  </w:trPr>
                  <w:tc>
                    <w:tcPr>
                      <w:tcW w:w="3404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11CFA596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8 PRIMICI OD FINANCIJSKE IMOVINE I ZADUŽIVANJA</w:t>
                      </w:r>
                    </w:p>
                  </w:tc>
                  <w:tc>
                    <w:tcPr>
                      <w:tcW w:w="1298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66101BD2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1298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13082733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1298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3AD4962F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08926DEE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749009AA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</w:tr>
                <w:tr w:rsidR="00927769" w:rsidRPr="00927769" w14:paraId="691ADAB0" w14:textId="77777777" w:rsidTr="00927769">
                  <w:trPr>
                    <w:trHeight w:val="459"/>
                  </w:trPr>
                  <w:tc>
                    <w:tcPr>
                      <w:tcW w:w="3404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420007FA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5 IZDACI ZA FINANCIJSKU IMOVINU I OTPLATE ZAJMOVA</w:t>
                      </w:r>
                    </w:p>
                  </w:tc>
                  <w:tc>
                    <w:tcPr>
                      <w:tcW w:w="1298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163EE0FB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1298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0549CAE3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1298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7AF927CD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4378CC4C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0C425DF3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</w:tr>
                <w:tr w:rsidR="00927769" w:rsidRPr="00927769" w14:paraId="5AFEE99E" w14:textId="77777777" w:rsidTr="00927769">
                  <w:trPr>
                    <w:trHeight w:val="474"/>
                  </w:trPr>
                  <w:tc>
                    <w:tcPr>
                      <w:tcW w:w="3404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4644809B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NETO FINANCIRANJE</w:t>
                      </w:r>
                    </w:p>
                  </w:tc>
                  <w:tc>
                    <w:tcPr>
                      <w:tcW w:w="1298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4D069F03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1298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120F14BA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1298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679AE6DB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3C973DBE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754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1128883B" w14:textId="77777777" w:rsidR="00927769" w:rsidRPr="00927769" w:rsidRDefault="00927769" w:rsidP="00927769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927769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</w:tr>
              </w:tbl>
              <w:p w14:paraId="5BB1AC19" w14:textId="77777777" w:rsidR="00927769" w:rsidRDefault="00927769" w:rsidP="006F4BA7">
                <w:pPr>
                  <w:spacing w:after="0" w:line="240" w:lineRule="auto"/>
                  <w:ind w:right="-57"/>
                  <w:jc w:val="both"/>
                  <w:rPr>
                    <w:rFonts w:ascii="Arial" w:eastAsia="Times New Roman" w:hAnsi="Arial" w:cs="Arial"/>
                    <w:sz w:val="24"/>
                    <w:szCs w:val="24"/>
                  </w:rPr>
                </w:pPr>
              </w:p>
              <w:p w14:paraId="67A1F81E" w14:textId="77777777" w:rsidR="00927769" w:rsidRPr="0077600E" w:rsidRDefault="00927769" w:rsidP="006F4BA7">
                <w:pPr>
                  <w:spacing w:after="0" w:line="240" w:lineRule="auto"/>
                  <w:ind w:right="-57"/>
                  <w:jc w:val="both"/>
                  <w:rPr>
                    <w:rFonts w:ascii="Arial" w:eastAsia="Times New Roman" w:hAnsi="Arial" w:cs="Arial"/>
                    <w:sz w:val="24"/>
                    <w:szCs w:val="24"/>
                  </w:rPr>
                </w:pPr>
              </w:p>
              <w:tbl>
                <w:tblPr>
                  <w:tblW w:w="8792" w:type="dxa"/>
                  <w:tblLook w:val="04A0" w:firstRow="1" w:lastRow="0" w:firstColumn="1" w:lastColumn="0" w:noHBand="0" w:noVBand="1"/>
                </w:tblPr>
                <w:tblGrid>
                  <w:gridCol w:w="3398"/>
                  <w:gridCol w:w="1296"/>
                  <w:gridCol w:w="1296"/>
                  <w:gridCol w:w="1296"/>
                  <w:gridCol w:w="753"/>
                  <w:gridCol w:w="753"/>
                </w:tblGrid>
                <w:tr w:rsidR="004E7E86" w:rsidRPr="004E7E86" w14:paraId="38BA58F3" w14:textId="77777777" w:rsidTr="004E7E86">
                  <w:trPr>
                    <w:trHeight w:val="767"/>
                  </w:trPr>
                  <w:tc>
                    <w:tcPr>
                      <w:tcW w:w="3398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1FD35732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Brojčana oznaka i naziv</w:t>
                      </w:r>
                    </w:p>
                  </w:tc>
                  <w:tc>
                    <w:tcPr>
                      <w:tcW w:w="1296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09C4C959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Ostvarenje / izvršenje</w:t>
                      </w: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br/>
                        <w:t>30.6.2025.</w:t>
                      </w:r>
                    </w:p>
                  </w:tc>
                  <w:tc>
                    <w:tcPr>
                      <w:tcW w:w="1296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5D6D06F0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Rebalans za 2026. godinu</w:t>
                      </w:r>
                    </w:p>
                  </w:tc>
                  <w:tc>
                    <w:tcPr>
                      <w:tcW w:w="1296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3AB01A73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Ostvarenje / izvršenje</w:t>
                      </w: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br/>
                        <w:t>30.6.2026.</w:t>
                      </w:r>
                    </w:p>
                  </w:tc>
                  <w:tc>
                    <w:tcPr>
                      <w:tcW w:w="753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10F391E2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Indeks</w:t>
                      </w: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br/>
                        <w:t xml:space="preserve"> 4 / 2</w:t>
                      </w:r>
                    </w:p>
                  </w:tc>
                  <w:tc>
                    <w:tcPr>
                      <w:tcW w:w="753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6B30585A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Indeks</w:t>
                      </w: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br/>
                        <w:t xml:space="preserve"> 4 / 3</w:t>
                      </w:r>
                    </w:p>
                  </w:tc>
                </w:tr>
                <w:tr w:rsidR="004E7E86" w:rsidRPr="004E7E86" w14:paraId="6CA42A22" w14:textId="77777777" w:rsidTr="004E7E86">
                  <w:trPr>
                    <w:trHeight w:val="297"/>
                  </w:trPr>
                  <w:tc>
                    <w:tcPr>
                      <w:tcW w:w="3398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5FF33D9D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1</w:t>
                      </w:r>
                    </w:p>
                  </w:tc>
                  <w:tc>
                    <w:tcPr>
                      <w:tcW w:w="1296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118F99FD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2</w:t>
                      </w:r>
                    </w:p>
                  </w:tc>
                  <w:tc>
                    <w:tcPr>
                      <w:tcW w:w="1296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4D132C3E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3</w:t>
                      </w:r>
                    </w:p>
                  </w:tc>
                  <w:tc>
                    <w:tcPr>
                      <w:tcW w:w="1296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73951C3D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4</w:t>
                      </w:r>
                    </w:p>
                  </w:tc>
                  <w:tc>
                    <w:tcPr>
                      <w:tcW w:w="753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3A694892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5</w:t>
                      </w:r>
                    </w:p>
                  </w:tc>
                  <w:tc>
                    <w:tcPr>
                      <w:tcW w:w="753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7411DEFB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6</w:t>
                      </w:r>
                    </w:p>
                  </w:tc>
                </w:tr>
                <w:tr w:rsidR="004E7E86" w:rsidRPr="004E7E86" w14:paraId="67D5F31E" w14:textId="77777777" w:rsidTr="004E7E86">
                  <w:trPr>
                    <w:trHeight w:val="501"/>
                  </w:trPr>
                  <w:tc>
                    <w:tcPr>
                      <w:tcW w:w="3398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A9A9A9"/>
                      <w:vAlign w:val="center"/>
                      <w:hideMark/>
                    </w:tcPr>
                    <w:p w14:paraId="70F14A5E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92 UKUPAN DONOS VIŠKA / MANJKA IZ PRETHODNIH GODINA*</w:t>
                      </w:r>
                    </w:p>
                  </w:tc>
                  <w:tc>
                    <w:tcPr>
                      <w:tcW w:w="1296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A9A9A9"/>
                      <w:vAlign w:val="center"/>
                      <w:hideMark/>
                    </w:tcPr>
                    <w:p w14:paraId="73BEE744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1296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A9A9A9"/>
                      <w:vAlign w:val="center"/>
                      <w:hideMark/>
                    </w:tcPr>
                    <w:p w14:paraId="7DBB03ED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7.480,00</w:t>
                      </w:r>
                    </w:p>
                  </w:tc>
                  <w:tc>
                    <w:tcPr>
                      <w:tcW w:w="1296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A9A9A9"/>
                      <w:vAlign w:val="center"/>
                      <w:hideMark/>
                    </w:tcPr>
                    <w:p w14:paraId="0A928E6A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-84.860,61</w:t>
                      </w:r>
                    </w:p>
                  </w:tc>
                  <w:tc>
                    <w:tcPr>
                      <w:tcW w:w="753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A9A9A9"/>
                      <w:vAlign w:val="center"/>
                      <w:hideMark/>
                    </w:tcPr>
                    <w:p w14:paraId="336E40F7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753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A9A9A9"/>
                      <w:vAlign w:val="center"/>
                      <w:hideMark/>
                    </w:tcPr>
                    <w:p w14:paraId="27BF1002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color w:val="000000"/>
                          <w:sz w:val="16"/>
                          <w:szCs w:val="16"/>
                          <w:lang w:eastAsia="hr-HR"/>
                        </w:rPr>
                        <w:t>100,00</w:t>
                      </w:r>
                    </w:p>
                  </w:tc>
                </w:tr>
                <w:tr w:rsidR="004E7E86" w:rsidRPr="004E7E86" w14:paraId="588C5D99" w14:textId="77777777" w:rsidTr="004E7E86">
                  <w:trPr>
                    <w:trHeight w:val="501"/>
                  </w:trPr>
                  <w:tc>
                    <w:tcPr>
                      <w:tcW w:w="3398" w:type="dxa"/>
                      <w:tcBorders>
                        <w:top w:val="nil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15DCB04D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92 VIŠAK / MANJAK IZ PRETHODNIH GODINA KOJI ĆE SE RASPOREDITI / POKRITI</w:t>
                      </w:r>
                    </w:p>
                  </w:tc>
                  <w:tc>
                    <w:tcPr>
                      <w:tcW w:w="1296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4E642AC0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1296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73C8EB1A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7.480,00</w:t>
                      </w:r>
                    </w:p>
                  </w:tc>
                  <w:tc>
                    <w:tcPr>
                      <w:tcW w:w="1296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7DF03F19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-84.860,61</w:t>
                      </w:r>
                    </w:p>
                  </w:tc>
                  <w:tc>
                    <w:tcPr>
                      <w:tcW w:w="753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04B1AFA0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753" w:type="dxa"/>
                      <w:tcBorders>
                        <w:top w:val="nil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shd w:val="clear" w:color="000000" w:fill="DCDCDC"/>
                      <w:vAlign w:val="center"/>
                      <w:hideMark/>
                    </w:tcPr>
                    <w:p w14:paraId="2FAB453F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</w:tr>
              </w:tbl>
              <w:p w14:paraId="6E12D1C5" w14:textId="77777777" w:rsidR="006F4BA7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tbl>
                <w:tblPr>
                  <w:tblW w:w="8820" w:type="dxa"/>
                  <w:tblLook w:val="04A0" w:firstRow="1" w:lastRow="0" w:firstColumn="1" w:lastColumn="0" w:noHBand="0" w:noVBand="1"/>
                </w:tblPr>
                <w:tblGrid>
                  <w:gridCol w:w="3410"/>
                  <w:gridCol w:w="1300"/>
                  <w:gridCol w:w="1300"/>
                  <w:gridCol w:w="1300"/>
                  <w:gridCol w:w="755"/>
                  <w:gridCol w:w="755"/>
                </w:tblGrid>
                <w:tr w:rsidR="004E7E86" w:rsidRPr="004E7E86" w14:paraId="7E9ACA66" w14:textId="77777777" w:rsidTr="004E7E86">
                  <w:trPr>
                    <w:trHeight w:val="510"/>
                  </w:trPr>
                  <w:tc>
                    <w:tcPr>
                      <w:tcW w:w="3410" w:type="dxa"/>
                      <w:tcBorders>
                        <w:top w:val="single" w:sz="4" w:space="0" w:color="000000"/>
                        <w:left w:val="single" w:sz="4" w:space="0" w:color="000000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5056E8DA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VIŠAK / MANJAK + NETO FINANCIRANJE + PRENESENI REZULTAT</w:t>
                      </w:r>
                    </w:p>
                  </w:tc>
                  <w:tc>
                    <w:tcPr>
                      <w:tcW w:w="1300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312FDC19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-84.860,61</w:t>
                      </w:r>
                    </w:p>
                  </w:tc>
                  <w:tc>
                    <w:tcPr>
                      <w:tcW w:w="1300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141B69F3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0,00</w:t>
                      </w:r>
                    </w:p>
                  </w:tc>
                  <w:tc>
                    <w:tcPr>
                      <w:tcW w:w="1300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7ABC51F6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-15.287,45</w:t>
                      </w:r>
                    </w:p>
                  </w:tc>
                  <w:tc>
                    <w:tcPr>
                      <w:tcW w:w="755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25A13D89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 </w:t>
                      </w:r>
                    </w:p>
                  </w:tc>
                  <w:tc>
                    <w:tcPr>
                      <w:tcW w:w="755" w:type="dxa"/>
                      <w:tcBorders>
                        <w:top w:val="single" w:sz="4" w:space="0" w:color="000000"/>
                        <w:left w:val="nil"/>
                        <w:bottom w:val="single" w:sz="4" w:space="0" w:color="000000"/>
                        <w:right w:val="single" w:sz="4" w:space="0" w:color="000000"/>
                      </w:tcBorders>
                      <w:vAlign w:val="center"/>
                      <w:hideMark/>
                    </w:tcPr>
                    <w:p w14:paraId="35C26B4A" w14:textId="77777777" w:rsidR="004E7E86" w:rsidRPr="004E7E86" w:rsidRDefault="004E7E86" w:rsidP="004E7E86">
                      <w:pPr>
                        <w:framePr w:hSpace="187" w:wrap="around" w:vAnchor="page" w:hAnchor="margin" w:xAlign="center" w:y="8931"/>
                        <w:spacing w:after="0" w:line="240" w:lineRule="auto"/>
                        <w:jc w:val="right"/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</w:pPr>
                      <w:r w:rsidRPr="004E7E86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6"/>
                          <w:szCs w:val="16"/>
                          <w:lang w:eastAsia="hr-HR"/>
                        </w:rPr>
                        <w:t> </w:t>
                      </w:r>
                    </w:p>
                  </w:tc>
                </w:tr>
              </w:tbl>
              <w:p w14:paraId="169C7D4A" w14:textId="77777777" w:rsidR="004E7E86" w:rsidRDefault="004E7E86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48B495D4" w14:textId="77777777" w:rsidR="0058645D" w:rsidRDefault="0058645D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2D112130" w14:textId="77777777" w:rsidR="0058645D" w:rsidRDefault="0058645D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10A94ACA" w14:textId="77777777" w:rsidR="0058645D" w:rsidRDefault="0058645D" w:rsidP="006F4BA7">
                <w:pPr>
                  <w:spacing w:after="0" w:line="240" w:lineRule="auto"/>
                  <w:ind w:right="-57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  <w:p w14:paraId="2DCBD760" w14:textId="77777777" w:rsidR="0058645D" w:rsidRDefault="0058645D" w:rsidP="006F4BA7">
                <w:pPr>
                  <w:spacing w:after="0"/>
                  <w:jc w:val="both"/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</w:rPr>
                </w:pPr>
              </w:p>
              <w:p w14:paraId="380FCEED" w14:textId="10FBFAA9" w:rsidR="006F4BA7" w:rsidRPr="0077600E" w:rsidRDefault="006F4BA7" w:rsidP="006F4BA7">
                <w:pPr>
                  <w:spacing w:after="0"/>
                  <w:jc w:val="both"/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</w:rPr>
                </w:pPr>
                <w:r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</w:rPr>
                  <w:lastRenderedPageBreak/>
                  <w:t>2.1 PRIHODI</w:t>
                </w:r>
              </w:p>
              <w:p w14:paraId="51822879" w14:textId="77777777" w:rsidR="006F4BA7" w:rsidRPr="0077600E" w:rsidRDefault="006F4BA7" w:rsidP="006F4BA7">
                <w:pPr>
                  <w:spacing w:after="0"/>
                  <w:jc w:val="both"/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</w:rPr>
                </w:pPr>
              </w:p>
              <w:p w14:paraId="095783A6" w14:textId="05843710" w:rsidR="006F4BA7" w:rsidRPr="0077600E" w:rsidRDefault="006F4BA7" w:rsidP="006F4BA7">
                <w:pPr>
                  <w:spacing w:after="0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77600E">
                  <w:rPr>
                    <w:rFonts w:ascii="Arial" w:hAnsi="Arial" w:cs="Arial"/>
                    <w:sz w:val="24"/>
                    <w:szCs w:val="24"/>
                  </w:rPr>
                  <w:t>Prihodi poslovan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ja u odnosu na Izvorni plan 202</w:t>
                </w:r>
                <w:r w:rsidR="0058645D">
                  <w:rPr>
                    <w:rFonts w:ascii="Arial" w:hAnsi="Arial" w:cs="Arial"/>
                    <w:sz w:val="24"/>
                    <w:szCs w:val="24"/>
                  </w:rPr>
                  <w:t>6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. godine ostvareni su </w:t>
                </w:r>
                <w:r w:rsidR="009E0DF9">
                  <w:rPr>
                    <w:rFonts w:ascii="Arial" w:hAnsi="Arial" w:cs="Arial"/>
                    <w:sz w:val="24"/>
                    <w:szCs w:val="24"/>
                  </w:rPr>
                  <w:t xml:space="preserve">49,95 </w:t>
                </w:r>
                <w:r w:rsidRPr="0077600E">
                  <w:rPr>
                    <w:rFonts w:ascii="Arial" w:hAnsi="Arial" w:cs="Arial"/>
                    <w:sz w:val="24"/>
                    <w:szCs w:val="24"/>
                  </w:rPr>
                  <w:t>%</w:t>
                </w:r>
              </w:p>
              <w:p w14:paraId="7D623B09" w14:textId="01F3A430" w:rsidR="006F4BA7" w:rsidRPr="0077600E" w:rsidRDefault="006F4BA7" w:rsidP="006F4BA7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77600E">
                  <w:rPr>
                    <w:rFonts w:ascii="Arial" w:hAnsi="Arial" w:cs="Arial"/>
                    <w:sz w:val="24"/>
                    <w:szCs w:val="24"/>
                  </w:rPr>
                  <w:t>U sljedećoj tablici prikazana je realizacija ukupnih p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rihoda OŠ </w:t>
                </w:r>
                <w:r w:rsidR="00F320FA">
                  <w:rPr>
                    <w:rFonts w:ascii="Arial" w:hAnsi="Arial" w:cs="Arial"/>
                    <w:sz w:val="24"/>
                    <w:szCs w:val="24"/>
                  </w:rPr>
                  <w:t>Vjekoslava Kaleba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u 202</w:t>
                </w:r>
                <w:r w:rsidR="00C8265F">
                  <w:rPr>
                    <w:rFonts w:ascii="Arial" w:hAnsi="Arial" w:cs="Arial"/>
                    <w:sz w:val="24"/>
                    <w:szCs w:val="24"/>
                  </w:rPr>
                  <w:t>6</w:t>
                </w:r>
                <w:r w:rsidRPr="0077600E">
                  <w:rPr>
                    <w:rFonts w:ascii="Arial" w:hAnsi="Arial" w:cs="Arial"/>
                    <w:sz w:val="24"/>
                    <w:szCs w:val="24"/>
                  </w:rPr>
                  <w:t>.g. te usporedba s realizacijom u izvještajnom razdoblju prethodne godine, po pojedinoj vrsti prihoda.</w:t>
                </w:r>
              </w:p>
              <w:p w14:paraId="3C7FD044" w14:textId="77777777" w:rsidR="006F4BA7" w:rsidRPr="0077600E" w:rsidRDefault="006F4BA7" w:rsidP="006F4BA7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</w:p>
              <w:tbl>
                <w:tblPr>
                  <w:tblStyle w:val="Reetkatablice"/>
                  <w:tblpPr w:leftFromText="180" w:rightFromText="180" w:vertAnchor="text" w:horzAnchor="margin" w:tblpY="153"/>
                  <w:tblW w:w="8728" w:type="dxa"/>
                  <w:tblLook w:val="04A0" w:firstRow="1" w:lastRow="0" w:firstColumn="1" w:lastColumn="0" w:noHBand="0" w:noVBand="1"/>
                </w:tblPr>
                <w:tblGrid>
                  <w:gridCol w:w="2907"/>
                  <w:gridCol w:w="1984"/>
                  <w:gridCol w:w="2249"/>
                  <w:gridCol w:w="1588"/>
                </w:tblGrid>
                <w:tr w:rsidR="006F4BA7" w:rsidRPr="00E716DA" w14:paraId="42E13F08" w14:textId="77777777" w:rsidTr="006F4BA7">
                  <w:trPr>
                    <w:trHeight w:val="563"/>
                  </w:trPr>
                  <w:tc>
                    <w:tcPr>
                      <w:tcW w:w="2907" w:type="dxa"/>
                    </w:tcPr>
                    <w:p w14:paraId="0E658E42" w14:textId="77777777" w:rsidR="006F4BA7" w:rsidRPr="00E716DA" w:rsidRDefault="006F4BA7" w:rsidP="006F4BA7">
                      <w:pPr>
                        <w:pStyle w:val="Odlomakpopisa"/>
                        <w:ind w:left="0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 w:rsidRPr="00E716DA">
                        <w:rPr>
                          <w:rFonts w:ascii="Arial" w:hAnsi="Arial" w:cs="Arial"/>
                          <w:b/>
                          <w:szCs w:val="24"/>
                        </w:rPr>
                        <w:t>VRSTA PRIHODA</w:t>
                      </w:r>
                    </w:p>
                  </w:tc>
                  <w:tc>
                    <w:tcPr>
                      <w:tcW w:w="1984" w:type="dxa"/>
                    </w:tcPr>
                    <w:p w14:paraId="690F2D60" w14:textId="77777777" w:rsidR="006F4BA7" w:rsidRDefault="006F4BA7" w:rsidP="006F4BA7">
                      <w:pPr>
                        <w:pStyle w:val="Odlomakpopisa"/>
                        <w:ind w:left="0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 w:rsidRPr="00E716DA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Izvršenje </w:t>
                      </w:r>
                    </w:p>
                    <w:p w14:paraId="064CACF2" w14:textId="3240D2EE" w:rsidR="006F4BA7" w:rsidRPr="00E716DA" w:rsidRDefault="006F4BA7" w:rsidP="006F4BA7">
                      <w:pPr>
                        <w:pStyle w:val="Odlomakpopisa"/>
                        <w:ind w:left="0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>1-6/202</w:t>
                      </w:r>
                      <w:r w:rsidR="0064603B">
                        <w:rPr>
                          <w:rFonts w:ascii="Arial" w:hAnsi="Arial" w:cs="Arial"/>
                          <w:b/>
                          <w:szCs w:val="24"/>
                        </w:rPr>
                        <w:t>5</w:t>
                      </w:r>
                    </w:p>
                  </w:tc>
                  <w:tc>
                    <w:tcPr>
                      <w:tcW w:w="2249" w:type="dxa"/>
                    </w:tcPr>
                    <w:p w14:paraId="46937710" w14:textId="2AD80D52" w:rsidR="006F4BA7" w:rsidRPr="00E716DA" w:rsidRDefault="006F4BA7" w:rsidP="006F4BA7">
                      <w:pPr>
                        <w:pStyle w:val="Odlomakpopisa"/>
                        <w:ind w:left="0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>Izvršenje 1-6/202</w:t>
                      </w:r>
                      <w:r w:rsidR="0064603B">
                        <w:rPr>
                          <w:rFonts w:ascii="Arial" w:hAnsi="Arial" w:cs="Arial"/>
                          <w:b/>
                          <w:szCs w:val="24"/>
                        </w:rPr>
                        <w:t>6</w:t>
                      </w:r>
                    </w:p>
                  </w:tc>
                  <w:tc>
                    <w:tcPr>
                      <w:tcW w:w="1588" w:type="dxa"/>
                    </w:tcPr>
                    <w:p w14:paraId="224B6EAA" w14:textId="77777777" w:rsidR="006F4BA7" w:rsidRPr="00E716DA" w:rsidRDefault="006F4BA7" w:rsidP="006F4BA7">
                      <w:pPr>
                        <w:pStyle w:val="Odlomakpopisa"/>
                        <w:ind w:left="0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 w:rsidRPr="00E716DA">
                        <w:rPr>
                          <w:rFonts w:ascii="Arial" w:hAnsi="Arial" w:cs="Arial"/>
                          <w:b/>
                          <w:szCs w:val="24"/>
                        </w:rPr>
                        <w:t xml:space="preserve">Indeks </w:t>
                      </w:r>
                    </w:p>
                  </w:tc>
                </w:tr>
                <w:tr w:rsidR="006F4BA7" w:rsidRPr="00E716DA" w14:paraId="38A499D7" w14:textId="77777777" w:rsidTr="006F4BA7">
                  <w:trPr>
                    <w:trHeight w:val="269"/>
                  </w:trPr>
                  <w:tc>
                    <w:tcPr>
                      <w:tcW w:w="2907" w:type="dxa"/>
                    </w:tcPr>
                    <w:p w14:paraId="563BF67D" w14:textId="77777777" w:rsidR="006F4BA7" w:rsidRPr="00E716DA" w:rsidRDefault="006F4BA7" w:rsidP="006F4BA7">
                      <w:pPr>
                        <w:pStyle w:val="Odlomakpopisa"/>
                        <w:ind w:left="0"/>
                        <w:rPr>
                          <w:rFonts w:ascii="Arial" w:hAnsi="Arial" w:cs="Arial"/>
                          <w:szCs w:val="24"/>
                        </w:rPr>
                      </w:pPr>
                      <w:r w:rsidRPr="00E716DA">
                        <w:rPr>
                          <w:rFonts w:ascii="Arial" w:hAnsi="Arial" w:cs="Arial"/>
                          <w:szCs w:val="24"/>
                        </w:rPr>
                        <w:t xml:space="preserve">Pomoći </w:t>
                      </w:r>
                    </w:p>
                  </w:tc>
                  <w:tc>
                    <w:tcPr>
                      <w:tcW w:w="1984" w:type="dxa"/>
                    </w:tcPr>
                    <w:p w14:paraId="556BF86B" w14:textId="7E252444" w:rsidR="006F4BA7" w:rsidRPr="00E716DA" w:rsidRDefault="00282055" w:rsidP="00282055">
                      <w:pPr>
                        <w:pStyle w:val="Odlomakpopisa"/>
                        <w:ind w:left="0"/>
                        <w:rPr>
                          <w:rFonts w:ascii="Arial" w:hAnsi="Arial" w:cs="Arial"/>
                          <w:szCs w:val="24"/>
                        </w:rPr>
                      </w:pPr>
                      <w:r w:rsidRPr="00282055">
                        <w:rPr>
                          <w:rFonts w:ascii="Arial" w:hAnsi="Arial" w:cs="Arial"/>
                          <w:szCs w:val="24"/>
                        </w:rPr>
                        <w:t>524.004,73</w:t>
                      </w:r>
                    </w:p>
                  </w:tc>
                  <w:tc>
                    <w:tcPr>
                      <w:tcW w:w="2249" w:type="dxa"/>
                    </w:tcPr>
                    <w:p w14:paraId="2A260700" w14:textId="19A07A0C" w:rsidR="006F4BA7" w:rsidRPr="00E716DA" w:rsidRDefault="00282055" w:rsidP="006F4BA7">
                      <w:pPr>
                        <w:pStyle w:val="Odlomakpopisa"/>
                        <w:ind w:left="0"/>
                        <w:rPr>
                          <w:rFonts w:ascii="Arial" w:hAnsi="Arial" w:cs="Arial"/>
                          <w:szCs w:val="24"/>
                        </w:rPr>
                      </w:pPr>
                      <w:r w:rsidRPr="00282055">
                        <w:rPr>
                          <w:rFonts w:ascii="Arial" w:hAnsi="Arial" w:cs="Arial"/>
                          <w:szCs w:val="24"/>
                        </w:rPr>
                        <w:t>573.483,62</w:t>
                      </w:r>
                    </w:p>
                  </w:tc>
                  <w:tc>
                    <w:tcPr>
                      <w:tcW w:w="1588" w:type="dxa"/>
                    </w:tcPr>
                    <w:p w14:paraId="0FE75495" w14:textId="07E1AF43" w:rsidR="006F4BA7" w:rsidRPr="00E716DA" w:rsidRDefault="00282055" w:rsidP="006F4BA7">
                      <w:pPr>
                        <w:pStyle w:val="Odlomakpopisa"/>
                        <w:ind w:left="0"/>
                        <w:jc w:val="center"/>
                        <w:rPr>
                          <w:rFonts w:ascii="Arial" w:hAnsi="Arial" w:cs="Arial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4"/>
                        </w:rPr>
                        <w:t>109,44</w:t>
                      </w:r>
                    </w:p>
                  </w:tc>
                </w:tr>
                <w:tr w:rsidR="006F4BA7" w:rsidRPr="00E716DA" w14:paraId="1E76AFBA" w14:textId="77777777" w:rsidTr="006F4BA7">
                  <w:trPr>
                    <w:trHeight w:val="294"/>
                  </w:trPr>
                  <w:tc>
                    <w:tcPr>
                      <w:tcW w:w="2907" w:type="dxa"/>
                    </w:tcPr>
                    <w:p w14:paraId="1DAEB269" w14:textId="77777777" w:rsidR="006F4BA7" w:rsidRPr="00E716DA" w:rsidRDefault="006F4BA7" w:rsidP="006F4BA7">
                      <w:pPr>
                        <w:pStyle w:val="Odlomakpopisa"/>
                        <w:ind w:left="0"/>
                        <w:rPr>
                          <w:rFonts w:ascii="Arial" w:hAnsi="Arial" w:cs="Arial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4"/>
                        </w:rPr>
                        <w:t>Prihodi posebne namjene</w:t>
                      </w:r>
                    </w:p>
                  </w:tc>
                  <w:tc>
                    <w:tcPr>
                      <w:tcW w:w="1984" w:type="dxa"/>
                    </w:tcPr>
                    <w:p w14:paraId="51FF2FCC" w14:textId="4A8DCC92" w:rsidR="006F4BA7" w:rsidRPr="00E716DA" w:rsidRDefault="00CD640E" w:rsidP="00282055">
                      <w:pPr>
                        <w:pStyle w:val="Odlomakpopisa"/>
                        <w:ind w:left="0"/>
                        <w:rPr>
                          <w:rFonts w:ascii="Arial" w:hAnsi="Arial" w:cs="Arial"/>
                          <w:szCs w:val="24"/>
                        </w:rPr>
                      </w:pPr>
                      <w:r w:rsidRPr="00CD640E">
                        <w:rPr>
                          <w:rFonts w:ascii="Arial" w:hAnsi="Arial" w:cs="Arial"/>
                          <w:szCs w:val="24"/>
                        </w:rPr>
                        <w:t>5.559,95</w:t>
                      </w:r>
                    </w:p>
                  </w:tc>
                  <w:tc>
                    <w:tcPr>
                      <w:tcW w:w="2249" w:type="dxa"/>
                    </w:tcPr>
                    <w:p w14:paraId="45D99427" w14:textId="76265D5D" w:rsidR="006F4BA7" w:rsidRPr="00E716DA" w:rsidRDefault="00CD640E" w:rsidP="00282055">
                      <w:pPr>
                        <w:pStyle w:val="Odlomakpopisa"/>
                        <w:ind w:left="0"/>
                        <w:rPr>
                          <w:rFonts w:ascii="Arial" w:hAnsi="Arial" w:cs="Arial"/>
                          <w:szCs w:val="24"/>
                        </w:rPr>
                      </w:pPr>
                      <w:r w:rsidRPr="00CD640E">
                        <w:rPr>
                          <w:rFonts w:ascii="Arial" w:hAnsi="Arial" w:cs="Arial"/>
                          <w:szCs w:val="24"/>
                        </w:rPr>
                        <w:t>5.471,09</w:t>
                      </w:r>
                    </w:p>
                  </w:tc>
                  <w:tc>
                    <w:tcPr>
                      <w:tcW w:w="1588" w:type="dxa"/>
                    </w:tcPr>
                    <w:p w14:paraId="47157D5A" w14:textId="565DA703" w:rsidR="006F4BA7" w:rsidRPr="00E716DA" w:rsidRDefault="00CD640E" w:rsidP="006F4BA7">
                      <w:pPr>
                        <w:pStyle w:val="Odlomakpopisa"/>
                        <w:ind w:left="0"/>
                        <w:jc w:val="center"/>
                        <w:rPr>
                          <w:rFonts w:ascii="Arial" w:hAnsi="Arial" w:cs="Arial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4"/>
                        </w:rPr>
                        <w:t>98,40</w:t>
                      </w:r>
                    </w:p>
                  </w:tc>
                </w:tr>
                <w:tr w:rsidR="006F4BA7" w:rsidRPr="00E716DA" w14:paraId="11C8BD95" w14:textId="77777777" w:rsidTr="006F4BA7">
                  <w:trPr>
                    <w:trHeight w:val="269"/>
                  </w:trPr>
                  <w:tc>
                    <w:tcPr>
                      <w:tcW w:w="2907" w:type="dxa"/>
                    </w:tcPr>
                    <w:p w14:paraId="4A4037BB" w14:textId="77777777" w:rsidR="006F4BA7" w:rsidRPr="00E716DA" w:rsidRDefault="006F4BA7" w:rsidP="006F4BA7">
                      <w:pPr>
                        <w:pStyle w:val="Odlomakpopisa"/>
                        <w:ind w:left="0"/>
                        <w:jc w:val="left"/>
                        <w:rPr>
                          <w:rFonts w:ascii="Arial" w:hAnsi="Arial" w:cs="Arial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4"/>
                        </w:rPr>
                        <w:t>Vlastiti prihodi</w:t>
                      </w:r>
                    </w:p>
                  </w:tc>
                  <w:tc>
                    <w:tcPr>
                      <w:tcW w:w="1984" w:type="dxa"/>
                    </w:tcPr>
                    <w:p w14:paraId="1CA6CD83" w14:textId="3606B6BB" w:rsidR="006F4BA7" w:rsidRPr="00E716DA" w:rsidRDefault="00CD640E" w:rsidP="00282055">
                      <w:pPr>
                        <w:pStyle w:val="Odlomakpopisa"/>
                        <w:ind w:left="0"/>
                        <w:rPr>
                          <w:rFonts w:ascii="Arial" w:hAnsi="Arial" w:cs="Arial"/>
                          <w:szCs w:val="24"/>
                        </w:rPr>
                      </w:pPr>
                      <w:r w:rsidRPr="00CD640E">
                        <w:rPr>
                          <w:rFonts w:ascii="Arial" w:hAnsi="Arial" w:cs="Arial"/>
                          <w:szCs w:val="24"/>
                        </w:rPr>
                        <w:t>1.595,85</w:t>
                      </w:r>
                    </w:p>
                  </w:tc>
                  <w:tc>
                    <w:tcPr>
                      <w:tcW w:w="2249" w:type="dxa"/>
                    </w:tcPr>
                    <w:p w14:paraId="4626E67E" w14:textId="0F993825" w:rsidR="006F4BA7" w:rsidRPr="00E716DA" w:rsidRDefault="00CD640E" w:rsidP="00282055">
                      <w:pPr>
                        <w:pStyle w:val="Odlomakpopisa"/>
                        <w:ind w:left="0"/>
                        <w:rPr>
                          <w:rFonts w:ascii="Arial" w:hAnsi="Arial" w:cs="Arial"/>
                          <w:szCs w:val="24"/>
                        </w:rPr>
                      </w:pPr>
                      <w:r w:rsidRPr="00CD640E">
                        <w:rPr>
                          <w:rFonts w:ascii="Arial" w:hAnsi="Arial" w:cs="Arial"/>
                          <w:szCs w:val="24"/>
                        </w:rPr>
                        <w:t>1.140,00</w:t>
                      </w:r>
                    </w:p>
                  </w:tc>
                  <w:tc>
                    <w:tcPr>
                      <w:tcW w:w="1588" w:type="dxa"/>
                    </w:tcPr>
                    <w:p w14:paraId="5D6549B0" w14:textId="4F38C085" w:rsidR="006F4BA7" w:rsidRPr="00E716DA" w:rsidRDefault="00CD640E" w:rsidP="006F4BA7">
                      <w:pPr>
                        <w:pStyle w:val="Odlomakpopisa"/>
                        <w:ind w:left="0"/>
                        <w:jc w:val="center"/>
                        <w:rPr>
                          <w:rFonts w:ascii="Arial" w:hAnsi="Arial" w:cs="Arial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4"/>
                        </w:rPr>
                        <w:t>71,44</w:t>
                      </w:r>
                    </w:p>
                  </w:tc>
                </w:tr>
                <w:tr w:rsidR="006F4BA7" w:rsidRPr="00E716DA" w14:paraId="6C2C88BB" w14:textId="77777777" w:rsidTr="006F4BA7">
                  <w:trPr>
                    <w:trHeight w:val="294"/>
                  </w:trPr>
                  <w:tc>
                    <w:tcPr>
                      <w:tcW w:w="2907" w:type="dxa"/>
                    </w:tcPr>
                    <w:p w14:paraId="5D1DAC08" w14:textId="77777777" w:rsidR="006F4BA7" w:rsidRPr="00E716DA" w:rsidRDefault="006F4BA7" w:rsidP="006F4BA7">
                      <w:pPr>
                        <w:pStyle w:val="Odlomakpopisa"/>
                        <w:ind w:left="0"/>
                        <w:rPr>
                          <w:rFonts w:ascii="Arial" w:hAnsi="Arial" w:cs="Arial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4"/>
                        </w:rPr>
                        <w:t>Opći prihodi i primici</w:t>
                      </w:r>
                    </w:p>
                  </w:tc>
                  <w:tc>
                    <w:tcPr>
                      <w:tcW w:w="1984" w:type="dxa"/>
                    </w:tcPr>
                    <w:p w14:paraId="565DA3DE" w14:textId="7039520E" w:rsidR="006F4BA7" w:rsidRPr="00E716DA" w:rsidRDefault="00CD640E" w:rsidP="00282055">
                      <w:pPr>
                        <w:pStyle w:val="Odlomakpopisa"/>
                        <w:ind w:left="0"/>
                        <w:rPr>
                          <w:rFonts w:ascii="Arial" w:hAnsi="Arial" w:cs="Arial"/>
                          <w:szCs w:val="24"/>
                        </w:rPr>
                      </w:pPr>
                      <w:r w:rsidRPr="00CD640E">
                        <w:rPr>
                          <w:rFonts w:ascii="Arial" w:hAnsi="Arial" w:cs="Arial"/>
                          <w:szCs w:val="24"/>
                        </w:rPr>
                        <w:t>69.424,48</w:t>
                      </w:r>
                    </w:p>
                  </w:tc>
                  <w:tc>
                    <w:tcPr>
                      <w:tcW w:w="2249" w:type="dxa"/>
                    </w:tcPr>
                    <w:p w14:paraId="61646A3E" w14:textId="2B385D40" w:rsidR="006F4BA7" w:rsidRPr="00E716DA" w:rsidRDefault="00CD640E" w:rsidP="00282055">
                      <w:pPr>
                        <w:pStyle w:val="Odlomakpopisa"/>
                        <w:ind w:left="0"/>
                        <w:rPr>
                          <w:rFonts w:ascii="Arial" w:hAnsi="Arial" w:cs="Arial"/>
                          <w:szCs w:val="24"/>
                        </w:rPr>
                      </w:pPr>
                      <w:r w:rsidRPr="00CD640E">
                        <w:rPr>
                          <w:rFonts w:ascii="Arial" w:hAnsi="Arial" w:cs="Arial"/>
                          <w:szCs w:val="24"/>
                        </w:rPr>
                        <w:t>64.052,36</w:t>
                      </w:r>
                    </w:p>
                  </w:tc>
                  <w:tc>
                    <w:tcPr>
                      <w:tcW w:w="1588" w:type="dxa"/>
                    </w:tcPr>
                    <w:p w14:paraId="644CAA42" w14:textId="4F0532F2" w:rsidR="006F4BA7" w:rsidRPr="00E716DA" w:rsidRDefault="00CD640E" w:rsidP="006F4BA7">
                      <w:pPr>
                        <w:pStyle w:val="Odlomakpopisa"/>
                        <w:ind w:left="0"/>
                        <w:jc w:val="center"/>
                        <w:rPr>
                          <w:rFonts w:ascii="Arial" w:hAnsi="Arial" w:cs="Arial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Cs w:val="24"/>
                        </w:rPr>
                        <w:t>92,26</w:t>
                      </w:r>
                    </w:p>
                  </w:tc>
                </w:tr>
                <w:tr w:rsidR="006F4BA7" w:rsidRPr="00E716DA" w14:paraId="4C4F2F90" w14:textId="77777777" w:rsidTr="006F4BA7">
                  <w:trPr>
                    <w:trHeight w:val="294"/>
                  </w:trPr>
                  <w:tc>
                    <w:tcPr>
                      <w:tcW w:w="2907" w:type="dxa"/>
                    </w:tcPr>
                    <w:p w14:paraId="03865736" w14:textId="77777777" w:rsidR="006F4BA7" w:rsidRPr="00E716DA" w:rsidRDefault="006F4BA7" w:rsidP="00E4313A">
                      <w:pPr>
                        <w:pStyle w:val="Odlomakpopisa"/>
                        <w:ind w:left="0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 w:rsidRPr="00E716DA">
                        <w:rPr>
                          <w:rFonts w:ascii="Arial" w:hAnsi="Arial" w:cs="Arial"/>
                          <w:b/>
                          <w:szCs w:val="24"/>
                        </w:rPr>
                        <w:t>UKUPNO PRIHODI</w:t>
                      </w:r>
                    </w:p>
                  </w:tc>
                  <w:tc>
                    <w:tcPr>
                      <w:tcW w:w="1984" w:type="dxa"/>
                    </w:tcPr>
                    <w:p w14:paraId="53CC6E09" w14:textId="4265108A" w:rsidR="006F4BA7" w:rsidRPr="00E716DA" w:rsidRDefault="00CD640E" w:rsidP="00282055">
                      <w:pPr>
                        <w:pStyle w:val="Odlomakpopisa"/>
                        <w:ind w:left="0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 w:rsidRPr="00CD640E">
                        <w:rPr>
                          <w:rFonts w:ascii="Arial" w:hAnsi="Arial" w:cs="Arial"/>
                          <w:b/>
                          <w:szCs w:val="24"/>
                        </w:rPr>
                        <w:t>600.585,01</w:t>
                      </w:r>
                    </w:p>
                  </w:tc>
                  <w:tc>
                    <w:tcPr>
                      <w:tcW w:w="2249" w:type="dxa"/>
                    </w:tcPr>
                    <w:p w14:paraId="64A62AAE" w14:textId="0F8113E0" w:rsidR="006F4BA7" w:rsidRPr="00E716DA" w:rsidRDefault="00CD640E" w:rsidP="00282055">
                      <w:pPr>
                        <w:pStyle w:val="Odlomakpopisa"/>
                        <w:ind w:left="0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 w:rsidRPr="00CD640E">
                        <w:rPr>
                          <w:rFonts w:ascii="Arial" w:hAnsi="Arial" w:cs="Arial"/>
                          <w:b/>
                          <w:szCs w:val="24"/>
                        </w:rPr>
                        <w:t>644.147,07</w:t>
                      </w:r>
                    </w:p>
                  </w:tc>
                  <w:tc>
                    <w:tcPr>
                      <w:tcW w:w="1588" w:type="dxa"/>
                    </w:tcPr>
                    <w:p w14:paraId="55C04620" w14:textId="65643186" w:rsidR="006F4BA7" w:rsidRPr="00E716DA" w:rsidRDefault="00CD640E" w:rsidP="006F4BA7">
                      <w:pPr>
                        <w:pStyle w:val="Odlomakpopisa"/>
                        <w:ind w:left="0"/>
                        <w:jc w:val="center"/>
                        <w:rPr>
                          <w:rFonts w:ascii="Arial" w:hAnsi="Arial" w:cs="Arial"/>
                          <w:b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4"/>
                        </w:rPr>
                        <w:t>107,25</w:t>
                      </w:r>
                    </w:p>
                  </w:tc>
                </w:tr>
              </w:tbl>
              <w:p w14:paraId="14E07D68" w14:textId="77777777" w:rsidR="006F4BA7" w:rsidRDefault="006F4BA7" w:rsidP="006F4BA7">
                <w:pPr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14:paraId="217F419C" w14:textId="77777777" w:rsidR="00E4313A" w:rsidRDefault="00E4313A" w:rsidP="006F4BA7">
                <w:pPr>
                  <w:spacing w:after="0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14:paraId="1196CA46" w14:textId="77777777" w:rsidR="00E4313A" w:rsidRDefault="00E4313A" w:rsidP="006F4BA7">
                <w:pPr>
                  <w:spacing w:after="0"/>
                  <w:jc w:val="both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</w:p>
              <w:p w14:paraId="45B38F3A" w14:textId="2A04B4BF" w:rsidR="006F4BA7" w:rsidRPr="00EB1394" w:rsidRDefault="006F4BA7" w:rsidP="006F4BA7">
                <w:pPr>
                  <w:spacing w:after="0"/>
                  <w:jc w:val="both"/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</w:rPr>
                </w:pPr>
                <w:r w:rsidRPr="00EB1394"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</w:rPr>
                  <w:t>2.1.1 PRIHODI IZ NADLEŽNOG PRORAČUNA PO IZVORIMA FINANCIRANJA</w:t>
                </w:r>
              </w:p>
              <w:p w14:paraId="148A7718" w14:textId="77777777" w:rsidR="006F4BA7" w:rsidRPr="00EB1394" w:rsidRDefault="006F4BA7" w:rsidP="006F4BA7">
                <w:pPr>
                  <w:spacing w:after="0"/>
                  <w:jc w:val="both"/>
                  <w:rPr>
                    <w:rFonts w:ascii="Arial" w:hAnsi="Arial" w:cs="Arial"/>
                    <w:b/>
                    <w:i/>
                    <w:sz w:val="24"/>
                    <w:szCs w:val="24"/>
                  </w:rPr>
                </w:pPr>
              </w:p>
              <w:p w14:paraId="1F079116" w14:textId="7186327E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IF : 11 Opći prihodi i primici</w:t>
                </w:r>
              </w:p>
              <w:p w14:paraId="0055C9C5" w14:textId="2F4A3DBE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Planirano : </w:t>
                </w:r>
                <w:r w:rsidR="00F022E1" w:rsidRPr="00F022E1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117.525,00</w:t>
                </w:r>
                <w:r w:rsidR="00F022E1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="00F022E1" w:rsidRPr="00F022E1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€</w:t>
                </w:r>
              </w:p>
              <w:p w14:paraId="762A36B2" w14:textId="69BBDE56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Ostvareno : </w:t>
                </w:r>
                <w:r w:rsidR="00F022E1" w:rsidRPr="00F022E1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63.466,88</w:t>
                </w:r>
                <w:r w:rsidR="007C066E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Pr="00EB139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€</w:t>
                </w:r>
              </w:p>
              <w:p w14:paraId="4C814A58" w14:textId="1DA93857" w:rsidR="006F4BA7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Indeks ostvarenja: </w:t>
                </w:r>
                <w:r w:rsidR="00F022E1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54,00 %</w:t>
                </w:r>
              </w:p>
              <w:p w14:paraId="7945AB88" w14:textId="77777777" w:rsidR="005B398A" w:rsidRDefault="005B398A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</w:p>
              <w:p w14:paraId="4FACD580" w14:textId="25DF3B94" w:rsidR="005B398A" w:rsidRPr="005B398A" w:rsidRDefault="005B398A" w:rsidP="005B398A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 w:rsidRPr="005B398A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IF : </w:t>
                </w:r>
                <w:r>
                  <w:t xml:space="preserve"> </w:t>
                </w:r>
                <w:r w:rsidRPr="005B398A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1100 ŠKŽ Opći prihodi i primici</w:t>
                </w:r>
              </w:p>
              <w:p w14:paraId="3487648B" w14:textId="3DB22E31" w:rsidR="005B398A" w:rsidRPr="005B398A" w:rsidRDefault="005B398A" w:rsidP="005B398A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 w:rsidRPr="005B398A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Planirano :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31.023,00</w:t>
                </w:r>
                <w:r w:rsidRPr="005B398A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€</w:t>
                </w:r>
              </w:p>
              <w:p w14:paraId="4929088E" w14:textId="2158A51D" w:rsidR="005B398A" w:rsidRPr="005B398A" w:rsidRDefault="005B398A" w:rsidP="005B398A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 w:rsidRPr="005B398A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Ostvareno : </w:t>
                </w:r>
                <w:r w:rsidR="002935C4">
                  <w:t xml:space="preserve"> </w:t>
                </w:r>
                <w:r w:rsidR="002935C4" w:rsidRPr="002935C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10.546,74</w:t>
                </w:r>
                <w:r w:rsidR="002935C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Pr="005B398A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€</w:t>
                </w:r>
              </w:p>
              <w:p w14:paraId="170DE79D" w14:textId="4639391C" w:rsidR="006F4BA7" w:rsidRPr="00E40415" w:rsidRDefault="007C066E" w:rsidP="005B398A">
                <w:pPr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</w:pPr>
                <w:r w:rsidRPr="00E40415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Planirana s</w:t>
                </w:r>
                <w:r w:rsidR="006F4BA7" w:rsidRPr="00E40415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redstva se odnose na financiranje </w:t>
                </w:r>
                <w:r w:rsidRPr="00E40415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dijela programa</w:t>
                </w:r>
                <w:r w:rsidRPr="00E40415">
                  <w:rPr>
                    <w:rFonts w:ascii="Arial" w:hAnsi="Arial" w:cs="Arial"/>
                    <w:bCs/>
                    <w:i/>
                    <w:sz w:val="24"/>
                    <w:szCs w:val="24"/>
                    <w:lang w:eastAsia="hr-HR"/>
                  </w:rPr>
                  <w:t xml:space="preserve"> A1007-08 PODIZANJE KVALITETE I STANDARDA KROZ AKTIVNOSTI OSNOVNIH ŠKOLA</w:t>
                </w:r>
                <w:r w:rsidR="005C198B">
                  <w:rPr>
                    <w:rFonts w:ascii="Arial" w:hAnsi="Arial" w:cs="Arial"/>
                    <w:bCs/>
                    <w:i/>
                    <w:sz w:val="24"/>
                    <w:szCs w:val="24"/>
                    <w:lang w:eastAsia="hr-HR"/>
                  </w:rPr>
                  <w:t>,</w:t>
                </w:r>
                <w:r w:rsidRPr="00E40415">
                  <w:rPr>
                    <w:rFonts w:ascii="Arial" w:hAnsi="Arial" w:cs="Arial"/>
                    <w:bCs/>
                    <w:i/>
                    <w:sz w:val="24"/>
                    <w:szCs w:val="24"/>
                    <w:lang w:eastAsia="hr-HR"/>
                  </w:rPr>
                  <w:t xml:space="preserve"> T1007-46 ZAJEDNO DO ZNANJA UZ VIŠE ELANA VI </w:t>
                </w:r>
                <w:r w:rsidR="005C198B">
                  <w:rPr>
                    <w:rFonts w:ascii="Arial" w:hAnsi="Arial" w:cs="Arial"/>
                    <w:bCs/>
                    <w:i/>
                    <w:sz w:val="24"/>
                    <w:szCs w:val="24"/>
                    <w:lang w:eastAsia="hr-HR"/>
                  </w:rPr>
                  <w:t>–</w:t>
                </w:r>
                <w:r w:rsidRPr="00E40415">
                  <w:rPr>
                    <w:rFonts w:ascii="Arial" w:hAnsi="Arial" w:cs="Arial"/>
                    <w:bCs/>
                    <w:i/>
                    <w:sz w:val="24"/>
                    <w:szCs w:val="24"/>
                    <w:lang w:eastAsia="hr-HR"/>
                  </w:rPr>
                  <w:t xml:space="preserve"> OŠ</w:t>
                </w:r>
                <w:r w:rsidR="005B398A">
                  <w:rPr>
                    <w:rFonts w:ascii="Arial" w:hAnsi="Arial" w:cs="Arial"/>
                    <w:bCs/>
                    <w:i/>
                    <w:sz w:val="24"/>
                    <w:szCs w:val="24"/>
                    <w:lang w:eastAsia="hr-HR"/>
                  </w:rPr>
                  <w:t xml:space="preserve">, </w:t>
                </w:r>
                <w:r w:rsidR="005B398A">
                  <w:t xml:space="preserve"> </w:t>
                </w:r>
                <w:r w:rsidR="005B398A" w:rsidRPr="005B398A">
                  <w:rPr>
                    <w:rFonts w:ascii="Arial" w:hAnsi="Arial" w:cs="Arial"/>
                    <w:bCs/>
                    <w:i/>
                    <w:sz w:val="24"/>
                    <w:szCs w:val="24"/>
                    <w:lang w:eastAsia="hr-HR"/>
                  </w:rPr>
                  <w:t>K1007-59 SIGURNOST U</w:t>
                </w:r>
                <w:r w:rsidR="005B398A">
                  <w:rPr>
                    <w:rFonts w:ascii="Arial" w:hAnsi="Arial" w:cs="Arial"/>
                    <w:bCs/>
                    <w:i/>
                    <w:sz w:val="24"/>
                    <w:szCs w:val="24"/>
                    <w:lang w:eastAsia="hr-HR"/>
                  </w:rPr>
                  <w:t xml:space="preserve"> </w:t>
                </w:r>
                <w:r w:rsidR="005B398A" w:rsidRPr="005B398A">
                  <w:rPr>
                    <w:rFonts w:ascii="Arial" w:hAnsi="Arial" w:cs="Arial"/>
                    <w:bCs/>
                    <w:i/>
                    <w:sz w:val="24"/>
                    <w:szCs w:val="24"/>
                    <w:lang w:eastAsia="hr-HR"/>
                  </w:rPr>
                  <w:t>ŠKOLAMA - OŠ</w:t>
                </w:r>
                <w:r w:rsidR="00F022E1">
                  <w:rPr>
                    <w:rFonts w:ascii="Arial" w:hAnsi="Arial" w:cs="Arial"/>
                    <w:bCs/>
                    <w:i/>
                    <w:sz w:val="24"/>
                    <w:szCs w:val="24"/>
                    <w:lang w:eastAsia="hr-HR"/>
                  </w:rPr>
                  <w:t xml:space="preserve">. </w:t>
                </w:r>
                <w:r w:rsidR="006F4BA7" w:rsidRPr="00E40415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Planirana su po potrebi ustanove.</w:t>
                </w:r>
                <w:r w:rsidRPr="00E40415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</w:t>
                </w:r>
              </w:p>
              <w:p w14:paraId="0B7B3D1E" w14:textId="77777777" w:rsidR="006F4BA7" w:rsidRDefault="006F4BA7" w:rsidP="006F4BA7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</w:p>
              <w:p w14:paraId="5AF6684C" w14:textId="77777777" w:rsidR="00EF3B75" w:rsidRDefault="006F4BA7" w:rsidP="006F4BA7">
                <w:pPr>
                  <w:jc w:val="both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EB1394"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IF : </w:t>
                </w:r>
                <w:r w:rsidR="00EF3B75" w:rsidRPr="00EF3B75">
                  <w:rPr>
                    <w:rFonts w:ascii="Arial" w:hAnsi="Arial" w:cs="Arial"/>
                    <w:b/>
                    <w:sz w:val="24"/>
                    <w:szCs w:val="24"/>
                  </w:rPr>
                  <w:t>1121 OŠ Opći prihodi i primici - DEC.</w:t>
                </w:r>
              </w:p>
              <w:p w14:paraId="0098034B" w14:textId="74E5B88F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sz w:val="24"/>
                  </w:rPr>
                </w:pPr>
                <w:r>
                  <w:rPr>
                    <w:rFonts w:ascii="Arial" w:hAnsi="Arial" w:cs="Arial"/>
                    <w:b/>
                    <w:sz w:val="24"/>
                  </w:rPr>
                  <w:t xml:space="preserve">Planirano : </w:t>
                </w:r>
                <w:r w:rsidR="005B398A">
                  <w:rPr>
                    <w:rFonts w:ascii="Arial" w:hAnsi="Arial" w:cs="Arial"/>
                    <w:b/>
                    <w:sz w:val="24"/>
                  </w:rPr>
                  <w:t>86.502</w:t>
                </w:r>
                <w:r w:rsidR="00EF3B75">
                  <w:rPr>
                    <w:rFonts w:ascii="Arial" w:hAnsi="Arial" w:cs="Arial"/>
                    <w:b/>
                    <w:sz w:val="24"/>
                  </w:rPr>
                  <w:t>,00</w:t>
                </w:r>
                <w:r w:rsidR="007C066E" w:rsidRPr="007C066E">
                  <w:rPr>
                    <w:rFonts w:ascii="Arial" w:hAnsi="Arial" w:cs="Arial"/>
                    <w:b/>
                    <w:sz w:val="24"/>
                  </w:rPr>
                  <w:t xml:space="preserve"> </w:t>
                </w:r>
                <w:r w:rsidRPr="00EB1394">
                  <w:rPr>
                    <w:rFonts w:ascii="Arial" w:hAnsi="Arial" w:cs="Arial"/>
                    <w:b/>
                    <w:sz w:val="24"/>
                  </w:rPr>
                  <w:t>€</w:t>
                </w:r>
              </w:p>
              <w:p w14:paraId="145C6389" w14:textId="2243D248" w:rsidR="00F87A5B" w:rsidRDefault="006F4BA7" w:rsidP="003F5FC5">
                <w:pPr>
                  <w:jc w:val="both"/>
                  <w:rPr>
                    <w:rFonts w:ascii="Arial" w:hAnsi="Arial" w:cs="Arial"/>
                    <w:b/>
                    <w:sz w:val="24"/>
                  </w:rPr>
                </w:pPr>
                <w:r>
                  <w:rPr>
                    <w:rFonts w:ascii="Arial" w:hAnsi="Arial" w:cs="Arial"/>
                    <w:b/>
                    <w:sz w:val="24"/>
                  </w:rPr>
                  <w:t xml:space="preserve">Ostvareno : </w:t>
                </w:r>
                <w:r w:rsidR="009C458C" w:rsidRPr="009C458C">
                  <w:rPr>
                    <w:rFonts w:ascii="Arial" w:hAnsi="Arial" w:cs="Arial"/>
                    <w:b/>
                    <w:sz w:val="24"/>
                  </w:rPr>
                  <w:t xml:space="preserve"> 52.920,14</w:t>
                </w:r>
                <w:r w:rsidR="007C066E" w:rsidRPr="007C066E">
                  <w:rPr>
                    <w:rFonts w:ascii="Arial" w:hAnsi="Arial" w:cs="Arial"/>
                    <w:b/>
                    <w:sz w:val="24"/>
                  </w:rPr>
                  <w:t xml:space="preserve"> </w:t>
                </w:r>
                <w:r w:rsidRPr="00EB1394">
                  <w:rPr>
                    <w:rFonts w:ascii="Arial" w:hAnsi="Arial" w:cs="Arial"/>
                    <w:b/>
                    <w:sz w:val="24"/>
                  </w:rPr>
                  <w:t>€</w:t>
                </w:r>
              </w:p>
              <w:p w14:paraId="74D335AA" w14:textId="05F147CE" w:rsidR="003F5FC5" w:rsidRPr="00F87A5B" w:rsidRDefault="006F4BA7" w:rsidP="003F5FC5">
                <w:pPr>
                  <w:jc w:val="both"/>
                  <w:rPr>
                    <w:rFonts w:ascii="Arial" w:hAnsi="Arial" w:cs="Arial"/>
                    <w:b/>
                    <w:sz w:val="24"/>
                  </w:rPr>
                </w:pPr>
                <w:r w:rsidRPr="00EB1394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lastRenderedPageBreak/>
                  <w:t>Ostvareni su prihodi očekivani i razmjerni potrebama funkcioniranja ustanove u prvih šest mjeseci izvještajnog razdoblja</w:t>
                </w:r>
                <w:r w:rsidR="005C198B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iz programa</w:t>
                </w:r>
                <w:r w:rsidR="003F5FC5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</w:t>
                </w:r>
                <w:r w:rsidR="003F5FC5" w:rsidRPr="003F5FC5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A1007-06 OSNOVNOŠKOLSKO</w:t>
                </w:r>
              </w:p>
              <w:p w14:paraId="45C84246" w14:textId="6506E8F1" w:rsidR="006F4BA7" w:rsidRPr="00EB1394" w:rsidRDefault="003F5FC5" w:rsidP="003F5FC5">
                <w:pPr>
                  <w:jc w:val="both"/>
                  <w:rPr>
                    <w:rFonts w:ascii="Arial" w:hAnsi="Arial" w:cs="Arial"/>
                    <w:sz w:val="24"/>
                    <w:szCs w:val="24"/>
                    <w:lang w:eastAsia="hr-HR"/>
                  </w:rPr>
                </w:pPr>
                <w:r w:rsidRPr="003F5FC5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OBRAZOVANJE 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–</w:t>
                </w:r>
                <w:r w:rsidRPr="003F5FC5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STANDARD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i </w:t>
                </w:r>
                <w:r w:rsidRPr="003F5FC5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A1007-07 OSNOVNOŠKOLSKO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</w:t>
                </w:r>
                <w:r w:rsidRPr="003F5FC5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OBRAZOVANJE 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–</w:t>
                </w:r>
                <w:r w:rsidRPr="003F5FC5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OPERATIVNI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</w:t>
                </w:r>
                <w:r w:rsidRPr="003F5FC5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PLAN</w:t>
                </w:r>
                <w:r w:rsidR="005C198B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</w:t>
                </w:r>
                <w:r w:rsidR="006F4BA7" w:rsidRPr="00EB1394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. </w:t>
                </w:r>
                <w:r w:rsidR="00C719A6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</w:t>
                </w:r>
              </w:p>
              <w:p w14:paraId="0ABD1A6B" w14:textId="77777777" w:rsidR="006F4BA7" w:rsidRDefault="006F4BA7" w:rsidP="006F4BA7">
                <w:pPr>
                  <w:jc w:val="both"/>
                  <w:rPr>
                    <w:rFonts w:ascii="Times New Roman" w:hAnsi="Times New Roman" w:cs="Times New Roman"/>
                    <w:bCs/>
                    <w:sz w:val="24"/>
                    <w:szCs w:val="24"/>
                    <w:lang w:eastAsia="hr-HR"/>
                  </w:rPr>
                </w:pPr>
              </w:p>
              <w:p w14:paraId="13AB328C" w14:textId="77777777" w:rsidR="006F4BA7" w:rsidRDefault="006F4BA7" w:rsidP="006F4BA7">
                <w:pPr>
                  <w:jc w:val="both"/>
                  <w:rPr>
                    <w:rFonts w:ascii="Times New Roman" w:hAnsi="Times New Roman" w:cs="Times New Roman"/>
                    <w:bCs/>
                    <w:sz w:val="24"/>
                    <w:szCs w:val="24"/>
                    <w:lang w:eastAsia="hr-HR"/>
                  </w:rPr>
                </w:pPr>
              </w:p>
              <w:p w14:paraId="29BED6C3" w14:textId="77777777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i/>
                    <w:sz w:val="24"/>
                    <w:szCs w:val="24"/>
                    <w:u w:val="single"/>
                    <w:lang w:eastAsia="hr-HR"/>
                  </w:rPr>
                </w:pPr>
                <w:r w:rsidRPr="00EB1394">
                  <w:rPr>
                    <w:rFonts w:ascii="Arial" w:hAnsi="Arial" w:cs="Arial"/>
                    <w:b/>
                    <w:bCs/>
                    <w:i/>
                    <w:sz w:val="24"/>
                    <w:szCs w:val="24"/>
                    <w:u w:val="single"/>
                    <w:lang w:eastAsia="hr-HR"/>
                  </w:rPr>
                  <w:t>2.1.2 PRIHODI PO POSEBNIM PROPISIMA PO IZVORIMA FINANCIRANJA</w:t>
                </w:r>
              </w:p>
              <w:p w14:paraId="1941CFA2" w14:textId="77777777" w:rsidR="006F4BA7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iCs/>
                    <w:sz w:val="24"/>
                    <w:szCs w:val="24"/>
                    <w:lang w:eastAsia="hr-HR"/>
                  </w:rPr>
                </w:pPr>
              </w:p>
              <w:p w14:paraId="0CC736B2" w14:textId="77777777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 w:rsidRPr="00EB139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IF 4301 OŠ Prihodi posebne namjene</w:t>
                </w:r>
              </w:p>
              <w:p w14:paraId="518A1105" w14:textId="1B04EB40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Planirano : </w:t>
                </w:r>
                <w:r w:rsidR="006F6F0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1</w:t>
                </w:r>
                <w:r w:rsidR="0047306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6</w:t>
                </w:r>
                <w:r w:rsidR="006F6F0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.770</w:t>
                </w:r>
                <w:r w:rsidR="00C719A6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,00</w:t>
                </w:r>
                <w:r w:rsidRPr="00EB139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€</w:t>
                </w:r>
              </w:p>
              <w:p w14:paraId="38BBDC29" w14:textId="3BE942C5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Ostvareno : </w:t>
                </w:r>
                <w:r w:rsidR="00473064">
                  <w:t xml:space="preserve"> </w:t>
                </w:r>
                <w:r w:rsidR="00473064" w:rsidRPr="0047306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5.471,09</w:t>
                </w:r>
                <w:r w:rsidR="0047306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Pr="00EB139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€</w:t>
                </w:r>
              </w:p>
              <w:p w14:paraId="19F9E797" w14:textId="04169898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Indeks ostvarenja: </w:t>
                </w:r>
                <w:r w:rsidR="0047306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32,62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%</w:t>
                </w:r>
              </w:p>
              <w:p w14:paraId="23364567" w14:textId="231A020D" w:rsidR="006F4BA7" w:rsidRPr="00EB1394" w:rsidRDefault="006F4BA7" w:rsidP="00E42AD9">
                <w:pPr>
                  <w:jc w:val="both"/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</w:pPr>
                <w:r w:rsidRPr="00EB1394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Ostvareni prihodi odnose se na </w:t>
                </w:r>
                <w:r w:rsidR="00C719A6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upisnine i participacije učenika Glazbene škole</w:t>
                </w:r>
                <w:r w:rsidR="00E42AD9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u programu</w:t>
                </w:r>
                <w:r w:rsidR="00E42AD9">
                  <w:t xml:space="preserve"> </w:t>
                </w:r>
                <w:r w:rsidR="00E42AD9" w:rsidRPr="00E42AD9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A1007-16 ODJEL</w:t>
                </w:r>
                <w:r w:rsidR="00E42AD9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="00E42AD9" w:rsidRPr="00E42AD9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OSNOVNOŠKOLSKOG</w:t>
                </w:r>
                <w:r w:rsidR="00E42AD9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="00E42AD9" w:rsidRPr="00E42AD9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GLAZBENOG OBRAZOVANJA</w:t>
                </w:r>
                <w:r w:rsidR="006F6F04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i </w:t>
                </w:r>
                <w:r w:rsidR="006F6F04">
                  <w:t xml:space="preserve"> </w:t>
                </w:r>
                <w:r w:rsidR="006F6F04" w:rsidRPr="006F6F04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A1007-08 PODIZANJE KVALITETE I STANDARDA KROZ AKTIVNOSTI OSNOVNIH ŠKOLA</w:t>
                </w:r>
                <w:r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.</w:t>
                </w:r>
              </w:p>
              <w:p w14:paraId="55E088C1" w14:textId="77777777" w:rsidR="006F4BA7" w:rsidRDefault="006F4BA7" w:rsidP="006F4BA7">
                <w:pPr>
                  <w:jc w:val="both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  <w:lang w:eastAsia="hr-HR"/>
                  </w:rPr>
                </w:pPr>
              </w:p>
              <w:p w14:paraId="21EB40D6" w14:textId="77777777" w:rsidR="006F4BA7" w:rsidRDefault="006F4BA7" w:rsidP="006F4BA7">
                <w:pPr>
                  <w:jc w:val="both"/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  <w:lang w:eastAsia="hr-HR"/>
                  </w:rPr>
                </w:pPr>
              </w:p>
              <w:p w14:paraId="59231AB9" w14:textId="77777777" w:rsidR="006F4BA7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i/>
                    <w:sz w:val="24"/>
                    <w:szCs w:val="24"/>
                    <w:u w:val="single"/>
                    <w:lang w:eastAsia="hr-HR"/>
                  </w:rPr>
                </w:pPr>
                <w:r w:rsidRPr="00EB1394">
                  <w:rPr>
                    <w:rFonts w:ascii="Arial" w:hAnsi="Arial" w:cs="Arial"/>
                    <w:b/>
                    <w:bCs/>
                    <w:i/>
                    <w:sz w:val="24"/>
                    <w:szCs w:val="24"/>
                    <w:u w:val="single"/>
                    <w:lang w:eastAsia="hr-HR"/>
                  </w:rPr>
                  <w:t xml:space="preserve">2.1.3 POMOĆI </w:t>
                </w:r>
              </w:p>
              <w:p w14:paraId="6E458B7A" w14:textId="77777777" w:rsidR="006F6F04" w:rsidRPr="006F6F04" w:rsidRDefault="006F6F04" w:rsidP="006F4BA7">
                <w:pPr>
                  <w:jc w:val="both"/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  <w:lang w:eastAsia="hr-HR"/>
                  </w:rPr>
                </w:pPr>
              </w:p>
              <w:p w14:paraId="4F6D486B" w14:textId="77777777" w:rsidR="006F6F04" w:rsidRPr="006F6F04" w:rsidRDefault="006F6F04" w:rsidP="006F6F04">
                <w:pPr>
                  <w:jc w:val="both"/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</w:pPr>
                <w:r w:rsidRPr="006F6F04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>IF :  54 Europski poljoprivredni jamstveni fond (EAGF)</w:t>
                </w:r>
              </w:p>
              <w:p w14:paraId="2E800937" w14:textId="77777777" w:rsidR="006F6F04" w:rsidRPr="006F6F04" w:rsidRDefault="006F6F04" w:rsidP="006F6F04">
                <w:pPr>
                  <w:jc w:val="both"/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</w:pPr>
                <w:r w:rsidRPr="006F6F04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>Planirano : 698,00 €</w:t>
                </w:r>
              </w:p>
              <w:p w14:paraId="00EE3C61" w14:textId="1064E1F4" w:rsidR="006F6F04" w:rsidRPr="006F6F04" w:rsidRDefault="006F6F04" w:rsidP="006F6F04">
                <w:pPr>
                  <w:jc w:val="both"/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</w:pPr>
                <w:r w:rsidRPr="006F6F04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 xml:space="preserve">Ostvareno : </w:t>
                </w:r>
                <w:r w:rsidR="00CF3072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>557,60</w:t>
                </w:r>
                <w:r w:rsidRPr="006F6F04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 xml:space="preserve"> €</w:t>
                </w:r>
              </w:p>
              <w:p w14:paraId="4E8F0DF5" w14:textId="2F105C28" w:rsidR="006F6F04" w:rsidRPr="006F6F04" w:rsidRDefault="006F6F04" w:rsidP="006F6F04">
                <w:pPr>
                  <w:jc w:val="both"/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</w:pPr>
                <w:r w:rsidRPr="006F6F04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 xml:space="preserve">Indeks ostvarenja: </w:t>
                </w:r>
                <w:r w:rsidR="00CF3072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>79,89</w:t>
                </w:r>
                <w:r w:rsidRPr="006F6F04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 xml:space="preserve"> %</w:t>
                </w:r>
              </w:p>
              <w:p w14:paraId="61175D19" w14:textId="77777777" w:rsidR="006F6F04" w:rsidRPr="006F6F04" w:rsidRDefault="006F6F04" w:rsidP="006F6F04">
                <w:pPr>
                  <w:jc w:val="both"/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</w:pPr>
              </w:p>
              <w:p w14:paraId="585B7F5E" w14:textId="77777777" w:rsidR="006F6F04" w:rsidRPr="006F6F04" w:rsidRDefault="006F6F04" w:rsidP="006F6F04">
                <w:pPr>
                  <w:jc w:val="both"/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</w:pPr>
                <w:r w:rsidRPr="006F6F04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>IF :   50119 ŠKŽ Pomoći iz državnog proračuna kroz opće prihode i primitke</w:t>
                </w:r>
              </w:p>
              <w:p w14:paraId="49321995" w14:textId="77777777" w:rsidR="006F6F04" w:rsidRPr="006F6F04" w:rsidRDefault="006F6F04" w:rsidP="006F6F04">
                <w:pPr>
                  <w:jc w:val="both"/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</w:pPr>
                <w:r w:rsidRPr="006F6F04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>Planirano : 91,00 €</w:t>
                </w:r>
              </w:p>
              <w:p w14:paraId="220C3A34" w14:textId="63B533EC" w:rsidR="006F6F04" w:rsidRPr="006F6F04" w:rsidRDefault="006F6F04" w:rsidP="006F6F04">
                <w:pPr>
                  <w:jc w:val="both"/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</w:pPr>
                <w:r w:rsidRPr="006F6F04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 xml:space="preserve">Ostvareno : </w:t>
                </w:r>
                <w:r w:rsidR="00CF3072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>27,88</w:t>
                </w:r>
                <w:r w:rsidRPr="006F6F04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 xml:space="preserve"> €</w:t>
                </w:r>
              </w:p>
              <w:p w14:paraId="4A21A4E5" w14:textId="4C8D8521" w:rsidR="006F6F04" w:rsidRPr="006F6F04" w:rsidRDefault="006F6F04" w:rsidP="006F6F04">
                <w:pPr>
                  <w:jc w:val="both"/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</w:pPr>
                <w:r w:rsidRPr="006F6F04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 xml:space="preserve">Indeks ostvarenja: </w:t>
                </w:r>
                <w:r w:rsidR="00CF3072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>30,64</w:t>
                </w:r>
                <w:r w:rsidRPr="006F6F04">
                  <w:rPr>
                    <w:rFonts w:ascii="Arial" w:hAnsi="Arial" w:cs="Arial"/>
                    <w:b/>
                    <w:iCs/>
                    <w:sz w:val="24"/>
                    <w:szCs w:val="24"/>
                    <w:lang w:eastAsia="hr-HR"/>
                  </w:rPr>
                  <w:t xml:space="preserve"> %</w:t>
                </w:r>
              </w:p>
              <w:p w14:paraId="07BFD464" w14:textId="77777777" w:rsidR="006F6F04" w:rsidRPr="006F6F04" w:rsidRDefault="006F6F04" w:rsidP="006F6F04">
                <w:pPr>
                  <w:jc w:val="both"/>
                  <w:rPr>
                    <w:rFonts w:ascii="Arial" w:hAnsi="Arial" w:cs="Arial"/>
                    <w:bCs/>
                    <w:iCs/>
                    <w:sz w:val="24"/>
                    <w:szCs w:val="24"/>
                    <w:lang w:eastAsia="hr-HR"/>
                  </w:rPr>
                </w:pPr>
              </w:p>
              <w:p w14:paraId="3833F65C" w14:textId="6543A2B8" w:rsidR="006F6F04" w:rsidRPr="006F6F04" w:rsidRDefault="006F6F04" w:rsidP="006F6F04">
                <w:pPr>
                  <w:jc w:val="both"/>
                  <w:rPr>
                    <w:rFonts w:ascii="Arial" w:hAnsi="Arial" w:cs="Arial"/>
                    <w:bCs/>
                    <w:iCs/>
                    <w:sz w:val="24"/>
                    <w:szCs w:val="24"/>
                    <w:lang w:eastAsia="hr-HR"/>
                  </w:rPr>
                </w:pPr>
                <w:r w:rsidRPr="006F6F04">
                  <w:rPr>
                    <w:rFonts w:ascii="Arial" w:hAnsi="Arial" w:cs="Arial"/>
                    <w:bCs/>
                    <w:iCs/>
                    <w:sz w:val="24"/>
                    <w:szCs w:val="24"/>
                    <w:lang w:eastAsia="hr-HR"/>
                  </w:rPr>
                  <w:lastRenderedPageBreak/>
                  <w:t>Sredstva su planirana prema podacima o potrebi škole u okviru programa  T1007-15 ŠKOLSKA SHEMA-OŠ. Podaci su podložni promjenama ovisno o broju učenika i potrebama ustanove.</w:t>
                </w:r>
              </w:p>
              <w:p w14:paraId="4AE6B476" w14:textId="77777777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</w:p>
              <w:p w14:paraId="0FA5FFE4" w14:textId="7DE52E91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 w:rsidRPr="00EB139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IF </w:t>
                </w:r>
                <w:r w:rsidR="00D4471A">
                  <w:t xml:space="preserve"> </w:t>
                </w:r>
                <w:r w:rsidR="00D4471A" w:rsidRPr="00D4471A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5011 Pomoći iz državnog proračuna kroz</w:t>
                </w:r>
                <w:r w:rsidR="00D4471A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="00D4471A">
                  <w:t xml:space="preserve"> </w:t>
                </w:r>
                <w:r w:rsidR="00D4471A" w:rsidRPr="00D4471A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opće prihode i primitke</w:t>
                </w:r>
              </w:p>
              <w:p w14:paraId="6E568C51" w14:textId="6057DF55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Planirano : </w:t>
                </w:r>
                <w:r w:rsidR="00D4471A">
                  <w:t xml:space="preserve"> </w:t>
                </w:r>
                <w:r w:rsidR="007264C4">
                  <w:t xml:space="preserve"> </w:t>
                </w:r>
                <w:r w:rsidR="007264C4" w:rsidRPr="007264C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1.139.575,00</w:t>
                </w:r>
                <w:r w:rsidR="007264C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Pr="00EB139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€</w:t>
                </w:r>
              </w:p>
              <w:p w14:paraId="0951EC00" w14:textId="752C8F76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Ostvareno : </w:t>
                </w:r>
                <w:r w:rsidR="00D4471A">
                  <w:t xml:space="preserve"> </w:t>
                </w:r>
                <w:r w:rsidR="007264C4">
                  <w:t xml:space="preserve"> </w:t>
                </w:r>
                <w:r w:rsidR="007264C4" w:rsidRPr="007264C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572.374,94</w:t>
                </w:r>
                <w:r w:rsidR="007264C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Pr="00EB139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€</w:t>
                </w:r>
              </w:p>
              <w:p w14:paraId="26D7771F" w14:textId="6BE30ECE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 w:rsidRPr="00EB139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Indeks ostvarenja : </w:t>
                </w:r>
                <w:r w:rsidR="007264C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50,23</w:t>
                </w:r>
                <w:r w:rsidR="001C224E" w:rsidRPr="001C224E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%</w:t>
                </w:r>
              </w:p>
              <w:p w14:paraId="006A3DCF" w14:textId="06CB6BEE" w:rsidR="00D4471A" w:rsidRDefault="006F4BA7" w:rsidP="0056538F">
                <w:pPr>
                  <w:jc w:val="both"/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</w:pPr>
                <w:r w:rsidRPr="00EB1394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Planirana sredstva su pomoći državnog proračuna za </w:t>
                </w:r>
                <w:r w:rsid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udžbeni</w:t>
                </w:r>
                <w:r w:rsidR="00D4471A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ke</w:t>
                </w:r>
                <w:r w:rsid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, prehran</w:t>
                </w:r>
                <w:r w:rsidR="00D4471A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u</w:t>
                </w:r>
                <w:r w:rsid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i opskrba menstrualnih potrepština za učenike iz programa </w:t>
                </w:r>
                <w:r w:rsidR="0056538F" w:rsidRP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T1007-45 ŠKOLA ZA ŽIVOT -</w:t>
                </w:r>
                <w:r w:rsid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="0056538F" w:rsidRP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KURIKULARNA REFORMA /OŠ</w:t>
                </w:r>
                <w:r w:rsid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, </w:t>
                </w:r>
                <w:r w:rsidR="0056538F" w:rsidRP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A1007-22 NACIONALNI PROJEKT</w:t>
                </w:r>
                <w:r w:rsid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="0056538F" w:rsidRP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PREHRANA UČENIKA</w:t>
                </w:r>
                <w:r w:rsid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,</w:t>
                </w:r>
                <w:r w:rsidR="0056538F">
                  <w:t xml:space="preserve"> </w:t>
                </w:r>
                <w:r w:rsidR="0056538F" w:rsidRP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T1007-34 OPSKRBA ŠKOLSKIH</w:t>
                </w:r>
                <w:r w:rsid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="0056538F" w:rsidRP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USTANOVA BESPLATNIM</w:t>
                </w:r>
                <w:r w:rsid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="0056538F" w:rsidRP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ZALIHAMA MENSTRUALNIH</w:t>
                </w:r>
                <w:r w:rsid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="0056538F" w:rsidRP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HIGIJENSKIH POTREPŠTINA </w:t>
                </w:r>
                <w:r w:rsid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–</w:t>
                </w:r>
                <w:r w:rsidR="0056538F" w:rsidRPr="0056538F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OŠ</w:t>
                </w:r>
                <w:r w:rsidR="007264C4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. </w:t>
                </w:r>
                <w:r w:rsidR="002E3C13" w:rsidRPr="002E3C13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Pomoći </w:t>
                </w:r>
                <w:r w:rsidR="002E3C13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nadležnog Ministars</w:t>
                </w:r>
                <w:r w:rsidR="007264C4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t</w:t>
                </w:r>
                <w:r w:rsidR="002E3C13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va za plaće i materijalne troškove zaposlenika iz programa </w:t>
                </w:r>
                <w:r w:rsidR="002E3C13">
                  <w:t xml:space="preserve"> </w:t>
                </w:r>
                <w:r w:rsidR="002E3C13" w:rsidRPr="002E3C13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A1007-58 REDOVNA DJELATNOST</w:t>
                </w:r>
                <w:r w:rsidR="002E3C13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="002E3C13" w:rsidRPr="002E3C13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ŠKOLA (EVIDENCIJSKI PRIHODI)</w:t>
                </w:r>
                <w:r w:rsidR="002E3C13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="002E3C13" w:rsidRPr="002E3C13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-OŠ</w:t>
                </w:r>
                <w:r w:rsidR="002E3C13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.</w:t>
                </w:r>
              </w:p>
              <w:p w14:paraId="3E327CD8" w14:textId="77777777" w:rsidR="007264C4" w:rsidRDefault="007264C4" w:rsidP="0056538F">
                <w:pPr>
                  <w:jc w:val="both"/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</w:pPr>
              </w:p>
              <w:p w14:paraId="32E84533" w14:textId="77777777" w:rsidR="00D4471A" w:rsidRDefault="00D4471A" w:rsidP="00D4471A">
                <w:pPr>
                  <w:jc w:val="both"/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</w:pPr>
                <w:r w:rsidRPr="00D4471A"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 xml:space="preserve">IF  </w:t>
                </w:r>
                <w:r>
                  <w:t xml:space="preserve"> </w:t>
                </w:r>
                <w:r w:rsidRPr="00D4471A"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>5201 OŠ Pomoći iz proračuna</w:t>
                </w:r>
              </w:p>
              <w:p w14:paraId="120A2671" w14:textId="7FBB5DFF" w:rsidR="00D4471A" w:rsidRPr="00D4471A" w:rsidRDefault="00D4471A" w:rsidP="00D4471A">
                <w:pPr>
                  <w:jc w:val="both"/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</w:pPr>
                <w:r w:rsidRPr="00D4471A"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 xml:space="preserve">Planirano :  </w:t>
                </w:r>
                <w:r>
                  <w:t xml:space="preserve"> </w:t>
                </w:r>
                <w:r w:rsidRPr="00D4471A"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>8.500,0</w:t>
                </w:r>
                <w:r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 xml:space="preserve">0 </w:t>
                </w:r>
                <w:r w:rsidRPr="00D4471A"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>€</w:t>
                </w:r>
              </w:p>
              <w:p w14:paraId="2A717A1E" w14:textId="28C5D92B" w:rsidR="00D4471A" w:rsidRPr="00D4471A" w:rsidRDefault="00D4471A" w:rsidP="00D4471A">
                <w:pPr>
                  <w:jc w:val="both"/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</w:pPr>
                <w:r w:rsidRPr="00D4471A"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>Ostvareno :   1.108,68</w:t>
                </w:r>
                <w:r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 xml:space="preserve"> </w:t>
                </w:r>
                <w:r w:rsidRPr="00D4471A"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>€</w:t>
                </w:r>
              </w:p>
              <w:p w14:paraId="412EF57C" w14:textId="0610BFD5" w:rsidR="00AE5756" w:rsidRDefault="00D4471A" w:rsidP="00D4471A">
                <w:pPr>
                  <w:jc w:val="both"/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</w:pPr>
                <w:r w:rsidRPr="00D4471A"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 xml:space="preserve">Indeks ostvarenja : </w:t>
                </w:r>
                <w:r>
                  <w:t xml:space="preserve"> </w:t>
                </w:r>
                <w:r w:rsidRPr="00D4471A"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>13,04</w:t>
                </w:r>
                <w:r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 xml:space="preserve"> </w:t>
                </w:r>
                <w:r w:rsidRPr="00D4471A"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>%</w:t>
                </w:r>
              </w:p>
              <w:p w14:paraId="52460FC3" w14:textId="1B12C154" w:rsidR="00753501" w:rsidRPr="00D4471A" w:rsidRDefault="00AE5756" w:rsidP="00D4471A">
                <w:pPr>
                  <w:jc w:val="both"/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</w:pPr>
                <w:r w:rsidRPr="00AE5756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Ostvareni prihodi odnose se na </w:t>
                </w:r>
                <w:r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isplatu vanjskih  suradnika</w:t>
                </w:r>
                <w:r w:rsidRPr="00AE5756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Glazbene škole u programu A1007-16 ODJEL OSNOVNOŠKOLSKOG GLAZBENOG OBRAZOVANJA</w:t>
                </w:r>
                <w:r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.</w:t>
                </w:r>
              </w:p>
              <w:p w14:paraId="5684E839" w14:textId="77777777" w:rsidR="0056538F" w:rsidRDefault="0056538F" w:rsidP="0056538F">
                <w:pPr>
                  <w:jc w:val="both"/>
                  <w:rPr>
                    <w:rFonts w:ascii="Arial" w:hAnsi="Arial" w:cs="Arial"/>
                    <w:b/>
                    <w:bCs/>
                    <w:i/>
                    <w:sz w:val="24"/>
                    <w:szCs w:val="24"/>
                    <w:u w:val="single"/>
                    <w:lang w:eastAsia="hr-HR"/>
                  </w:rPr>
                </w:pPr>
              </w:p>
              <w:p w14:paraId="20566969" w14:textId="4E3E501A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i/>
                    <w:sz w:val="24"/>
                    <w:szCs w:val="24"/>
                    <w:u w:val="single"/>
                    <w:lang w:eastAsia="hr-HR"/>
                  </w:rPr>
                </w:pPr>
                <w:r w:rsidRPr="00EB1394">
                  <w:rPr>
                    <w:rFonts w:ascii="Arial" w:hAnsi="Arial" w:cs="Arial"/>
                    <w:b/>
                    <w:bCs/>
                    <w:i/>
                    <w:sz w:val="24"/>
                    <w:szCs w:val="24"/>
                    <w:u w:val="single"/>
                    <w:lang w:eastAsia="hr-HR"/>
                  </w:rPr>
                  <w:t xml:space="preserve">2.1.4 </w:t>
                </w:r>
                <w:r>
                  <w:rPr>
                    <w:rFonts w:ascii="Arial" w:hAnsi="Arial" w:cs="Arial"/>
                    <w:b/>
                    <w:bCs/>
                    <w:i/>
                    <w:sz w:val="24"/>
                    <w:szCs w:val="24"/>
                    <w:u w:val="single"/>
                    <w:lang w:eastAsia="hr-HR"/>
                  </w:rPr>
                  <w:t>VLASTITI PRIHODI</w:t>
                </w:r>
              </w:p>
              <w:p w14:paraId="2E169AEA" w14:textId="77777777" w:rsidR="006F4BA7" w:rsidRPr="00EB1394" w:rsidRDefault="006F4BA7" w:rsidP="006F4BA7">
                <w:pPr>
                  <w:jc w:val="both"/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</w:pPr>
              </w:p>
              <w:p w14:paraId="3441DE92" w14:textId="77777777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 w:rsidRPr="00EB139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IF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3101 OŠ Vlastiti prihodi</w:t>
                </w:r>
              </w:p>
              <w:p w14:paraId="5E045F87" w14:textId="4D9643FF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Planirano : </w:t>
                </w:r>
                <w:r w:rsidR="00753501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6.300</w:t>
                </w:r>
                <w:r w:rsidR="00F341B7" w:rsidRPr="00F341B7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,00 </w:t>
                </w:r>
                <w:r w:rsidRPr="00EB139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€</w:t>
                </w:r>
              </w:p>
              <w:p w14:paraId="0A3D299D" w14:textId="2F081841" w:rsidR="00F341B7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Ostvareno : </w:t>
                </w:r>
                <w:r w:rsidR="00B0548D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1.140</w:t>
                </w:r>
                <w:r w:rsidR="00753501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,00</w:t>
                </w:r>
                <w:r w:rsidR="00F341B7" w:rsidRPr="00F341B7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Pr="00EB1394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€</w:t>
                </w:r>
              </w:p>
              <w:p w14:paraId="4EB64880" w14:textId="67005627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</w:pP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Indeks ostvarenja :</w:t>
                </w:r>
                <w:r w:rsidR="00F341B7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="00B0548D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18,10</w:t>
                </w:r>
                <w:r w:rsidR="00F341B7"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>
                  <w:rPr>
                    <w:rFonts w:ascii="Arial" w:hAnsi="Arial" w:cs="Arial"/>
                    <w:b/>
                    <w:bCs/>
                    <w:sz w:val="24"/>
                    <w:szCs w:val="24"/>
                    <w:lang w:eastAsia="hr-HR"/>
                  </w:rPr>
                  <w:t>%</w:t>
                </w:r>
              </w:p>
              <w:p w14:paraId="5232C8BF" w14:textId="64564775" w:rsidR="006F4BA7" w:rsidRDefault="00686B50" w:rsidP="006F4BA7">
                <w:pPr>
                  <w:jc w:val="both"/>
                  <w:rPr>
                    <w:rFonts w:ascii="Cambria" w:hAnsi="Cambria" w:cs="Arial-Bold+0"/>
                    <w:bCs/>
                    <w:sz w:val="24"/>
                    <w:szCs w:val="24"/>
                    <w:lang w:eastAsia="hr-HR"/>
                  </w:rPr>
                </w:pPr>
                <w:r w:rsidRPr="00686B50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Ostvareni prihodi odnose se na </w:t>
                </w:r>
                <w:r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najam glazbala</w:t>
                </w:r>
                <w:r w:rsidRPr="00686B50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učenika Glazbene škole u programu A1007-16 ODJEL OSNOVNOŠKOLSKOG GLAZBENOG OBRAZOVANJA</w:t>
                </w:r>
              </w:p>
              <w:p w14:paraId="014C2CFE" w14:textId="77777777" w:rsidR="006F4BA7" w:rsidRDefault="006F4BA7" w:rsidP="006F4BA7">
                <w:pPr>
                  <w:jc w:val="both"/>
                  <w:rPr>
                    <w:rFonts w:ascii="Cambria" w:hAnsi="Cambria" w:cs="Arial-Bold+0"/>
                    <w:b/>
                    <w:bCs/>
                    <w:i/>
                    <w:sz w:val="24"/>
                    <w:szCs w:val="24"/>
                    <w:lang w:eastAsia="hr-HR"/>
                  </w:rPr>
                </w:pPr>
              </w:p>
              <w:p w14:paraId="6266CB70" w14:textId="77777777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bCs/>
                    <w:i/>
                    <w:sz w:val="24"/>
                    <w:szCs w:val="24"/>
                    <w:u w:val="single"/>
                    <w:lang w:eastAsia="hr-HR"/>
                  </w:rPr>
                </w:pPr>
                <w:r w:rsidRPr="00EB1394">
                  <w:rPr>
                    <w:rFonts w:ascii="Arial" w:hAnsi="Arial" w:cs="Arial"/>
                    <w:b/>
                    <w:bCs/>
                    <w:i/>
                    <w:sz w:val="24"/>
                    <w:szCs w:val="24"/>
                    <w:u w:val="single"/>
                    <w:lang w:eastAsia="hr-HR"/>
                  </w:rPr>
                  <w:lastRenderedPageBreak/>
                  <w:t>2.2 RASHODI</w:t>
                </w:r>
              </w:p>
              <w:p w14:paraId="1C976640" w14:textId="390E4A81" w:rsidR="006F4BA7" w:rsidRPr="00E716DA" w:rsidRDefault="006F4BA7" w:rsidP="006F4BA7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E716DA">
                  <w:rPr>
                    <w:rFonts w:ascii="Arial" w:hAnsi="Arial" w:cs="Arial"/>
                    <w:sz w:val="24"/>
                    <w:szCs w:val="24"/>
                  </w:rPr>
                  <w:t>Ukupni r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ashodi ostvareni su u iznosu od </w:t>
                </w:r>
                <w:r w:rsidR="00A4129A">
                  <w:t xml:space="preserve"> </w:t>
                </w:r>
                <w:r w:rsidR="00A4129A" w:rsidRPr="00A4129A">
                  <w:rPr>
                    <w:rFonts w:ascii="Arial" w:hAnsi="Arial" w:cs="Arial"/>
                    <w:sz w:val="24"/>
                    <w:szCs w:val="24"/>
                  </w:rPr>
                  <w:t>642.628,63</w:t>
                </w:r>
                <w:r w:rsidR="00C15D8E" w:rsidRPr="00C15D8E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>eura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u </w:t>
                </w:r>
                <w:r w:rsidRPr="00E716DA">
                  <w:rPr>
                    <w:rFonts w:ascii="Arial" w:hAnsi="Arial" w:cs="Arial"/>
                    <w:sz w:val="24"/>
                    <w:szCs w:val="24"/>
                  </w:rPr>
                  <w:t>odnosu na isto razdoblje prethodne god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 xml:space="preserve">ine realizirani su sa indeksom </w:t>
                </w:r>
                <w:r w:rsidR="00A4129A">
                  <w:rPr>
                    <w:rFonts w:ascii="Arial" w:hAnsi="Arial" w:cs="Arial"/>
                    <w:sz w:val="24"/>
                    <w:szCs w:val="24"/>
                  </w:rPr>
                  <w:t>49,55 %</w:t>
                </w:r>
                <w:r w:rsidR="00C15D8E">
                  <w:rPr>
                    <w:rFonts w:ascii="Arial" w:hAnsi="Arial" w:cs="Arial"/>
                    <w:sz w:val="24"/>
                    <w:szCs w:val="24"/>
                  </w:rPr>
                  <w:t>.</w:t>
                </w:r>
              </w:p>
              <w:p w14:paraId="773A6D07" w14:textId="77777777" w:rsidR="006F4BA7" w:rsidRPr="00E716DA" w:rsidRDefault="006F4BA7" w:rsidP="006F4BA7">
                <w:pPr>
                  <w:rPr>
                    <w:rFonts w:ascii="Arial" w:hAnsi="Arial" w:cs="Arial"/>
                    <w:sz w:val="24"/>
                    <w:szCs w:val="24"/>
                  </w:rPr>
                </w:pPr>
                <w:r w:rsidRPr="00E716DA">
                  <w:rPr>
                    <w:rFonts w:ascii="Arial" w:hAnsi="Arial" w:cs="Arial"/>
                    <w:sz w:val="24"/>
                    <w:szCs w:val="24"/>
                  </w:rPr>
                  <w:t>U tablici u nastavku prikazano je izvršenje rashoda po vrstama te usporedba s realizacijom u prethodnoj godini:</w:t>
                </w:r>
              </w:p>
              <w:p w14:paraId="2307BD37" w14:textId="77777777" w:rsidR="00441143" w:rsidRDefault="00441143" w:rsidP="006F4BA7">
                <w:pPr>
                  <w:jc w:val="both"/>
                  <w:rPr>
                    <w:rFonts w:ascii="Cambria" w:hAnsi="Cambria" w:cs="Arial-Bold+0"/>
                    <w:b/>
                    <w:bCs/>
                    <w:i/>
                    <w:sz w:val="24"/>
                    <w:szCs w:val="24"/>
                    <w:u w:val="single"/>
                    <w:lang w:eastAsia="hr-HR"/>
                  </w:rPr>
                </w:pPr>
              </w:p>
              <w:p w14:paraId="49A05AB7" w14:textId="77777777" w:rsidR="00441143" w:rsidRPr="0069219C" w:rsidRDefault="00441143" w:rsidP="006F4BA7">
                <w:pPr>
                  <w:jc w:val="both"/>
                  <w:rPr>
                    <w:rFonts w:ascii="Cambria" w:hAnsi="Cambria" w:cs="Arial-Bold+0"/>
                    <w:bCs/>
                    <w:sz w:val="24"/>
                    <w:szCs w:val="24"/>
                    <w:lang w:eastAsia="hr-HR"/>
                  </w:rPr>
                </w:pPr>
              </w:p>
              <w:tbl>
                <w:tblPr>
                  <w:tblStyle w:val="Reetkatablice"/>
                  <w:tblW w:w="0" w:type="auto"/>
                  <w:tblInd w:w="360" w:type="dxa"/>
                  <w:tblLook w:val="04A0" w:firstRow="1" w:lastRow="0" w:firstColumn="1" w:lastColumn="0" w:noHBand="0" w:noVBand="1"/>
                </w:tblPr>
                <w:tblGrid>
                  <w:gridCol w:w="2191"/>
                  <w:gridCol w:w="2127"/>
                  <w:gridCol w:w="2128"/>
                  <w:gridCol w:w="2014"/>
                </w:tblGrid>
                <w:tr w:rsidR="006F4BA7" w:rsidRPr="00E716DA" w14:paraId="10853942" w14:textId="77777777" w:rsidTr="006E7E62">
                  <w:tc>
                    <w:tcPr>
                      <w:tcW w:w="2191" w:type="dxa"/>
                    </w:tcPr>
                    <w:p w14:paraId="16BC0E0E" w14:textId="77777777" w:rsidR="006F4BA7" w:rsidRPr="00E716DA" w:rsidRDefault="006F4BA7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E716D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VRSTA RASHODA</w:t>
                      </w:r>
                    </w:p>
                  </w:tc>
                  <w:tc>
                    <w:tcPr>
                      <w:tcW w:w="2130" w:type="dxa"/>
                    </w:tcPr>
                    <w:p w14:paraId="4773FB70" w14:textId="77777777" w:rsidR="006F4BA7" w:rsidRDefault="006F4BA7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IZVRŠENJE</w:t>
                      </w:r>
                    </w:p>
                    <w:p w14:paraId="4781D50C" w14:textId="4EFCB1EF" w:rsidR="006F4BA7" w:rsidRPr="00E716DA" w:rsidRDefault="006F4BA7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1-6/202</w:t>
                      </w:r>
                      <w:r w:rsidR="0044114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5</w:t>
                      </w:r>
                    </w:p>
                  </w:tc>
                  <w:tc>
                    <w:tcPr>
                      <w:tcW w:w="2131" w:type="dxa"/>
                    </w:tcPr>
                    <w:p w14:paraId="5AD713A3" w14:textId="77777777" w:rsidR="006F4BA7" w:rsidRDefault="006F4BA7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IZVRŠENJE </w:t>
                      </w:r>
                    </w:p>
                    <w:p w14:paraId="08192BBC" w14:textId="5912702F" w:rsidR="006F4BA7" w:rsidRPr="00E716DA" w:rsidRDefault="006F4BA7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1-6/202</w:t>
                      </w:r>
                      <w:r w:rsidR="0044114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6</w:t>
                      </w:r>
                    </w:p>
                  </w:tc>
                  <w:tc>
                    <w:tcPr>
                      <w:tcW w:w="2019" w:type="dxa"/>
                    </w:tcPr>
                    <w:p w14:paraId="48AF84C4" w14:textId="77777777" w:rsidR="006F4BA7" w:rsidRPr="00E716DA" w:rsidRDefault="006F4BA7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     </w:t>
                      </w:r>
                      <w:r w:rsidRPr="00E716D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INDEX</w:t>
                      </w:r>
                    </w:p>
                  </w:tc>
                </w:tr>
                <w:tr w:rsidR="006F4BA7" w:rsidRPr="00E716DA" w14:paraId="35A30792" w14:textId="77777777" w:rsidTr="006E7E62">
                  <w:tc>
                    <w:tcPr>
                      <w:tcW w:w="2191" w:type="dxa"/>
                    </w:tcPr>
                    <w:p w14:paraId="61F25B96" w14:textId="77777777" w:rsidR="006F4BA7" w:rsidRPr="00E716DA" w:rsidRDefault="006F4BA7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716DA">
                        <w:rPr>
                          <w:rFonts w:ascii="Arial" w:hAnsi="Arial" w:cs="Arial"/>
                          <w:sz w:val="24"/>
                          <w:szCs w:val="24"/>
                        </w:rPr>
                        <w:t>Rashodi za zaposlene</w:t>
                      </w:r>
                    </w:p>
                  </w:tc>
                  <w:tc>
                    <w:tcPr>
                      <w:tcW w:w="2130" w:type="dxa"/>
                    </w:tcPr>
                    <w:p w14:paraId="29B075B1" w14:textId="77777777" w:rsidR="006F4BA7" w:rsidRDefault="006F4BA7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976A2D4" w14:textId="1E34A89A" w:rsidR="006F4BA7" w:rsidRPr="00E716DA" w:rsidRDefault="00441143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441143">
                        <w:rPr>
                          <w:rFonts w:ascii="Arial" w:hAnsi="Arial" w:cs="Arial"/>
                          <w:sz w:val="24"/>
                          <w:szCs w:val="24"/>
                        </w:rPr>
                        <w:t>565.675,48</w:t>
                      </w:r>
                    </w:p>
                  </w:tc>
                  <w:tc>
                    <w:tcPr>
                      <w:tcW w:w="2131" w:type="dxa"/>
                    </w:tcPr>
                    <w:p w14:paraId="77515616" w14:textId="77777777" w:rsidR="006F4BA7" w:rsidRDefault="006F4BA7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DCB32B5" w14:textId="7930BD81" w:rsidR="006F4BA7" w:rsidRPr="00E716DA" w:rsidRDefault="00772482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72482">
                        <w:rPr>
                          <w:rFonts w:ascii="Arial" w:hAnsi="Arial" w:cs="Arial"/>
                          <w:sz w:val="24"/>
                          <w:szCs w:val="24"/>
                        </w:rPr>
                        <w:t>528.896,37</w:t>
                      </w:r>
                    </w:p>
                  </w:tc>
                  <w:tc>
                    <w:tcPr>
                      <w:tcW w:w="2019" w:type="dxa"/>
                    </w:tcPr>
                    <w:p w14:paraId="37651189" w14:textId="77777777" w:rsidR="006F4BA7" w:rsidRDefault="006F4BA7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B5E8F0F" w14:textId="0D607E6D" w:rsidR="006F4BA7" w:rsidRPr="00E716DA" w:rsidRDefault="00772482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93,50</w:t>
                      </w:r>
                    </w:p>
                  </w:tc>
                </w:tr>
                <w:tr w:rsidR="006F4BA7" w:rsidRPr="00E716DA" w14:paraId="173F82D3" w14:textId="77777777" w:rsidTr="006E7E62">
                  <w:tc>
                    <w:tcPr>
                      <w:tcW w:w="2191" w:type="dxa"/>
                    </w:tcPr>
                    <w:p w14:paraId="4A662CB4" w14:textId="77777777" w:rsidR="006F4BA7" w:rsidRPr="00E716DA" w:rsidRDefault="006F4BA7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716DA">
                        <w:rPr>
                          <w:rFonts w:ascii="Arial" w:hAnsi="Arial" w:cs="Arial"/>
                          <w:sz w:val="24"/>
                          <w:szCs w:val="24"/>
                        </w:rPr>
                        <w:t>Materijalni rashodi</w:t>
                      </w:r>
                    </w:p>
                  </w:tc>
                  <w:tc>
                    <w:tcPr>
                      <w:tcW w:w="2130" w:type="dxa"/>
                    </w:tcPr>
                    <w:p w14:paraId="4CCDC5DD" w14:textId="77777777" w:rsidR="006F4BA7" w:rsidRDefault="006F4BA7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D2C8C46" w14:textId="20A675C1" w:rsidR="006F4BA7" w:rsidRPr="00E716DA" w:rsidRDefault="00441143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441143">
                        <w:rPr>
                          <w:rFonts w:ascii="Arial" w:hAnsi="Arial" w:cs="Arial"/>
                          <w:sz w:val="24"/>
                          <w:szCs w:val="24"/>
                        </w:rPr>
                        <w:t>118.924,09</w:t>
                      </w:r>
                    </w:p>
                  </w:tc>
                  <w:tc>
                    <w:tcPr>
                      <w:tcW w:w="2131" w:type="dxa"/>
                    </w:tcPr>
                    <w:p w14:paraId="010E1CDF" w14:textId="77777777" w:rsidR="006F4BA7" w:rsidRDefault="006F4BA7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5763669" w14:textId="658E4768" w:rsidR="006F4BA7" w:rsidRPr="00E716DA" w:rsidRDefault="00772482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72482">
                        <w:rPr>
                          <w:rFonts w:ascii="Arial" w:hAnsi="Arial" w:cs="Arial"/>
                          <w:sz w:val="24"/>
                          <w:szCs w:val="24"/>
                        </w:rPr>
                        <w:t>111.087,00</w:t>
                      </w:r>
                    </w:p>
                  </w:tc>
                  <w:tc>
                    <w:tcPr>
                      <w:tcW w:w="2019" w:type="dxa"/>
                    </w:tcPr>
                    <w:p w14:paraId="5A3A45A6" w14:textId="77777777" w:rsidR="00772482" w:rsidRDefault="006F4BA7" w:rsidP="000476A4">
                      <w:pPr>
                        <w:framePr w:hSpace="187" w:wrap="around" w:vAnchor="page" w:hAnchor="margin" w:xAlign="center" w:y="8931"/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</w:t>
                      </w:r>
                      <w:r w:rsidR="003C588F">
                        <w:t xml:space="preserve"> </w:t>
                      </w:r>
                    </w:p>
                    <w:p w14:paraId="731211BD" w14:textId="29DFC760" w:rsidR="006F4BA7" w:rsidRPr="00E716DA" w:rsidRDefault="00772482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t xml:space="preserve">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93,41</w:t>
                      </w:r>
                    </w:p>
                  </w:tc>
                </w:tr>
                <w:tr w:rsidR="006E7E62" w:rsidRPr="00E716DA" w14:paraId="0093F119" w14:textId="77777777" w:rsidTr="006E7E62">
                  <w:tc>
                    <w:tcPr>
                      <w:tcW w:w="2191" w:type="dxa"/>
                    </w:tcPr>
                    <w:p w14:paraId="20C0D19E" w14:textId="77777777" w:rsidR="006E7E62" w:rsidRPr="006E7E62" w:rsidRDefault="006E7E62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E7E62">
                        <w:rPr>
                          <w:rFonts w:ascii="Arial" w:hAnsi="Arial" w:cs="Arial"/>
                          <w:sz w:val="24"/>
                          <w:szCs w:val="24"/>
                        </w:rPr>
                        <w:t>Rashodi za donacije, kazne, naknade šteta</w:t>
                      </w:r>
                    </w:p>
                    <w:p w14:paraId="2FE9B946" w14:textId="20366F12" w:rsidR="006E7E62" w:rsidRPr="00E716DA" w:rsidRDefault="006E7E62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E7E62">
                        <w:rPr>
                          <w:rFonts w:ascii="Arial" w:hAnsi="Arial" w:cs="Arial"/>
                          <w:sz w:val="24"/>
                          <w:szCs w:val="24"/>
                        </w:rPr>
                        <w:t>i kapitalne pomoći</w:t>
                      </w:r>
                    </w:p>
                  </w:tc>
                  <w:tc>
                    <w:tcPr>
                      <w:tcW w:w="2130" w:type="dxa"/>
                    </w:tcPr>
                    <w:p w14:paraId="34757A96" w14:textId="3CDF19B2" w:rsidR="006E7E62" w:rsidRDefault="00441143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441143">
                        <w:rPr>
                          <w:rFonts w:ascii="Arial" w:hAnsi="Arial" w:cs="Arial"/>
                          <w:sz w:val="24"/>
                          <w:szCs w:val="24"/>
                        </w:rPr>
                        <w:t>314,75</w:t>
                      </w:r>
                    </w:p>
                  </w:tc>
                  <w:tc>
                    <w:tcPr>
                      <w:tcW w:w="2131" w:type="dxa"/>
                    </w:tcPr>
                    <w:p w14:paraId="19ECA343" w14:textId="43B37474" w:rsidR="006E7E62" w:rsidRDefault="00772482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72482">
                        <w:rPr>
                          <w:rFonts w:ascii="Arial" w:hAnsi="Arial" w:cs="Arial"/>
                          <w:sz w:val="24"/>
                          <w:szCs w:val="24"/>
                        </w:rPr>
                        <w:t>310,07</w:t>
                      </w:r>
                    </w:p>
                  </w:tc>
                  <w:tc>
                    <w:tcPr>
                      <w:tcW w:w="2019" w:type="dxa"/>
                    </w:tcPr>
                    <w:p w14:paraId="264001DB" w14:textId="26BC6FD4" w:rsidR="006E7E62" w:rsidRDefault="00772482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98,51</w:t>
                      </w:r>
                    </w:p>
                  </w:tc>
                </w:tr>
                <w:tr w:rsidR="006F4BA7" w:rsidRPr="00E716DA" w14:paraId="3BA52C3B" w14:textId="77777777" w:rsidTr="006E7E62">
                  <w:tc>
                    <w:tcPr>
                      <w:tcW w:w="2191" w:type="dxa"/>
                    </w:tcPr>
                    <w:p w14:paraId="7A8A9DF5" w14:textId="77777777" w:rsidR="006F4BA7" w:rsidRPr="00E716DA" w:rsidRDefault="006F4BA7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716DA">
                        <w:rPr>
                          <w:rFonts w:ascii="Arial" w:hAnsi="Arial" w:cs="Arial"/>
                          <w:sz w:val="24"/>
                          <w:szCs w:val="24"/>
                        </w:rPr>
                        <w:t>Financijski rashodi</w:t>
                      </w:r>
                    </w:p>
                  </w:tc>
                  <w:tc>
                    <w:tcPr>
                      <w:tcW w:w="2130" w:type="dxa"/>
                    </w:tcPr>
                    <w:p w14:paraId="32DAC0E2" w14:textId="77777777" w:rsidR="006F4BA7" w:rsidRDefault="006F4BA7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D2661C4" w14:textId="77777777" w:rsidR="006F4BA7" w:rsidRPr="00E716DA" w:rsidRDefault="006F4BA7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0,00</w:t>
                      </w:r>
                    </w:p>
                  </w:tc>
                  <w:tc>
                    <w:tcPr>
                      <w:tcW w:w="2131" w:type="dxa"/>
                    </w:tcPr>
                    <w:p w14:paraId="14815082" w14:textId="77777777" w:rsidR="006F4BA7" w:rsidRDefault="006F4BA7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3FFA3676" w14:textId="77777777" w:rsidR="006F4BA7" w:rsidRPr="00E716DA" w:rsidRDefault="006F4BA7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0,00</w:t>
                      </w:r>
                    </w:p>
                  </w:tc>
                  <w:tc>
                    <w:tcPr>
                      <w:tcW w:w="2019" w:type="dxa"/>
                    </w:tcPr>
                    <w:p w14:paraId="7D081F49" w14:textId="77777777" w:rsidR="006F4BA7" w:rsidRPr="00E716DA" w:rsidRDefault="006F4BA7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0,00</w:t>
                      </w:r>
                    </w:p>
                  </w:tc>
                </w:tr>
                <w:tr w:rsidR="006F4BA7" w:rsidRPr="00E716DA" w14:paraId="46B56800" w14:textId="77777777" w:rsidTr="006E7E62">
                  <w:tc>
                    <w:tcPr>
                      <w:tcW w:w="2191" w:type="dxa"/>
                    </w:tcPr>
                    <w:p w14:paraId="4A9E9EE3" w14:textId="77777777" w:rsidR="006F4BA7" w:rsidRPr="00E716DA" w:rsidRDefault="006F4BA7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E716D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UKUPNO RASHODI POSLOVANJA</w:t>
                      </w:r>
                    </w:p>
                  </w:tc>
                  <w:tc>
                    <w:tcPr>
                      <w:tcW w:w="2130" w:type="dxa"/>
                    </w:tcPr>
                    <w:p w14:paraId="424240EF" w14:textId="67AD17DB" w:rsidR="006F4BA7" w:rsidRPr="00E716DA" w:rsidRDefault="00441143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44114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684.914,32</w:t>
                      </w:r>
                    </w:p>
                  </w:tc>
                  <w:tc>
                    <w:tcPr>
                      <w:tcW w:w="2131" w:type="dxa"/>
                    </w:tcPr>
                    <w:p w14:paraId="02C1DBD5" w14:textId="4BFC60E4" w:rsidR="006F4BA7" w:rsidRPr="00E716DA" w:rsidRDefault="00772482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77248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640.293,44</w:t>
                      </w:r>
                    </w:p>
                  </w:tc>
                  <w:tc>
                    <w:tcPr>
                      <w:tcW w:w="2019" w:type="dxa"/>
                    </w:tcPr>
                    <w:p w14:paraId="621B2709" w14:textId="08388CEE" w:rsidR="006F4BA7" w:rsidRPr="00E716DA" w:rsidRDefault="00772482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93,49</w:t>
                      </w:r>
                    </w:p>
                  </w:tc>
                </w:tr>
                <w:tr w:rsidR="006F4BA7" w:rsidRPr="00E716DA" w14:paraId="5F056ADB" w14:textId="77777777" w:rsidTr="006E7E62">
                  <w:tc>
                    <w:tcPr>
                      <w:tcW w:w="2191" w:type="dxa"/>
                    </w:tcPr>
                    <w:p w14:paraId="3863AFC7" w14:textId="77777777" w:rsidR="006F4BA7" w:rsidRPr="00E716DA" w:rsidRDefault="006F4BA7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E716DA">
                        <w:rPr>
                          <w:rFonts w:ascii="Arial" w:hAnsi="Arial" w:cs="Arial"/>
                          <w:sz w:val="24"/>
                          <w:szCs w:val="24"/>
                        </w:rPr>
                        <w:t>Rashodi za nabavu nefinancijske imovine</w:t>
                      </w:r>
                    </w:p>
                  </w:tc>
                  <w:tc>
                    <w:tcPr>
                      <w:tcW w:w="2130" w:type="dxa"/>
                    </w:tcPr>
                    <w:p w14:paraId="635B2EB9" w14:textId="3CE586A0" w:rsidR="006F4BA7" w:rsidRPr="00E716DA" w:rsidRDefault="00441143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441143">
                        <w:rPr>
                          <w:rFonts w:ascii="Arial" w:hAnsi="Arial" w:cs="Arial"/>
                          <w:sz w:val="24"/>
                          <w:szCs w:val="24"/>
                        </w:rPr>
                        <w:t>2.177,73</w:t>
                      </w:r>
                    </w:p>
                  </w:tc>
                  <w:tc>
                    <w:tcPr>
                      <w:tcW w:w="2131" w:type="dxa"/>
                    </w:tcPr>
                    <w:p w14:paraId="3C1C4959" w14:textId="474960B1" w:rsidR="006F4BA7" w:rsidRPr="00E716DA" w:rsidRDefault="00772482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772482">
                        <w:rPr>
                          <w:rFonts w:ascii="Arial" w:hAnsi="Arial" w:cs="Arial"/>
                          <w:sz w:val="24"/>
                          <w:szCs w:val="24"/>
                        </w:rPr>
                        <w:t>2.335,19</w:t>
                      </w:r>
                    </w:p>
                  </w:tc>
                  <w:tc>
                    <w:tcPr>
                      <w:tcW w:w="2019" w:type="dxa"/>
                    </w:tcPr>
                    <w:p w14:paraId="2436A284" w14:textId="366F91E7" w:rsidR="006F4BA7" w:rsidRPr="00E716DA" w:rsidRDefault="006E7E62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</w:t>
                      </w:r>
                      <w:r w:rsidR="00772482">
                        <w:rPr>
                          <w:rFonts w:ascii="Arial" w:hAnsi="Arial" w:cs="Arial"/>
                          <w:sz w:val="24"/>
                          <w:szCs w:val="24"/>
                        </w:rPr>
                        <w:t>107,2</w:t>
                      </w:r>
                    </w:p>
                  </w:tc>
                </w:tr>
                <w:tr w:rsidR="006F4BA7" w:rsidRPr="00E716DA" w14:paraId="45A92668" w14:textId="77777777" w:rsidTr="006E7E62">
                  <w:tc>
                    <w:tcPr>
                      <w:tcW w:w="2191" w:type="dxa"/>
                    </w:tcPr>
                    <w:p w14:paraId="6DE149A5" w14:textId="77777777" w:rsidR="006F4BA7" w:rsidRPr="00E716DA" w:rsidRDefault="006F4BA7" w:rsidP="000476A4">
                      <w:pPr>
                        <w:framePr w:hSpace="187" w:wrap="around" w:vAnchor="page" w:hAnchor="margin" w:xAlign="center" w:y="8931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E716DA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SVEUKUPNO RASHODI</w:t>
                      </w:r>
                    </w:p>
                  </w:tc>
                  <w:tc>
                    <w:tcPr>
                      <w:tcW w:w="2130" w:type="dxa"/>
                    </w:tcPr>
                    <w:p w14:paraId="76D322F8" w14:textId="3B3CBFE3" w:rsidR="006F4BA7" w:rsidRPr="00E716DA" w:rsidRDefault="00441143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441143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687.092,05</w:t>
                      </w:r>
                    </w:p>
                  </w:tc>
                  <w:tc>
                    <w:tcPr>
                      <w:tcW w:w="2131" w:type="dxa"/>
                    </w:tcPr>
                    <w:p w14:paraId="1CF170D1" w14:textId="3DD7A046" w:rsidR="006F4BA7" w:rsidRPr="00E716DA" w:rsidRDefault="00772482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772482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642.628,63</w:t>
                      </w:r>
                    </w:p>
                  </w:tc>
                  <w:tc>
                    <w:tcPr>
                      <w:tcW w:w="2019" w:type="dxa"/>
                    </w:tcPr>
                    <w:p w14:paraId="7581CAFA" w14:textId="234E17FA" w:rsidR="006F4BA7" w:rsidRDefault="00772482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93,53</w:t>
                      </w:r>
                    </w:p>
                    <w:p w14:paraId="0F54DCD9" w14:textId="77777777" w:rsidR="006F4BA7" w:rsidRPr="00E716DA" w:rsidRDefault="006F4BA7" w:rsidP="000476A4">
                      <w:pPr>
                        <w:framePr w:hSpace="187" w:wrap="around" w:vAnchor="page" w:hAnchor="margin" w:xAlign="center" w:y="8931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</w:p>
                  </w:tc>
                </w:tr>
              </w:tbl>
              <w:p w14:paraId="053338C1" w14:textId="77777777" w:rsidR="006F4BA7" w:rsidRPr="0069219C" w:rsidRDefault="006F4BA7" w:rsidP="006F4BA7">
                <w:pPr>
                  <w:jc w:val="both"/>
                  <w:rPr>
                    <w:rFonts w:ascii="Cambria" w:hAnsi="Cambria" w:cs="Arial-Bold+0"/>
                    <w:bCs/>
                    <w:sz w:val="24"/>
                    <w:szCs w:val="24"/>
                    <w:lang w:eastAsia="hr-HR"/>
                  </w:rPr>
                </w:pPr>
              </w:p>
              <w:p w14:paraId="1914F6D8" w14:textId="77777777" w:rsidR="006F4BA7" w:rsidRDefault="006F4BA7" w:rsidP="006F4BA7">
                <w:pPr>
                  <w:jc w:val="both"/>
                  <w:rPr>
                    <w:rFonts w:ascii="Cambria" w:hAnsi="Cambria" w:cs="Arial-Bold+0"/>
                    <w:b/>
                    <w:bCs/>
                    <w:i/>
                    <w:sz w:val="24"/>
                    <w:szCs w:val="24"/>
                    <w:lang w:eastAsia="hr-HR"/>
                  </w:rPr>
                </w:pPr>
              </w:p>
              <w:p w14:paraId="544E6ED2" w14:textId="77777777" w:rsidR="006F4BA7" w:rsidRDefault="006F4BA7" w:rsidP="006F4BA7">
                <w:pPr>
                  <w:jc w:val="both"/>
                  <w:rPr>
                    <w:rFonts w:ascii="Cambria" w:hAnsi="Cambria" w:cs="Arial-Bold+0"/>
                    <w:b/>
                    <w:bCs/>
                    <w:i/>
                    <w:sz w:val="24"/>
                    <w:szCs w:val="24"/>
                    <w:lang w:eastAsia="hr-HR"/>
                  </w:rPr>
                </w:pPr>
              </w:p>
              <w:p w14:paraId="5FFE4A86" w14:textId="77777777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</w:rPr>
                </w:pPr>
                <w:r w:rsidRPr="00EB1394"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</w:rPr>
                  <w:t>2.2.1  RASHODI ZA ZAPOSLENE</w:t>
                </w:r>
              </w:p>
              <w:p w14:paraId="397DE786" w14:textId="75A8FED1" w:rsidR="006F4BA7" w:rsidRPr="00EB1394" w:rsidRDefault="006F4BA7" w:rsidP="006F4BA7">
                <w:pPr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EB1394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Planirana sredstva su pomoći državnog proračuna za materijalne troškove plaća i ostalih obveza prema zaposlen</w:t>
                </w:r>
                <w:r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icima. Planirana sredstva u 202</w:t>
                </w:r>
                <w:r w:rsidR="00010EC4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6</w:t>
                </w:r>
                <w:r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. g. iznose </w:t>
                </w:r>
                <w:r w:rsidR="003E2230" w:rsidRPr="003E2230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="00FB2B17" w:rsidRPr="00FB2B17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1.045.600,00</w:t>
                </w:r>
                <w:r w:rsidR="00DF4651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€, a ostvarena </w:t>
                </w:r>
                <w:r w:rsidR="00010EC4" w:rsidRPr="00010EC4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528.896,37</w:t>
                </w:r>
                <w:r w:rsidR="00010EC4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 w:rsidR="00DF4651" w:rsidRPr="00DF4651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€</w:t>
                </w:r>
                <w:r w:rsidR="00DF4651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 </w:t>
                </w:r>
                <w:r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 xml:space="preserve">–indeks ostvarenja </w:t>
                </w:r>
                <w:r w:rsidR="00FB2B17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50,58</w:t>
                </w:r>
                <w:r w:rsidRPr="00EB1394">
                  <w:rPr>
                    <w:rFonts w:ascii="Arial" w:hAnsi="Arial" w:cs="Arial"/>
                    <w:bCs/>
                    <w:sz w:val="24"/>
                    <w:szCs w:val="24"/>
                    <w:lang w:eastAsia="hr-HR"/>
                  </w:rPr>
                  <w:t>.</w:t>
                </w:r>
              </w:p>
              <w:p w14:paraId="2E27C849" w14:textId="77777777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</w:p>
              <w:p w14:paraId="473B72BC" w14:textId="77777777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</w:rPr>
                </w:pPr>
                <w:r w:rsidRPr="00EB1394"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</w:rPr>
                  <w:t>2.2.2  MATERIJALNI RASHODI</w:t>
                </w:r>
              </w:p>
              <w:p w14:paraId="4EAD6472" w14:textId="139DB525" w:rsidR="006F4BA7" w:rsidRDefault="006F4BA7" w:rsidP="006F4BA7">
                <w:pPr>
                  <w:jc w:val="both"/>
                  <w:rPr>
                    <w:rFonts w:ascii="Arial" w:hAnsi="Arial" w:cs="Arial"/>
                    <w:sz w:val="24"/>
                    <w:szCs w:val="24"/>
                    <w:lang w:eastAsia="hr-HR"/>
                  </w:rPr>
                </w:pPr>
                <w:r w:rsidRPr="00EB1394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Ostvareni rashodi poslovanja iznose </w:t>
                </w:r>
                <w:r w:rsidR="00FB2B17" w:rsidRPr="00FB2B17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111.087,00</w:t>
                </w:r>
                <w:r w:rsidR="00D2485B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€ od planiranih </w:t>
                </w:r>
                <w:r w:rsidR="00FB2B17" w:rsidRPr="00FB2B17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232.214,00</w:t>
                </w:r>
                <w:r w:rsidR="00FB2B17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</w:t>
                </w:r>
                <w:r w:rsidRPr="00EB1394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€</w:t>
                </w:r>
                <w:r w:rsidRPr="00EB1394"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 xml:space="preserve"> </w:t>
                </w:r>
                <w:r w:rsidRPr="00125B74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-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indeks ostvarenja </w:t>
                </w:r>
                <w:r w:rsidR="00FB2B17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47,84</w:t>
                </w:r>
                <w:r w:rsidRPr="00EB1394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. Ostvareni su rashodi očekivani i razmjerni potrebama funkcioniranja ustanove u prvih šest 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mjeseci izvještajnog razdoblja. </w:t>
                </w:r>
                <w:r w:rsidRPr="00EB1394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Rashodi se </w:t>
                </w:r>
                <w:r w:rsidRPr="00EB1394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lastRenderedPageBreak/>
                  <w:t>odnose na materijalne rashode  ; troškove zaposlenika te rashod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e</w:t>
                </w:r>
                <w:r w:rsidRPr="00EB1394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za usluge, materijal i energiju.</w:t>
                </w:r>
              </w:p>
              <w:p w14:paraId="12DCDC0A" w14:textId="77777777" w:rsidR="00D2485B" w:rsidRDefault="00D2485B" w:rsidP="006F4BA7">
                <w:pPr>
                  <w:jc w:val="both"/>
                  <w:rPr>
                    <w:rFonts w:ascii="Arial" w:hAnsi="Arial" w:cs="Arial"/>
                    <w:sz w:val="24"/>
                    <w:szCs w:val="24"/>
                    <w:lang w:eastAsia="hr-HR"/>
                  </w:rPr>
                </w:pPr>
              </w:p>
              <w:p w14:paraId="0BCE704A" w14:textId="1A68557E" w:rsidR="00D2485B" w:rsidRPr="00D2485B" w:rsidRDefault="00D2485B" w:rsidP="00D2485B">
                <w:pPr>
                  <w:jc w:val="both"/>
                  <w:rPr>
                    <w:rFonts w:ascii="Arial" w:hAnsi="Arial" w:cs="Arial"/>
                    <w:b/>
                    <w:bCs/>
                    <w:sz w:val="24"/>
                    <w:szCs w:val="24"/>
                    <w:u w:val="single"/>
                    <w:lang w:eastAsia="hr-HR"/>
                  </w:rPr>
                </w:pPr>
                <w:r w:rsidRPr="00D2485B">
                  <w:rPr>
                    <w:rFonts w:ascii="Arial" w:hAnsi="Arial" w:cs="Arial"/>
                    <w:b/>
                    <w:bCs/>
                    <w:sz w:val="24"/>
                    <w:szCs w:val="24"/>
                    <w:u w:val="single"/>
                    <w:lang w:eastAsia="hr-HR"/>
                  </w:rPr>
                  <w:t>2.2.3 RASHODI ZA DONACIJE, KAZNE, NAKNADE ŠTETA I KAPITALNE POMOĆI</w:t>
                </w:r>
              </w:p>
              <w:p w14:paraId="57025CC3" w14:textId="677E82D9" w:rsidR="00D2485B" w:rsidRPr="00EB1394" w:rsidRDefault="00D2485B" w:rsidP="00D2485B">
                <w:pPr>
                  <w:jc w:val="both"/>
                  <w:rPr>
                    <w:rFonts w:ascii="Arial" w:hAnsi="Arial" w:cs="Arial"/>
                    <w:sz w:val="24"/>
                    <w:szCs w:val="24"/>
                    <w:lang w:eastAsia="hr-HR"/>
                  </w:rPr>
                </w:pPr>
                <w:r w:rsidRPr="00D2485B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Planirana sredstva su pomoći državnog proračuna 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a</w:t>
                </w:r>
                <w:r w:rsidRPr="00D2485B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iznose </w:t>
                </w:r>
                <w:r w:rsidR="00574779" w:rsidRPr="00574779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315,00</w:t>
                </w:r>
                <w:r w:rsidRPr="00D2485B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€, a ostvarena 31</w:t>
                </w:r>
                <w:r w:rsidR="00574779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0</w:t>
                </w:r>
                <w:r w:rsidRPr="00D2485B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,</w:t>
                </w:r>
                <w:r w:rsidR="00574779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07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</w:t>
                </w:r>
                <w:r w:rsidRPr="00D2485B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€ –indeks ostvarenja </w:t>
                </w:r>
                <w:r w:rsidR="00574779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98,43</w:t>
                </w:r>
                <w:r w:rsidRPr="00D2485B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.</w:t>
                </w:r>
              </w:p>
              <w:p w14:paraId="6CF3548F" w14:textId="77777777" w:rsidR="006F4BA7" w:rsidRPr="00EB1394" w:rsidRDefault="006F4BA7" w:rsidP="006F4BA7">
                <w:pPr>
                  <w:jc w:val="both"/>
                  <w:rPr>
                    <w:rFonts w:ascii="Arial" w:hAnsi="Arial" w:cs="Arial"/>
                    <w:sz w:val="24"/>
                    <w:szCs w:val="24"/>
                    <w:lang w:eastAsia="hr-HR"/>
                  </w:rPr>
                </w:pPr>
              </w:p>
              <w:p w14:paraId="6D83E4BA" w14:textId="1AB5E539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  <w:lang w:eastAsia="hr-HR"/>
                  </w:rPr>
                </w:pPr>
                <w:r w:rsidRPr="00EB1394"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  <w:lang w:eastAsia="hr-HR"/>
                  </w:rPr>
                  <w:t>2.2.</w:t>
                </w:r>
                <w:r w:rsidR="00D2485B"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  <w:lang w:eastAsia="hr-HR"/>
                  </w:rPr>
                  <w:t>4</w:t>
                </w:r>
                <w:r w:rsidRPr="00EB1394"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  <w:lang w:eastAsia="hr-HR"/>
                  </w:rPr>
                  <w:t xml:space="preserve">  RASHODI ZA NABAVU NEFINANCIJSKE IMOVINE</w:t>
                </w:r>
              </w:p>
              <w:p w14:paraId="77EA9294" w14:textId="3712CB9D" w:rsidR="006F4BA7" w:rsidRPr="00EB1394" w:rsidRDefault="006F4BA7" w:rsidP="006F4BA7">
                <w:pPr>
                  <w:jc w:val="both"/>
                  <w:rPr>
                    <w:rFonts w:ascii="Arial" w:hAnsi="Arial" w:cs="Arial"/>
                    <w:sz w:val="24"/>
                    <w:szCs w:val="24"/>
                    <w:lang w:eastAsia="hr-HR"/>
                  </w:rPr>
                </w:pPr>
                <w:r w:rsidRPr="00EB1394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Planirani  rashodi za nabavu nefinanc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ijske imovine </w:t>
                </w:r>
                <w:r w:rsidRPr="00EB1394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iznose </w:t>
                </w:r>
                <w:r w:rsidR="00A81268" w:rsidRPr="00A81268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18.810,00</w:t>
                </w:r>
                <w:r w:rsidR="00A81268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</w:t>
                </w:r>
                <w:r w:rsidRPr="00125B74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€</w:t>
                </w:r>
                <w:r w:rsidRPr="00EB1394">
                  <w:rPr>
                    <w:rFonts w:ascii="Arial" w:hAnsi="Arial" w:cs="Arial"/>
                    <w:b/>
                    <w:sz w:val="24"/>
                    <w:szCs w:val="24"/>
                    <w:lang w:eastAsia="hr-HR"/>
                  </w:rPr>
                  <w:t xml:space="preserve"> </w:t>
                </w:r>
                <w:r w:rsidRPr="00EB1394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i utrošeni su 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u iznosu od </w:t>
                </w:r>
                <w:r w:rsidR="00A81268" w:rsidRPr="00A81268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2.335,19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 €</w:t>
                </w:r>
                <w:r w:rsidR="006A5AD0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-indeks ostvarenja </w:t>
                </w:r>
                <w:r w:rsidR="00A81268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>12,41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. </w:t>
                </w:r>
              </w:p>
              <w:p w14:paraId="7D061DE4" w14:textId="77777777" w:rsidR="006F4BA7" w:rsidRPr="00EB1394" w:rsidRDefault="006F4BA7" w:rsidP="006F4BA7">
                <w:pPr>
                  <w:jc w:val="both"/>
                  <w:rPr>
                    <w:rFonts w:ascii="Arial" w:hAnsi="Arial" w:cs="Arial"/>
                    <w:sz w:val="24"/>
                    <w:szCs w:val="24"/>
                    <w:lang w:eastAsia="hr-HR"/>
                  </w:rPr>
                </w:pPr>
              </w:p>
              <w:p w14:paraId="6EB5A3D8" w14:textId="7FB3C061" w:rsidR="006F4BA7" w:rsidRPr="00EB1394" w:rsidRDefault="006F4BA7" w:rsidP="006F4BA7">
                <w:pPr>
                  <w:jc w:val="both"/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  <w:lang w:eastAsia="hr-HR"/>
                  </w:rPr>
                </w:pPr>
                <w:r w:rsidRPr="00EB1394"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  <w:lang w:eastAsia="hr-HR"/>
                  </w:rPr>
                  <w:t>2.2.</w:t>
                </w:r>
                <w:r w:rsidR="00D2485B"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  <w:lang w:eastAsia="hr-HR"/>
                  </w:rPr>
                  <w:t>5</w:t>
                </w:r>
                <w:r w:rsidRPr="00EB1394"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  <w:lang w:eastAsia="hr-HR"/>
                  </w:rPr>
                  <w:t xml:space="preserve"> FINANCIJSKI RASHODI</w:t>
                </w:r>
              </w:p>
              <w:p w14:paraId="495B8496" w14:textId="77777777" w:rsidR="006F4BA7" w:rsidRPr="00EB1394" w:rsidRDefault="006F4BA7" w:rsidP="006F4BA7">
                <w:pPr>
                  <w:jc w:val="both"/>
                  <w:rPr>
                    <w:rFonts w:ascii="Arial" w:hAnsi="Arial" w:cs="Arial"/>
                    <w:sz w:val="24"/>
                    <w:szCs w:val="24"/>
                    <w:lang w:eastAsia="hr-HR"/>
                  </w:rPr>
                </w:pP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Financijski rashodi </w:t>
                </w:r>
                <w:r w:rsidRPr="00EB1394"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ostvareni </w:t>
                </w:r>
                <w:r>
                  <w:rPr>
                    <w:rFonts w:ascii="Arial" w:hAnsi="Arial" w:cs="Arial"/>
                    <w:sz w:val="24"/>
                    <w:szCs w:val="24"/>
                    <w:lang w:eastAsia="hr-HR"/>
                  </w:rPr>
                  <w:t xml:space="preserve">su u iznosu od 0,00 €. </w:t>
                </w:r>
              </w:p>
              <w:p w14:paraId="56FA56B7" w14:textId="77777777" w:rsidR="006F4BA7" w:rsidRPr="00EB1394" w:rsidRDefault="006F4BA7" w:rsidP="006F4BA7">
                <w:pPr>
                  <w:spacing w:after="0"/>
                  <w:jc w:val="both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</w:p>
              <w:p w14:paraId="5CDD9DB8" w14:textId="77777777" w:rsidR="006F4BA7" w:rsidRPr="00EB1394" w:rsidRDefault="006F4BA7" w:rsidP="006F4BA7">
                <w:pPr>
                  <w:spacing w:after="0"/>
                  <w:jc w:val="both"/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</w:rPr>
                </w:pPr>
                <w:r w:rsidRPr="00EB1394">
                  <w:rPr>
                    <w:rFonts w:ascii="Arial" w:hAnsi="Arial" w:cs="Arial"/>
                    <w:b/>
                    <w:i/>
                    <w:sz w:val="24"/>
                    <w:szCs w:val="24"/>
                    <w:u w:val="single"/>
                  </w:rPr>
                  <w:t xml:space="preserve">3. PRENESENI VIŠAK / MANJAK </w:t>
                </w:r>
              </w:p>
              <w:p w14:paraId="3CF8839F" w14:textId="77777777" w:rsidR="006F4BA7" w:rsidRPr="00EB1394" w:rsidRDefault="006F4BA7" w:rsidP="006F4BA7">
                <w:pPr>
                  <w:spacing w:after="0"/>
                  <w:jc w:val="both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</w:p>
              <w:p w14:paraId="24DE3432" w14:textId="77777777" w:rsidR="006F4BA7" w:rsidRPr="00EB1394" w:rsidRDefault="006F4BA7" w:rsidP="006F4BA7">
                <w:pPr>
                  <w:spacing w:after="0"/>
                  <w:jc w:val="both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</w:p>
              <w:p w14:paraId="7B8515F0" w14:textId="5FA7BC69" w:rsidR="006F4BA7" w:rsidRPr="00EB1394" w:rsidRDefault="006F4BA7" w:rsidP="006F4BA7">
                <w:pPr>
                  <w:spacing w:after="0"/>
                  <w:jc w:val="both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 w:rsidRPr="00EB1394">
                  <w:rPr>
                    <w:rFonts w:ascii="Arial" w:hAnsi="Arial" w:cs="Arial"/>
                    <w:b/>
                    <w:sz w:val="24"/>
                    <w:szCs w:val="24"/>
                  </w:rPr>
                  <w:t>Planirano</w:t>
                </w:r>
                <w:r w:rsidR="007B0F6B">
                  <w:rPr>
                    <w:rFonts w:ascii="Arial" w:hAnsi="Arial" w:cs="Arial"/>
                    <w:b/>
                    <w:sz w:val="24"/>
                    <w:szCs w:val="24"/>
                  </w:rPr>
                  <w:t>:</w:t>
                </w:r>
                <w:r w:rsidRPr="00EB1394"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 </w:t>
                </w:r>
                <w:r w:rsidR="007B0F6B">
                  <w:rPr>
                    <w:rFonts w:ascii="Arial" w:hAnsi="Arial" w:cs="Arial"/>
                    <w:b/>
                    <w:sz w:val="24"/>
                    <w:szCs w:val="24"/>
                  </w:rPr>
                  <w:t>7.480</w:t>
                </w:r>
                <w:r>
                  <w:rPr>
                    <w:rFonts w:ascii="Arial" w:hAnsi="Arial" w:cs="Arial"/>
                    <w:b/>
                    <w:sz w:val="24"/>
                    <w:szCs w:val="24"/>
                  </w:rPr>
                  <w:t>,00</w:t>
                </w:r>
                <w:r w:rsidRPr="00EB1394"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 € </w:t>
                </w:r>
              </w:p>
              <w:p w14:paraId="3BA785BC" w14:textId="77777777" w:rsidR="006F4BA7" w:rsidRPr="00EB1394" w:rsidRDefault="006F4BA7" w:rsidP="006F4BA7">
                <w:pPr>
                  <w:spacing w:after="0"/>
                  <w:jc w:val="both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</w:p>
              <w:p w14:paraId="24C2465B" w14:textId="3CDE212C" w:rsidR="006F4BA7" w:rsidRDefault="006F4BA7" w:rsidP="006F4BA7">
                <w:pPr>
                  <w:spacing w:after="0"/>
                  <w:jc w:val="both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Ostvareno : </w:t>
                </w:r>
                <w:r w:rsidR="007B0F6B" w:rsidRPr="007B0F6B">
                  <w:rPr>
                    <w:rFonts w:ascii="Arial" w:hAnsi="Arial" w:cs="Arial"/>
                    <w:b/>
                    <w:sz w:val="24"/>
                    <w:szCs w:val="24"/>
                  </w:rPr>
                  <w:t>-84.860,61</w:t>
                </w:r>
                <w:r w:rsidR="007B0F6B">
                  <w:rPr>
                    <w:rFonts w:ascii="Arial" w:hAnsi="Arial" w:cs="Arial"/>
                    <w:b/>
                    <w:sz w:val="24"/>
                    <w:szCs w:val="24"/>
                  </w:rPr>
                  <w:t xml:space="preserve"> </w:t>
                </w:r>
                <w:r w:rsidRPr="00EB1394">
                  <w:rPr>
                    <w:rFonts w:ascii="Arial" w:hAnsi="Arial" w:cs="Arial"/>
                    <w:b/>
                    <w:sz w:val="24"/>
                    <w:szCs w:val="24"/>
                  </w:rPr>
                  <w:t>€</w:t>
                </w:r>
              </w:p>
              <w:p w14:paraId="518CD432" w14:textId="77777777" w:rsidR="003566B0" w:rsidRDefault="003566B0" w:rsidP="006F4BA7">
                <w:pPr>
                  <w:spacing w:after="0"/>
                  <w:jc w:val="both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</w:p>
              <w:p w14:paraId="213E738E" w14:textId="3B4A9C4A" w:rsidR="003566B0" w:rsidRPr="003566B0" w:rsidRDefault="003566B0" w:rsidP="006F4BA7">
                <w:pPr>
                  <w:spacing w:after="0"/>
                  <w:jc w:val="both"/>
                  <w:rPr>
                    <w:rFonts w:ascii="Arial" w:hAnsi="Arial" w:cs="Arial"/>
                    <w:bCs/>
                    <w:sz w:val="24"/>
                    <w:szCs w:val="24"/>
                  </w:rPr>
                </w:pPr>
                <w:r w:rsidRPr="003566B0">
                  <w:rPr>
                    <w:rFonts w:ascii="Arial" w:hAnsi="Arial" w:cs="Arial"/>
                    <w:bCs/>
                    <w:sz w:val="24"/>
                    <w:szCs w:val="24"/>
                  </w:rPr>
                  <w:t xml:space="preserve">Manjak prihoda i primitaka za pokriće u sljedećem razdoblju, ostvareno u izvještajnom razdoblju prethodne godine iznosi -84.860,61 </w:t>
                </w:r>
                <w:r w:rsidRPr="003566B0">
                  <w:rPr>
                    <w:rFonts w:ascii="Arial" w:hAnsi="Arial" w:cs="Arial"/>
                    <w:bCs/>
                    <w:sz w:val="24"/>
                    <w:szCs w:val="24"/>
                  </w:rPr>
                  <w:t>€</w:t>
                </w:r>
                <w:r w:rsidRPr="003566B0">
                  <w:rPr>
                    <w:rFonts w:ascii="Arial" w:hAnsi="Arial" w:cs="Arial"/>
                    <w:bCs/>
                    <w:sz w:val="24"/>
                    <w:szCs w:val="24"/>
                  </w:rPr>
                  <w:t>.</w:t>
                </w:r>
              </w:p>
              <w:p w14:paraId="4C11C85B" w14:textId="77777777" w:rsidR="006F4BA7" w:rsidRPr="00EB1394" w:rsidRDefault="006F4BA7" w:rsidP="006F4BA7">
                <w:pPr>
                  <w:spacing w:after="0"/>
                  <w:jc w:val="both"/>
                  <w:rPr>
                    <w:rFonts w:ascii="Arial" w:hAnsi="Arial" w:cs="Arial"/>
                    <w:b/>
                    <w:sz w:val="24"/>
                    <w:szCs w:val="24"/>
                  </w:rPr>
                </w:pPr>
              </w:p>
              <w:p w14:paraId="614026D8" w14:textId="77777777" w:rsidR="006F4BA7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Arial" w:eastAsia="Times New Roman" w:hAnsi="Arial" w:cs="Arial"/>
                    <w:b/>
                    <w:bCs/>
                    <w:i/>
                    <w:sz w:val="24"/>
                    <w:szCs w:val="24"/>
                    <w:u w:val="single"/>
                  </w:rPr>
                </w:pPr>
              </w:p>
              <w:p w14:paraId="751F19DC" w14:textId="77777777" w:rsidR="006F4BA7" w:rsidRPr="00EB1394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Arial" w:eastAsia="Times New Roman" w:hAnsi="Arial" w:cs="Arial"/>
                    <w:b/>
                    <w:bCs/>
                    <w:i/>
                    <w:sz w:val="24"/>
                    <w:szCs w:val="24"/>
                    <w:u w:val="single"/>
                  </w:rPr>
                </w:pPr>
                <w:r w:rsidRPr="00EB1394">
                  <w:rPr>
                    <w:rFonts w:ascii="Arial" w:eastAsia="Times New Roman" w:hAnsi="Arial" w:cs="Arial"/>
                    <w:b/>
                    <w:bCs/>
                    <w:i/>
                    <w:sz w:val="24"/>
                    <w:szCs w:val="24"/>
                    <w:u w:val="single"/>
                  </w:rPr>
                  <w:t>4. IZVJEŠTAJ O ZADUŽIVANJU NA DOMAĆEM I STRANOM TRŽIŠTU NOVCA I KAPITALA</w:t>
                </w:r>
              </w:p>
              <w:p w14:paraId="4530149E" w14:textId="77777777" w:rsidR="006F4BA7" w:rsidRPr="00EB1394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Arial" w:eastAsia="Times New Roman" w:hAnsi="Arial" w:cs="Arial"/>
                    <w:bCs/>
                    <w:sz w:val="24"/>
                    <w:szCs w:val="24"/>
                  </w:rPr>
                </w:pPr>
              </w:p>
              <w:p w14:paraId="6093C970" w14:textId="66C72DFF" w:rsidR="006F4BA7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Arial" w:eastAsia="Times New Roman" w:hAnsi="Arial" w:cs="Arial"/>
                    <w:bCs/>
                    <w:sz w:val="24"/>
                    <w:szCs w:val="24"/>
                  </w:rPr>
                </w:pPr>
                <w:r>
                  <w:rPr>
                    <w:rFonts w:ascii="Arial" w:eastAsia="Times New Roman" w:hAnsi="Arial" w:cs="Arial"/>
                    <w:bCs/>
                    <w:sz w:val="24"/>
                    <w:szCs w:val="24"/>
                  </w:rPr>
                  <w:t xml:space="preserve">OŠ </w:t>
                </w:r>
                <w:r w:rsidR="00CC0E97">
                  <w:rPr>
                    <w:rFonts w:ascii="Arial" w:eastAsia="Times New Roman" w:hAnsi="Arial" w:cs="Arial"/>
                    <w:bCs/>
                    <w:sz w:val="24"/>
                    <w:szCs w:val="24"/>
                  </w:rPr>
                  <w:t>Vjekoslava Kaleba</w:t>
                </w:r>
                <w:r w:rsidRPr="00EB1394">
                  <w:rPr>
                    <w:rFonts w:ascii="Arial" w:eastAsia="Times New Roman" w:hAnsi="Arial" w:cs="Arial"/>
                    <w:bCs/>
                    <w:sz w:val="24"/>
                    <w:szCs w:val="24"/>
                  </w:rPr>
                  <w:t xml:space="preserve"> nije se zaduživala u izvještajnom razdoblju.</w:t>
                </w:r>
                <w:r>
                  <w:rPr>
                    <w:rFonts w:ascii="Arial" w:eastAsia="Times New Roman" w:hAnsi="Arial" w:cs="Arial"/>
                    <w:bCs/>
                    <w:sz w:val="24"/>
                    <w:szCs w:val="24"/>
                  </w:rPr>
                  <w:t xml:space="preserve"> </w:t>
                </w:r>
              </w:p>
              <w:p w14:paraId="20A3B7F0" w14:textId="77777777" w:rsidR="006F4BA7" w:rsidRDefault="006F4BA7" w:rsidP="006F4BA7">
                <w:pPr>
                  <w:spacing w:after="0" w:line="240" w:lineRule="auto"/>
                  <w:ind w:right="-57"/>
                  <w:jc w:val="both"/>
                  <w:rPr>
                    <w:rFonts w:ascii="Arial" w:eastAsia="Times New Roman" w:hAnsi="Arial" w:cs="Arial"/>
                    <w:bCs/>
                    <w:sz w:val="24"/>
                    <w:szCs w:val="24"/>
                  </w:rPr>
                </w:pPr>
              </w:p>
              <w:p w14:paraId="6A837845" w14:textId="2DC9A4EC" w:rsidR="003566B0" w:rsidRPr="001718DC" w:rsidRDefault="006F4BA7" w:rsidP="003566B0">
                <w:pPr>
                  <w:spacing w:after="0" w:line="240" w:lineRule="auto"/>
                  <w:ind w:right="-57"/>
                  <w:jc w:val="both"/>
                  <w:rPr>
                    <w:rFonts w:ascii="Arial" w:eastAsia="Times New Roman" w:hAnsi="Arial" w:cs="Arial"/>
                    <w:bCs/>
                    <w:sz w:val="24"/>
                    <w:szCs w:val="24"/>
                  </w:rPr>
                </w:pPr>
                <w:r>
                  <w:rPr>
                    <w:rFonts w:ascii="Arial" w:eastAsia="Times New Roman" w:hAnsi="Arial" w:cs="Arial"/>
                    <w:bCs/>
                    <w:sz w:val="24"/>
                    <w:szCs w:val="24"/>
                  </w:rPr>
                  <w:t>Nema izvještaja o zaduživanju na domaćem i stranom tržištu novca i kapitala.</w:t>
                </w:r>
              </w:p>
            </w:tc>
          </w:tr>
          <w:tr w:rsidR="004E7E86" w14:paraId="69B30075" w14:textId="77777777" w:rsidTr="004E7E86">
            <w:trPr>
              <w:trHeight w:val="3978"/>
            </w:trPr>
            <w:tc>
              <w:tcPr>
                <w:tcW w:w="9042" w:type="dxa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73D2667F" w14:textId="77777777" w:rsidR="004E7E86" w:rsidRDefault="004E7E86">
                <w:pPr>
                  <w:spacing w:after="0" w:line="240" w:lineRule="auto"/>
                  <w:jc w:val="both"/>
                  <w:rPr>
                    <w:noProof/>
                  </w:rPr>
                </w:pPr>
              </w:p>
            </w:tc>
          </w:tr>
        </w:tbl>
        <w:p w14:paraId="53FB8513" w14:textId="05339EA7" w:rsidR="00FA4CBF" w:rsidRPr="001718DC" w:rsidRDefault="00000000" w:rsidP="001718DC">
          <w:pPr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sdtContent>
    </w:sdt>
    <w:sectPr w:rsidR="00FA4CBF" w:rsidRPr="001718DC">
      <w:footerReference w:type="even" r:id="rId9"/>
      <w:footerReference w:type="default" r:id="rId10"/>
      <w:pgSz w:w="11907" w:h="16840"/>
      <w:pgMar w:top="1418" w:right="1418" w:bottom="1418" w:left="1418" w:header="720" w:footer="720" w:gutter="0"/>
      <w:pgNumType w:start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8FFFB" w14:textId="77777777" w:rsidR="00ED19B1" w:rsidRDefault="00ED19B1">
      <w:pPr>
        <w:spacing w:after="0" w:line="240" w:lineRule="auto"/>
      </w:pPr>
      <w:r>
        <w:separator/>
      </w:r>
    </w:p>
  </w:endnote>
  <w:endnote w:type="continuationSeparator" w:id="0">
    <w:p w14:paraId="1D56048D" w14:textId="77777777" w:rsidR="00ED19B1" w:rsidRDefault="00ED1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38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-Bold+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33114" w14:textId="77777777" w:rsidR="00FA4CBF" w:rsidRDefault="007F491D">
    <w:pPr>
      <w:pStyle w:val="Podnoje"/>
      <w:framePr w:dropCap="none" w:lines="1"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85</w:t>
    </w:r>
    <w:r>
      <w:rPr>
        <w:rStyle w:val="Brojstranice"/>
      </w:rPr>
      <w:fldChar w:fldCharType="end"/>
    </w:r>
  </w:p>
  <w:p w14:paraId="214EB40B" w14:textId="77777777" w:rsidR="00FA4CBF" w:rsidRDefault="00FA4CBF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6493249"/>
      <w:docPartObj>
        <w:docPartGallery w:val="Page Numbers (Bottom of Page)"/>
        <w:docPartUnique/>
      </w:docPartObj>
    </w:sdtPr>
    <w:sdtContent>
      <w:p w14:paraId="2184D6BD" w14:textId="77777777" w:rsidR="00FA4CBF" w:rsidRDefault="007F491D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002ED7D9" w14:textId="77777777" w:rsidR="00FA4CBF" w:rsidRDefault="00FA4CB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82D9E" w14:textId="77777777" w:rsidR="00ED19B1" w:rsidRDefault="00ED19B1">
      <w:pPr>
        <w:spacing w:after="0" w:line="240" w:lineRule="auto"/>
      </w:pPr>
      <w:r>
        <w:separator/>
      </w:r>
    </w:p>
  </w:footnote>
  <w:footnote w:type="continuationSeparator" w:id="0">
    <w:p w14:paraId="155D9A4A" w14:textId="77777777" w:rsidR="00ED19B1" w:rsidRDefault="00ED1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6792"/>
    <w:multiLevelType w:val="multilevel"/>
    <w:tmpl w:val="B26C81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8A6DD3"/>
    <w:multiLevelType w:val="multilevel"/>
    <w:tmpl w:val="3EFA5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5230D"/>
    <w:multiLevelType w:val="multilevel"/>
    <w:tmpl w:val="A89E5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525155"/>
    <w:multiLevelType w:val="hybridMultilevel"/>
    <w:tmpl w:val="704A22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C579C3"/>
    <w:multiLevelType w:val="multilevel"/>
    <w:tmpl w:val="F47E34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30D8D"/>
    <w:multiLevelType w:val="multilevel"/>
    <w:tmpl w:val="14BA6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117E4"/>
    <w:multiLevelType w:val="multilevel"/>
    <w:tmpl w:val="0EC4D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51C08"/>
    <w:multiLevelType w:val="multilevel"/>
    <w:tmpl w:val="A97EE0F8"/>
    <w:lvl w:ilvl="0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704C9"/>
    <w:multiLevelType w:val="multilevel"/>
    <w:tmpl w:val="173CBB3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973040"/>
    <w:multiLevelType w:val="multilevel"/>
    <w:tmpl w:val="13B45D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77A3686"/>
    <w:multiLevelType w:val="multilevel"/>
    <w:tmpl w:val="DE9E0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C176F"/>
    <w:multiLevelType w:val="hybridMultilevel"/>
    <w:tmpl w:val="1916C1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2C266C"/>
    <w:multiLevelType w:val="multilevel"/>
    <w:tmpl w:val="B9D0D4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A400ECA"/>
    <w:multiLevelType w:val="multilevel"/>
    <w:tmpl w:val="C9903F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7A1976"/>
    <w:multiLevelType w:val="multilevel"/>
    <w:tmpl w:val="C45EE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A86204"/>
    <w:multiLevelType w:val="multilevel"/>
    <w:tmpl w:val="16F6325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73110"/>
    <w:multiLevelType w:val="multilevel"/>
    <w:tmpl w:val="F5E4B516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6943BA"/>
    <w:multiLevelType w:val="multilevel"/>
    <w:tmpl w:val="A0B276DC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171B9"/>
    <w:multiLevelType w:val="multilevel"/>
    <w:tmpl w:val="4D56370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75520"/>
    <w:multiLevelType w:val="multilevel"/>
    <w:tmpl w:val="74A0BB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900B56"/>
    <w:multiLevelType w:val="multilevel"/>
    <w:tmpl w:val="39F27EEE"/>
    <w:lvl w:ilvl="0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0B2271A"/>
    <w:multiLevelType w:val="multilevel"/>
    <w:tmpl w:val="DBE2F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4302A7B"/>
    <w:multiLevelType w:val="multilevel"/>
    <w:tmpl w:val="84A056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658BD"/>
    <w:multiLevelType w:val="multilevel"/>
    <w:tmpl w:val="F53A52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0B6B46"/>
    <w:multiLevelType w:val="multilevel"/>
    <w:tmpl w:val="5AA8414E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C125CA"/>
    <w:multiLevelType w:val="multilevel"/>
    <w:tmpl w:val="CEBC86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DA62BC"/>
    <w:multiLevelType w:val="multilevel"/>
    <w:tmpl w:val="7DE4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2654A9"/>
    <w:multiLevelType w:val="multilevel"/>
    <w:tmpl w:val="C98213AC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98D4625"/>
    <w:multiLevelType w:val="multilevel"/>
    <w:tmpl w:val="F4C0F8C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AB2253D"/>
    <w:multiLevelType w:val="multilevel"/>
    <w:tmpl w:val="BADC156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D11CD3"/>
    <w:multiLevelType w:val="multilevel"/>
    <w:tmpl w:val="4E16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F73FD7"/>
    <w:multiLevelType w:val="multilevel"/>
    <w:tmpl w:val="1C58B094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7823F3C"/>
    <w:multiLevelType w:val="multilevel"/>
    <w:tmpl w:val="90D0100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2CA0A3D"/>
    <w:multiLevelType w:val="multilevel"/>
    <w:tmpl w:val="68FE5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0979A8"/>
    <w:multiLevelType w:val="multilevel"/>
    <w:tmpl w:val="92AAE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D1520F"/>
    <w:multiLevelType w:val="multilevel"/>
    <w:tmpl w:val="E3FE0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9547945">
    <w:abstractNumId w:val="0"/>
  </w:num>
  <w:num w:numId="2" w16cid:durableId="615333914">
    <w:abstractNumId w:val="1"/>
  </w:num>
  <w:num w:numId="3" w16cid:durableId="1613049371">
    <w:abstractNumId w:val="2"/>
  </w:num>
  <w:num w:numId="4" w16cid:durableId="413473023">
    <w:abstractNumId w:val="4"/>
  </w:num>
  <w:num w:numId="5" w16cid:durableId="1471826445">
    <w:abstractNumId w:val="5"/>
  </w:num>
  <w:num w:numId="6" w16cid:durableId="2053768151">
    <w:abstractNumId w:val="6"/>
  </w:num>
  <w:num w:numId="7" w16cid:durableId="119618151">
    <w:abstractNumId w:val="7"/>
  </w:num>
  <w:num w:numId="8" w16cid:durableId="1583561958">
    <w:abstractNumId w:val="8"/>
  </w:num>
  <w:num w:numId="9" w16cid:durableId="239951875">
    <w:abstractNumId w:val="9"/>
  </w:num>
  <w:num w:numId="10" w16cid:durableId="492916380">
    <w:abstractNumId w:val="10"/>
  </w:num>
  <w:num w:numId="11" w16cid:durableId="1941596870">
    <w:abstractNumId w:val="12"/>
  </w:num>
  <w:num w:numId="12" w16cid:durableId="1266619693">
    <w:abstractNumId w:val="13"/>
  </w:num>
  <w:num w:numId="13" w16cid:durableId="153111794">
    <w:abstractNumId w:val="14"/>
  </w:num>
  <w:num w:numId="14" w16cid:durableId="1473670534">
    <w:abstractNumId w:val="15"/>
  </w:num>
  <w:num w:numId="15" w16cid:durableId="1194340873">
    <w:abstractNumId w:val="16"/>
  </w:num>
  <w:num w:numId="16" w16cid:durableId="2130197736">
    <w:abstractNumId w:val="17"/>
  </w:num>
  <w:num w:numId="17" w16cid:durableId="1088963565">
    <w:abstractNumId w:val="18"/>
  </w:num>
  <w:num w:numId="18" w16cid:durableId="754789040">
    <w:abstractNumId w:val="19"/>
  </w:num>
  <w:num w:numId="19" w16cid:durableId="919564368">
    <w:abstractNumId w:val="20"/>
  </w:num>
  <w:num w:numId="20" w16cid:durableId="263464163">
    <w:abstractNumId w:val="21"/>
  </w:num>
  <w:num w:numId="21" w16cid:durableId="814378394">
    <w:abstractNumId w:val="22"/>
  </w:num>
  <w:num w:numId="22" w16cid:durableId="1315993300">
    <w:abstractNumId w:val="23"/>
  </w:num>
  <w:num w:numId="23" w16cid:durableId="232469299">
    <w:abstractNumId w:val="24"/>
  </w:num>
  <w:num w:numId="24" w16cid:durableId="685060671">
    <w:abstractNumId w:val="25"/>
  </w:num>
  <w:num w:numId="25" w16cid:durableId="1173644929">
    <w:abstractNumId w:val="26"/>
  </w:num>
  <w:num w:numId="26" w16cid:durableId="173375342">
    <w:abstractNumId w:val="27"/>
  </w:num>
  <w:num w:numId="27" w16cid:durableId="1229728187">
    <w:abstractNumId w:val="28"/>
  </w:num>
  <w:num w:numId="28" w16cid:durableId="1634558634">
    <w:abstractNumId w:val="29"/>
  </w:num>
  <w:num w:numId="29" w16cid:durableId="2138640830">
    <w:abstractNumId w:val="30"/>
  </w:num>
  <w:num w:numId="30" w16cid:durableId="2129813416">
    <w:abstractNumId w:val="31"/>
  </w:num>
  <w:num w:numId="31" w16cid:durableId="124736786">
    <w:abstractNumId w:val="32"/>
  </w:num>
  <w:num w:numId="32" w16cid:durableId="1881436283">
    <w:abstractNumId w:val="33"/>
  </w:num>
  <w:num w:numId="33" w16cid:durableId="1079061764">
    <w:abstractNumId w:val="34"/>
  </w:num>
  <w:num w:numId="34" w16cid:durableId="1888031070">
    <w:abstractNumId w:val="35"/>
  </w:num>
  <w:num w:numId="35" w16cid:durableId="1853372003">
    <w:abstractNumId w:val="11"/>
  </w:num>
  <w:num w:numId="36" w16cid:durableId="1910374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CBF"/>
    <w:rsid w:val="00010EC4"/>
    <w:rsid w:val="000145F8"/>
    <w:rsid w:val="00024328"/>
    <w:rsid w:val="000337CB"/>
    <w:rsid w:val="0003545E"/>
    <w:rsid w:val="000476A4"/>
    <w:rsid w:val="000A3926"/>
    <w:rsid w:val="000D3D1D"/>
    <w:rsid w:val="000E4665"/>
    <w:rsid w:val="000E5386"/>
    <w:rsid w:val="000E78DC"/>
    <w:rsid w:val="001235FD"/>
    <w:rsid w:val="00146156"/>
    <w:rsid w:val="0015600C"/>
    <w:rsid w:val="001656BD"/>
    <w:rsid w:val="001718DC"/>
    <w:rsid w:val="00175007"/>
    <w:rsid w:val="00190C1E"/>
    <w:rsid w:val="00192133"/>
    <w:rsid w:val="001A68EF"/>
    <w:rsid w:val="001C224E"/>
    <w:rsid w:val="00237CF1"/>
    <w:rsid w:val="00282055"/>
    <w:rsid w:val="002935C4"/>
    <w:rsid w:val="002C488D"/>
    <w:rsid w:val="002E3C13"/>
    <w:rsid w:val="003566B0"/>
    <w:rsid w:val="00362A22"/>
    <w:rsid w:val="00381351"/>
    <w:rsid w:val="003A0A87"/>
    <w:rsid w:val="003C588F"/>
    <w:rsid w:val="003E2230"/>
    <w:rsid w:val="003F5FC5"/>
    <w:rsid w:val="00407837"/>
    <w:rsid w:val="00441143"/>
    <w:rsid w:val="004619E9"/>
    <w:rsid w:val="00462D32"/>
    <w:rsid w:val="00473064"/>
    <w:rsid w:val="00477F69"/>
    <w:rsid w:val="004A0221"/>
    <w:rsid w:val="004E7DE9"/>
    <w:rsid w:val="004E7E86"/>
    <w:rsid w:val="0056538F"/>
    <w:rsid w:val="00572BF3"/>
    <w:rsid w:val="00574779"/>
    <w:rsid w:val="0058645D"/>
    <w:rsid w:val="005B398A"/>
    <w:rsid w:val="005C198B"/>
    <w:rsid w:val="005C74BB"/>
    <w:rsid w:val="005E633E"/>
    <w:rsid w:val="00631389"/>
    <w:rsid w:val="0064603B"/>
    <w:rsid w:val="00686B50"/>
    <w:rsid w:val="006A5AD0"/>
    <w:rsid w:val="006A71B4"/>
    <w:rsid w:val="006B6C02"/>
    <w:rsid w:val="006C3AB0"/>
    <w:rsid w:val="006E0393"/>
    <w:rsid w:val="006E7E62"/>
    <w:rsid w:val="006F4BA7"/>
    <w:rsid w:val="006F6F04"/>
    <w:rsid w:val="006F756C"/>
    <w:rsid w:val="007264C4"/>
    <w:rsid w:val="00753501"/>
    <w:rsid w:val="00772482"/>
    <w:rsid w:val="007A5115"/>
    <w:rsid w:val="007B0F6B"/>
    <w:rsid w:val="007B4960"/>
    <w:rsid w:val="007C066E"/>
    <w:rsid w:val="007F491D"/>
    <w:rsid w:val="00834C88"/>
    <w:rsid w:val="00896B00"/>
    <w:rsid w:val="008F016B"/>
    <w:rsid w:val="00927769"/>
    <w:rsid w:val="009A091B"/>
    <w:rsid w:val="009C3267"/>
    <w:rsid w:val="009C458C"/>
    <w:rsid w:val="009E0DF9"/>
    <w:rsid w:val="009E62AC"/>
    <w:rsid w:val="00A10855"/>
    <w:rsid w:val="00A4129A"/>
    <w:rsid w:val="00A77C32"/>
    <w:rsid w:val="00A81268"/>
    <w:rsid w:val="00A8777E"/>
    <w:rsid w:val="00AE5756"/>
    <w:rsid w:val="00B0548D"/>
    <w:rsid w:val="00B21A3D"/>
    <w:rsid w:val="00B26F4D"/>
    <w:rsid w:val="00B3523E"/>
    <w:rsid w:val="00B97992"/>
    <w:rsid w:val="00BE0D88"/>
    <w:rsid w:val="00C15D8E"/>
    <w:rsid w:val="00C40FE3"/>
    <w:rsid w:val="00C719A6"/>
    <w:rsid w:val="00C7400F"/>
    <w:rsid w:val="00C74D6E"/>
    <w:rsid w:val="00C8265F"/>
    <w:rsid w:val="00CB03C8"/>
    <w:rsid w:val="00CC0E97"/>
    <w:rsid w:val="00CC6D9C"/>
    <w:rsid w:val="00CD640E"/>
    <w:rsid w:val="00CF3072"/>
    <w:rsid w:val="00D106EF"/>
    <w:rsid w:val="00D2485B"/>
    <w:rsid w:val="00D42DAC"/>
    <w:rsid w:val="00D4471A"/>
    <w:rsid w:val="00D737E6"/>
    <w:rsid w:val="00D87405"/>
    <w:rsid w:val="00DF4651"/>
    <w:rsid w:val="00E40415"/>
    <w:rsid w:val="00E42AD9"/>
    <w:rsid w:val="00E4313A"/>
    <w:rsid w:val="00E54CFB"/>
    <w:rsid w:val="00E611F2"/>
    <w:rsid w:val="00E6755F"/>
    <w:rsid w:val="00ED19B1"/>
    <w:rsid w:val="00EF3B75"/>
    <w:rsid w:val="00F022E1"/>
    <w:rsid w:val="00F320FA"/>
    <w:rsid w:val="00F341B7"/>
    <w:rsid w:val="00F87A5B"/>
    <w:rsid w:val="00FA4CBF"/>
    <w:rsid w:val="00FB2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9180B"/>
  <w15:docId w15:val="{EDF2ABDC-B04B-4273-B9FB-F81D70778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Naslov2">
    <w:name w:val="heading 2"/>
    <w:basedOn w:val="Normal"/>
    <w:next w:val="Normal"/>
    <w:link w:val="Naslov2Char"/>
    <w:qFormat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paragraph" w:styleId="Naslov3">
    <w:name w:val="heading 3"/>
    <w:basedOn w:val="Normal"/>
    <w:next w:val="Normal"/>
    <w:link w:val="Naslov3Char"/>
    <w:qFormat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Naslov4">
    <w:name w:val="heading 4"/>
    <w:basedOn w:val="Normal"/>
    <w:next w:val="Normal"/>
    <w:link w:val="Naslov4Char"/>
    <w:qFormat/>
    <w:pPr>
      <w:keepNext/>
      <w:spacing w:after="0" w:line="240" w:lineRule="auto"/>
      <w:outlineLvl w:val="3"/>
    </w:pPr>
    <w:rPr>
      <w:rFonts w:ascii="Arial" w:eastAsia="Times New Roman" w:hAnsi="Arial" w:cs="Times New Roman"/>
      <w:b/>
      <w:bCs/>
      <w:sz w:val="16"/>
      <w:szCs w:val="20"/>
      <w:lang w:eastAsia="hr-HR"/>
    </w:rPr>
  </w:style>
  <w:style w:type="paragraph" w:styleId="Naslov5">
    <w:name w:val="heading 5"/>
    <w:basedOn w:val="Normal"/>
    <w:next w:val="Normal"/>
    <w:link w:val="Naslov5Char"/>
    <w:qFormat/>
    <w:p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20"/>
    </w:rPr>
  </w:style>
  <w:style w:type="paragraph" w:styleId="Naslov7">
    <w:name w:val="heading 7"/>
    <w:basedOn w:val="Normal"/>
    <w:next w:val="Normal"/>
    <w:link w:val="Naslov7Char"/>
    <w:qFormat/>
    <w:pPr>
      <w:keepNext/>
      <w:spacing w:after="0" w:line="240" w:lineRule="auto"/>
      <w:jc w:val="center"/>
      <w:outlineLvl w:val="6"/>
    </w:pPr>
    <w:rPr>
      <w:rFonts w:ascii="Arial" w:eastAsia="Times New Roman" w:hAnsi="Arial" w:cs="Arial"/>
      <w:b/>
      <w:bCs/>
      <w:sz w:val="18"/>
      <w:szCs w:val="20"/>
      <w:lang w:eastAsia="hr-HR"/>
    </w:rPr>
  </w:style>
  <w:style w:type="paragraph" w:styleId="Naslov8">
    <w:name w:val="heading 8"/>
    <w:basedOn w:val="Normal"/>
    <w:next w:val="Normal"/>
    <w:link w:val="Naslov8Char"/>
    <w:qFormat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aslov9">
    <w:name w:val="heading 9"/>
    <w:basedOn w:val="Normal"/>
    <w:next w:val="Normal"/>
    <w:link w:val="Naslov9Char"/>
    <w:qFormat/>
    <w:pPr>
      <w:keepNext/>
      <w:spacing w:after="0" w:line="240" w:lineRule="auto"/>
      <w:jc w:val="both"/>
      <w:outlineLvl w:val="8"/>
    </w:pPr>
    <w:rPr>
      <w:rFonts w:ascii="Arial" w:eastAsia="Times New Roman" w:hAnsi="Arial" w:cs="Arial"/>
      <w:b/>
      <w:bCs/>
      <w:sz w:val="18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aglavljeChar">
    <w:name w:val="Zaglavlje Char"/>
    <w:basedOn w:val="Zadanifontodlomka"/>
    <w:link w:val="Zaglavlje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Zadanifontodlomka"/>
    <w:rPr>
      <w:rFonts w:asciiTheme="majorHAnsi" w:eastAsiaTheme="majorEastAsia" w:hAnsiTheme="majorHAnsi" w:cstheme="majorBidi"/>
      <w:color w:val="2F5496"/>
      <w:sz w:val="32"/>
      <w:szCs w:val="32"/>
    </w:rPr>
  </w:style>
  <w:style w:type="character" w:customStyle="1" w:styleId="Naslov2Char">
    <w:name w:val="Naslov 2 Char"/>
    <w:basedOn w:val="Zadanifontodlomka"/>
    <w:link w:val="Naslov2"/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Naslov3Char">
    <w:name w:val="Naslov 3 Char"/>
    <w:basedOn w:val="Zadanifontodlomka"/>
    <w:link w:val="Naslov3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Naslov4Char">
    <w:name w:val="Naslov 4 Char"/>
    <w:basedOn w:val="Zadanifontodlomka"/>
    <w:link w:val="Naslov4"/>
    <w:rPr>
      <w:rFonts w:ascii="Arial" w:eastAsia="Times New Roman" w:hAnsi="Arial" w:cs="Times New Roman"/>
      <w:b/>
      <w:bCs/>
      <w:sz w:val="16"/>
      <w:szCs w:val="20"/>
      <w:lang w:eastAsia="hr-HR"/>
    </w:rPr>
  </w:style>
  <w:style w:type="character" w:customStyle="1" w:styleId="Naslov5Char">
    <w:name w:val="Naslov 5 Char"/>
    <w:basedOn w:val="Zadanifontodlomka"/>
    <w:link w:val="Naslov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Pr>
      <w:rFonts w:ascii="Times New Roman" w:eastAsia="Times New Roman" w:hAnsi="Times New Roman" w:cs="Times New Roman"/>
      <w:b/>
      <w:bCs/>
      <w:sz w:val="16"/>
      <w:szCs w:val="20"/>
    </w:rPr>
  </w:style>
  <w:style w:type="character" w:customStyle="1" w:styleId="Naslov7Char">
    <w:name w:val="Naslov 7 Char"/>
    <w:basedOn w:val="Zadanifontodlomka"/>
    <w:link w:val="Naslov7"/>
    <w:rPr>
      <w:rFonts w:ascii="Arial" w:eastAsia="Times New Roman" w:hAnsi="Arial" w:cs="Arial"/>
      <w:b/>
      <w:bCs/>
      <w:sz w:val="18"/>
      <w:szCs w:val="20"/>
      <w:lang w:eastAsia="hr-HR"/>
    </w:rPr>
  </w:style>
  <w:style w:type="character" w:customStyle="1" w:styleId="Naslov8Char">
    <w:name w:val="Naslov 8 Char"/>
    <w:basedOn w:val="Zadanifontodlomka"/>
    <w:link w:val="Naslov8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rPr>
      <w:rFonts w:ascii="Arial" w:eastAsia="Times New Roman" w:hAnsi="Arial" w:cs="Arial"/>
      <w:b/>
      <w:bCs/>
      <w:sz w:val="18"/>
      <w:szCs w:val="24"/>
      <w:lang w:eastAsia="hr-HR"/>
    </w:rPr>
  </w:style>
  <w:style w:type="numbering" w:customStyle="1" w:styleId="NoList1">
    <w:name w:val="No List1"/>
    <w:next w:val="Bezpopisa"/>
    <w:uiPriority w:val="99"/>
    <w:semiHidden/>
  </w:style>
  <w:style w:type="character" w:customStyle="1" w:styleId="Naslov1Char">
    <w:name w:val="Naslov 1 Char"/>
    <w:basedOn w:val="Zadanifontodlomka"/>
    <w:link w:val="Naslov1"/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Uvuenotijeloteksta">
    <w:name w:val="Body Text Indent"/>
    <w:basedOn w:val="Normal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rPr>
      <w:rFonts w:ascii="Times New Roman" w:eastAsia="Times New Roman" w:hAnsi="Times New Roman" w:cs="Times New Roman"/>
      <w:sz w:val="20"/>
      <w:szCs w:val="20"/>
    </w:rPr>
  </w:style>
  <w:style w:type="paragraph" w:styleId="Tijeloteksta2">
    <w:name w:val="Body Text 2"/>
    <w:basedOn w:val="Normal"/>
    <w:link w:val="Tijeloteksta2Char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paragraph" w:styleId="Podnoje">
    <w:name w:val="footer"/>
    <w:basedOn w:val="Normal"/>
    <w:uiPriority w:val="9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dnojeChar">
    <w:name w:val="Podnožje Char"/>
    <w:basedOn w:val="Zadanifontodlomka"/>
    <w:uiPriority w:val="99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</w:style>
  <w:style w:type="paragraph" w:styleId="Tijeloteksta-uvlaka2">
    <w:name w:val="Body Text Indent 2"/>
    <w:basedOn w:val="Normal"/>
    <w:link w:val="Tijeloteksta-uvlaka2Char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jeloteksta-uvlaka2Char">
    <w:name w:val="Tijelo teksta - uvlaka 2 Char"/>
    <w:basedOn w:val="Zadanifontodlomka"/>
    <w:link w:val="Tijeloteksta-uvlaka2"/>
    <w:rPr>
      <w:rFonts w:ascii="Times New Roman" w:eastAsia="Times New Roman" w:hAnsi="Times New Roman" w:cs="Times New Roman"/>
      <w:sz w:val="24"/>
      <w:szCs w:val="20"/>
    </w:rPr>
  </w:style>
  <w:style w:type="paragraph" w:styleId="Tijeloteksta">
    <w:name w:val="Body Text"/>
    <w:basedOn w:val="Normal"/>
    <w:link w:val="TijelotekstaChar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TijelotekstaChar">
    <w:name w:val="Tijelo teksta Char"/>
    <w:basedOn w:val="Zadanifontodlomka"/>
    <w:link w:val="Tijeloteksta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ijeloteksta-uvlaka3">
    <w:name w:val="Body Text Indent 3"/>
    <w:basedOn w:val="Normal"/>
    <w:link w:val="Tijeloteksta-uvlaka3Char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Indent3Char">
    <w:name w:val="Body Text Indent 3 Char"/>
    <w:basedOn w:val="Zadanifontodlomka"/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Tekstbalonia">
    <w:name w:val="Balloon Text"/>
    <w:basedOn w:val="Normal"/>
    <w:semiHidden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semiHidden/>
    <w:rPr>
      <w:rFonts w:ascii="Tahoma" w:eastAsia="Times New Roman" w:hAnsi="Tahoma" w:cs="Tahoma"/>
      <w:sz w:val="16"/>
      <w:szCs w:val="16"/>
    </w:rPr>
  </w:style>
  <w:style w:type="paragraph" w:styleId="StandardWeb">
    <w:name w:val="Normal (Web)"/>
    <w:basedOn w:val="Normal"/>
    <w:pPr>
      <w:spacing w:before="144" w:after="192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3">
    <w:name w:val="Body Text 3"/>
    <w:basedOn w:val="Normal"/>
    <w:link w:val="Tijeloteksta3Char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Tijeloteksta3Char">
    <w:name w:val="Tijelo teksta 3 Char"/>
    <w:basedOn w:val="Zadanifontodlomka"/>
    <w:link w:val="Tijeloteksta3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Naslov">
    <w:name w:val="Title"/>
    <w:basedOn w:val="Normal"/>
    <w:link w:val="Naslov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slovChar">
    <w:name w:val="Naslov Char"/>
    <w:basedOn w:val="Zadanifontodlomka"/>
    <w:link w:val="Naslov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-9-8">
    <w:name w:val="t-9-8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pis">
    <w:name w:val="List"/>
    <w:basedOn w:val="Normal"/>
    <w:pPr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Sadraj2">
    <w:name w:val="toc 2"/>
    <w:basedOn w:val="Normal"/>
    <w:next w:val="Normal"/>
    <w:semiHidden/>
    <w:pPr>
      <w:tabs>
        <w:tab w:val="right" w:leader="dot" w:pos="8313"/>
      </w:tabs>
      <w:spacing w:after="0" w:line="240" w:lineRule="auto"/>
      <w:jc w:val="both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52">
    <w:name w:val="xl52"/>
    <w:basedOn w:val="Normal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styleId="Opisslike">
    <w:name w:val="caption"/>
    <w:basedOn w:val="Normal"/>
    <w:next w:val="Normal"/>
    <w:qFormat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BodyTextuvlaka3uvlaka2">
    <w:name w:val="Body Text.uvlaka 3.uvlaka 2"/>
    <w:basedOn w:val="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uvlaka3">
    <w:name w:val="Body Text.uvlaka 3"/>
    <w:basedOn w:val="Normal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2uvlaka2">
    <w:name w:val="Body Text Indent 2.uvlaka 2"/>
    <w:basedOn w:val="Normal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4"/>
      <w:szCs w:val="24"/>
    </w:rPr>
  </w:style>
  <w:style w:type="character" w:styleId="Hiperveza">
    <w:name w:val="Hyperlink"/>
    <w:basedOn w:val="Zadanifontodlomka"/>
    <w:rPr>
      <w:color w:val="0000FF"/>
      <w:u w:val="single"/>
    </w:rPr>
  </w:style>
  <w:style w:type="character" w:customStyle="1" w:styleId="CharChar1">
    <w:name w:val="Char Char1"/>
    <w:basedOn w:val="Zadanifontodlomka"/>
    <w:rPr>
      <w:i/>
      <w:iCs/>
      <w:u w:val="single"/>
      <w:lang w:val="hr-HR" w:eastAsia="en-US" w:bidi="ar-SA"/>
    </w:rPr>
  </w:style>
  <w:style w:type="character" w:styleId="SlijeenaHiperveza">
    <w:name w:val="FollowedHyperlink"/>
    <w:basedOn w:val="Zadanifontodlomka"/>
    <w:rPr>
      <w:color w:val="800080"/>
      <w:u w:val="single"/>
    </w:rPr>
  </w:style>
  <w:style w:type="paragraph" w:customStyle="1" w:styleId="font5">
    <w:name w:val="font5"/>
    <w:basedOn w:val="Normal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6">
    <w:name w:val="font6"/>
    <w:basedOn w:val="Normal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7">
    <w:name w:val="font7"/>
    <w:basedOn w:val="Normal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xl197">
    <w:name w:val="xl197"/>
    <w:basedOn w:val="Normal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8">
    <w:name w:val="xl198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9">
    <w:name w:val="xl199"/>
    <w:basedOn w:val="Normal"/>
    <w:pP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0">
    <w:name w:val="xl200"/>
    <w:basedOn w:val="Normal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1">
    <w:name w:val="xl201"/>
    <w:basedOn w:val="Normal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2">
    <w:name w:val="xl202"/>
    <w:basedOn w:val="Normal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3">
    <w:name w:val="xl203"/>
    <w:basedOn w:val="Normal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4">
    <w:name w:val="xl204"/>
    <w:basedOn w:val="Normal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5">
    <w:name w:val="xl205"/>
    <w:basedOn w:val="Normal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6">
    <w:name w:val="xl206"/>
    <w:basedOn w:val="Normal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7">
    <w:name w:val="xl207"/>
    <w:basedOn w:val="Normal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8">
    <w:name w:val="xl208"/>
    <w:basedOn w:val="Normal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9">
    <w:name w:val="xl209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0">
    <w:name w:val="xl210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1">
    <w:name w:val="xl211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2">
    <w:name w:val="xl212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3">
    <w:name w:val="xl213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4">
    <w:name w:val="xl214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5">
    <w:name w:val="xl215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6">
    <w:name w:val="xl216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7">
    <w:name w:val="xl217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8">
    <w:name w:val="xl218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219">
    <w:name w:val="xl219"/>
    <w:basedOn w:val="Normal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0">
    <w:name w:val="xl220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1">
    <w:name w:val="xl221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2">
    <w:name w:val="xl222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3">
    <w:name w:val="xl223"/>
    <w:basedOn w:val="Normal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4">
    <w:name w:val="xl224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6">
    <w:name w:val="xl226"/>
    <w:basedOn w:val="Normal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7">
    <w:name w:val="xl227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8">
    <w:name w:val="xl228"/>
    <w:basedOn w:val="Normal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9">
    <w:name w:val="xl229"/>
    <w:basedOn w:val="Normal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0">
    <w:name w:val="xl230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1">
    <w:name w:val="xl231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2">
    <w:name w:val="xl232"/>
    <w:basedOn w:val="Normal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3">
    <w:name w:val="xl2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4">
    <w:name w:val="xl23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5">
    <w:name w:val="xl235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8">
    <w:name w:val="xl238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9">
    <w:name w:val="xl239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0">
    <w:name w:val="xl240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1">
    <w:name w:val="xl241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2">
    <w:name w:val="xl242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3">
    <w:name w:val="xl243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4">
    <w:name w:val="xl244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5">
    <w:name w:val="xl245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6">
    <w:name w:val="xl246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7">
    <w:name w:val="xl247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8">
    <w:name w:val="xl248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9">
    <w:name w:val="xl249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0">
    <w:name w:val="xl250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1">
    <w:name w:val="xl251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3">
    <w:name w:val="xl253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4">
    <w:name w:val="xl254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0">
    <w:name w:val="xl260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1">
    <w:name w:val="xl261"/>
    <w:basedOn w:val="Normal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2">
    <w:name w:val="xl262"/>
    <w:basedOn w:val="Normal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3">
    <w:name w:val="xl263"/>
    <w:basedOn w:val="Normal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4">
    <w:name w:val="xl264"/>
    <w:basedOn w:val="Normal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5">
    <w:name w:val="xl265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6">
    <w:name w:val="xl266"/>
    <w:basedOn w:val="Normal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7">
    <w:name w:val="xl267"/>
    <w:basedOn w:val="Normal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8">
    <w:name w:val="xl268"/>
    <w:basedOn w:val="Normal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9">
    <w:name w:val="xl269"/>
    <w:basedOn w:val="Normal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0">
    <w:name w:val="xl270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1">
    <w:name w:val="xl271"/>
    <w:basedOn w:val="Normal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Goran1">
    <w:name w:val="Goran 1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pacing w:val="-2"/>
      <w:lang w:val="en-GB"/>
    </w:rPr>
  </w:style>
  <w:style w:type="character" w:styleId="Naglaeno">
    <w:name w:val="Strong"/>
    <w:basedOn w:val="Zadanifontodlomka"/>
    <w:qFormat/>
    <w:rPr>
      <w:b/>
      <w:bCs/>
    </w:rPr>
  </w:style>
  <w:style w:type="character" w:customStyle="1" w:styleId="uvlaka2CharChar">
    <w:name w:val="uvlaka 2 Char Char"/>
    <w:basedOn w:val="Zadanifontodlomka"/>
    <w:rPr>
      <w:lang w:val="pl-PL" w:eastAsia="en-US" w:bidi="ar-SA"/>
    </w:rPr>
  </w:style>
  <w:style w:type="paragraph" w:customStyle="1" w:styleId="ListParagraph2">
    <w:name w:val="List Paragraph2"/>
    <w:basedOn w:val="Normal"/>
    <w:uiPriority w:val="99"/>
    <w:qFormat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">
    <w:name w:val="Char Char17"/>
    <w:basedOn w:val="Zadanifontodlomka"/>
    <w:rPr>
      <w:i/>
      <w:iCs/>
      <w:u w:val="single"/>
      <w:lang w:val="hr-HR" w:eastAsia="en-US" w:bidi="ar-SA"/>
    </w:rPr>
  </w:style>
  <w:style w:type="character" w:customStyle="1" w:styleId="CharChar11">
    <w:name w:val="Char Char11"/>
    <w:basedOn w:val="Zadanifontodlomka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basedOn w:val="Zadanifontodlomka"/>
    <w:rPr>
      <w:lang w:val="hr-HR" w:eastAsia="en-US" w:bidi="ar-SA"/>
    </w:rPr>
  </w:style>
  <w:style w:type="paragraph" w:customStyle="1" w:styleId="ListParagraph1">
    <w:name w:val="List Paragraph1"/>
    <w:basedOn w:val="Normal"/>
    <w:qFormat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6">
    <w:name w:val="Char Char6"/>
    <w:basedOn w:val="Zadanifontodlomka"/>
    <w:rPr>
      <w:sz w:val="24"/>
      <w:lang w:val="hr-HR" w:eastAsia="en-US" w:bidi="ar-SA"/>
    </w:rPr>
  </w:style>
  <w:style w:type="character" w:customStyle="1" w:styleId="CharChar5">
    <w:name w:val="Char Char5"/>
    <w:basedOn w:val="Zadanifontodlomka"/>
    <w:rPr>
      <w:sz w:val="24"/>
      <w:lang w:val="hr-HR" w:eastAsia="en-US" w:bidi="ar-SA"/>
    </w:rPr>
  </w:style>
  <w:style w:type="character" w:customStyle="1" w:styleId="CharChar18">
    <w:name w:val="Char Char18"/>
    <w:basedOn w:val="Zadanifontodlomka"/>
    <w:rPr>
      <w:i/>
      <w:iCs/>
      <w:u w:val="single"/>
      <w:lang w:val="hr-HR" w:eastAsia="en-US" w:bidi="ar-SA"/>
    </w:rPr>
  </w:style>
  <w:style w:type="character" w:customStyle="1" w:styleId="CharChar12">
    <w:name w:val="Char Char12"/>
    <w:basedOn w:val="Zadanifontodlomka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basedOn w:val="Zadanifontodlomka"/>
    <w:rPr>
      <w:sz w:val="24"/>
      <w:lang w:val="hr-HR" w:eastAsia="en-US" w:bidi="ar-SA"/>
    </w:rPr>
  </w:style>
  <w:style w:type="character" w:customStyle="1" w:styleId="Heading1Char1">
    <w:name w:val="Heading 1 Char1"/>
    <w:basedOn w:val="Zadanifontodlomka"/>
    <w:rPr>
      <w:i/>
      <w:iCs/>
      <w:u w:val="single"/>
      <w:lang w:val="hr-HR" w:eastAsia="en-US" w:bidi="ar-SA"/>
    </w:rPr>
  </w:style>
  <w:style w:type="paragraph" w:customStyle="1" w:styleId="Tekstkomentara1">
    <w:name w:val="Tekst komentara1"/>
    <w:basedOn w:val="Normal"/>
    <w:link w:val="TekstkomentaraChar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1"/>
    <w:uiPriority w:val="9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19">
    <w:name w:val="Char Char19"/>
    <w:basedOn w:val="Zadanifontodlomka"/>
    <w:uiPriority w:val="99"/>
    <w:rPr>
      <w:i/>
      <w:iCs/>
      <w:u w:val="single"/>
      <w:lang w:val="hr-HR" w:eastAsia="en-US" w:bidi="ar-SA"/>
    </w:rPr>
  </w:style>
  <w:style w:type="character" w:customStyle="1" w:styleId="uvlaka2CharChar3">
    <w:name w:val="uvlaka 2 Char Char3"/>
    <w:basedOn w:val="Zadanifontodlomka"/>
    <w:uiPriority w:val="99"/>
    <w:rPr>
      <w:lang w:val="pl-PL" w:eastAsia="en-US" w:bidi="ar-SA"/>
    </w:rPr>
  </w:style>
  <w:style w:type="paragraph" w:styleId="Odlomakpopisa">
    <w:name w:val="List Paragraph"/>
    <w:basedOn w:val="Normal"/>
    <w:uiPriority w:val="34"/>
    <w:qFormat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2">
    <w:name w:val="Char Char172"/>
    <w:basedOn w:val="Zadanifontodlomka"/>
    <w:uiPriority w:val="99"/>
    <w:rPr>
      <w:i/>
      <w:iCs/>
      <w:u w:val="single"/>
      <w:lang w:val="hr-HR" w:eastAsia="en-US" w:bidi="ar-SA"/>
    </w:rPr>
  </w:style>
  <w:style w:type="character" w:customStyle="1" w:styleId="CharChar112">
    <w:name w:val="Char Char112"/>
    <w:basedOn w:val="Zadanifontodlomka"/>
    <w:uiPriority w:val="9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2">
    <w:name w:val="Char Char82"/>
    <w:basedOn w:val="Zadanifontodlomka"/>
    <w:uiPriority w:val="99"/>
    <w:rPr>
      <w:lang w:val="hr-HR" w:eastAsia="en-US" w:bidi="ar-SA"/>
    </w:rPr>
  </w:style>
  <w:style w:type="character" w:customStyle="1" w:styleId="CharChar62">
    <w:name w:val="Char Char62"/>
    <w:basedOn w:val="Zadanifontodlomka"/>
    <w:uiPriority w:val="99"/>
    <w:rPr>
      <w:sz w:val="24"/>
      <w:lang w:val="hr-HR" w:eastAsia="en-US" w:bidi="ar-SA"/>
    </w:rPr>
  </w:style>
  <w:style w:type="character" w:customStyle="1" w:styleId="CharChar52">
    <w:name w:val="Char Char52"/>
    <w:basedOn w:val="Zadanifontodlomka"/>
    <w:uiPriority w:val="99"/>
    <w:rPr>
      <w:sz w:val="24"/>
      <w:lang w:val="hr-HR" w:eastAsia="en-US" w:bidi="ar-SA"/>
    </w:rPr>
  </w:style>
  <w:style w:type="character" w:customStyle="1" w:styleId="CharChar182">
    <w:name w:val="Char Char182"/>
    <w:basedOn w:val="Zadanifontodlomka"/>
    <w:uiPriority w:val="99"/>
    <w:rPr>
      <w:i/>
      <w:iCs/>
      <w:u w:val="single"/>
      <w:lang w:val="hr-HR" w:eastAsia="en-US" w:bidi="ar-SA"/>
    </w:rPr>
  </w:style>
  <w:style w:type="character" w:customStyle="1" w:styleId="CharChar122">
    <w:name w:val="Char Char122"/>
    <w:basedOn w:val="Zadanifontodlomka"/>
    <w:uiPriority w:val="9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2">
    <w:name w:val="Char Char72"/>
    <w:basedOn w:val="Zadanifontodlomka"/>
    <w:uiPriority w:val="99"/>
    <w:rPr>
      <w:sz w:val="24"/>
      <w:lang w:val="hr-HR" w:eastAsia="en-US" w:bidi="ar-SA"/>
    </w:rPr>
  </w:style>
  <w:style w:type="character" w:customStyle="1" w:styleId="CharChar13">
    <w:name w:val="Char Char13"/>
    <w:basedOn w:val="Zadanifontodlomka"/>
    <w:uiPriority w:val="99"/>
    <w:rPr>
      <w:sz w:val="24"/>
      <w:lang w:val="hr-HR" w:eastAsia="en-US" w:bidi="ar-SA"/>
    </w:rPr>
  </w:style>
  <w:style w:type="character" w:customStyle="1" w:styleId="CharChar10">
    <w:name w:val="Char Char10"/>
    <w:basedOn w:val="Zadanifontodlomka"/>
    <w:uiPriority w:val="99"/>
    <w:rPr>
      <w:sz w:val="24"/>
      <w:lang w:val="hr-HR" w:eastAsia="en-US" w:bidi="ar-SA"/>
    </w:rPr>
  </w:style>
  <w:style w:type="character" w:customStyle="1" w:styleId="Heading1Char3">
    <w:name w:val="Heading 1 Char3"/>
    <w:basedOn w:val="Zadanifontodlomka"/>
    <w:rPr>
      <w:i/>
      <w:iCs/>
      <w:u w:val="single"/>
      <w:lang w:val="hr-HR" w:eastAsia="en-US" w:bidi="ar-SA"/>
    </w:rPr>
  </w:style>
  <w:style w:type="character" w:customStyle="1" w:styleId="Heading7Char1">
    <w:name w:val="Heading 7 Char1"/>
    <w:basedOn w:val="Zadanifontodlomka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1">
    <w:name w:val="Body Text Indent Char1"/>
    <w:basedOn w:val="Zadanifontodlomka"/>
    <w:rPr>
      <w:lang w:val="hr-HR" w:eastAsia="en-US" w:bidi="ar-SA"/>
    </w:rPr>
  </w:style>
  <w:style w:type="character" w:customStyle="1" w:styleId="CharChar26">
    <w:name w:val="Char Char26"/>
    <w:basedOn w:val="Zadanifontodlomka"/>
    <w:uiPriority w:val="99"/>
    <w:rPr>
      <w:i/>
      <w:iCs/>
      <w:u w:val="single"/>
      <w:lang w:val="hr-HR" w:eastAsia="en-US" w:bidi="ar-SA"/>
    </w:rPr>
  </w:style>
  <w:style w:type="character" w:customStyle="1" w:styleId="CharChar20">
    <w:name w:val="Char Char20"/>
    <w:basedOn w:val="Zadanifontodlomka"/>
    <w:uiPriority w:val="9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basedOn w:val="Zadanifontodlomka"/>
    <w:uiPriority w:val="99"/>
    <w:rPr>
      <w:b/>
      <w:bCs/>
      <w:lang w:val="pl-PL" w:eastAsia="en-US" w:bidi="ar-SA"/>
    </w:rPr>
  </w:style>
  <w:style w:type="character" w:customStyle="1" w:styleId="CharChar14">
    <w:name w:val="Char Char14"/>
    <w:basedOn w:val="Zadanifontodlomka"/>
    <w:uiPriority w:val="99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basedOn w:val="Zadanifontodlomka"/>
    <w:uiPriority w:val="99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basedOn w:val="Zadanifontodlomka"/>
    <w:uiPriority w:val="99"/>
    <w:rPr>
      <w:sz w:val="24"/>
      <w:lang w:val="hr-HR" w:eastAsia="en-US" w:bidi="ar-SA"/>
    </w:rPr>
  </w:style>
  <w:style w:type="character" w:customStyle="1" w:styleId="uvlaka2CharChar1">
    <w:name w:val="uvlaka 2 Char Char1"/>
    <w:basedOn w:val="Zadanifontodlomka"/>
    <w:uiPriority w:val="99"/>
    <w:rPr>
      <w:lang w:val="pl-PL" w:eastAsia="en-US" w:bidi="ar-SA"/>
    </w:rPr>
  </w:style>
  <w:style w:type="character" w:customStyle="1" w:styleId="CharChar2">
    <w:name w:val="Char Char2"/>
    <w:basedOn w:val="Zadanifontodlomka"/>
    <w:uiPriority w:val="99"/>
    <w:rPr>
      <w:sz w:val="16"/>
      <w:szCs w:val="16"/>
      <w:lang w:val="en-US" w:eastAsia="en-US" w:bidi="ar-SA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Bezpopisa"/>
    <w:semiHidden/>
  </w:style>
  <w:style w:type="character" w:customStyle="1" w:styleId="CharChar34">
    <w:name w:val="Char Char34"/>
    <w:basedOn w:val="Zadanifontodlomka"/>
    <w:uiPriority w:val="99"/>
    <w:rPr>
      <w:i/>
      <w:iCs/>
      <w:u w:val="single"/>
      <w:lang w:val="hr-HR" w:eastAsia="en-US" w:bidi="ar-SA"/>
    </w:rPr>
  </w:style>
  <w:style w:type="character" w:customStyle="1" w:styleId="CharChar28">
    <w:name w:val="Char Char28"/>
    <w:basedOn w:val="Zadanifontodlomka"/>
    <w:uiPriority w:val="99"/>
    <w:rPr>
      <w:rFonts w:ascii="Arial" w:hAnsi="Arial" w:cs="Arial"/>
      <w:b/>
      <w:bCs/>
      <w:sz w:val="18"/>
      <w:lang w:val="hr-HR" w:eastAsia="hr-HR" w:bidi="ar-SA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8">
    <w:name w:val="font8"/>
    <w:basedOn w:val="Normal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12">
    <w:name w:val="font12"/>
    <w:basedOn w:val="Normal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13">
    <w:name w:val="font13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hr-HR"/>
    </w:rPr>
  </w:style>
  <w:style w:type="paragraph" w:customStyle="1" w:styleId="xl71">
    <w:name w:val="xl7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2">
    <w:name w:val="xl7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3">
    <w:name w:val="xl7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4">
    <w:name w:val="xl7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5">
    <w:name w:val="xl7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6">
    <w:name w:val="xl7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7">
    <w:name w:val="xl7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8">
    <w:name w:val="xl78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9">
    <w:name w:val="xl7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0">
    <w:name w:val="xl8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1">
    <w:name w:val="xl8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2">
    <w:name w:val="xl8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3">
    <w:name w:val="xl8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4">
    <w:name w:val="xl8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6">
    <w:name w:val="xl86"/>
    <w:basedOn w:val="Normal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7">
    <w:name w:val="xl8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8">
    <w:name w:val="xl8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9">
    <w:name w:val="xl8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0">
    <w:name w:val="xl9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1">
    <w:name w:val="xl9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2">
    <w:name w:val="xl9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3">
    <w:name w:val="xl9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4">
    <w:name w:val="xl9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5">
    <w:name w:val="xl9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6">
    <w:name w:val="xl9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7">
    <w:name w:val="xl9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8">
    <w:name w:val="xl98"/>
    <w:basedOn w:val="Normal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9">
    <w:name w:val="xl99"/>
    <w:basedOn w:val="Normal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0">
    <w:name w:val="xl100"/>
    <w:basedOn w:val="Normal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1">
    <w:name w:val="xl10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2">
    <w:name w:val="xl10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3">
    <w:name w:val="xl10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4">
    <w:name w:val="xl10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5">
    <w:name w:val="xl10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6">
    <w:name w:val="xl10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7">
    <w:name w:val="xl10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8">
    <w:name w:val="xl10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9">
    <w:name w:val="xl10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0">
    <w:name w:val="xl11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1">
    <w:name w:val="xl11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2">
    <w:name w:val="xl11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3">
    <w:name w:val="xl11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4">
    <w:name w:val="xl11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5">
    <w:name w:val="xl11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6">
    <w:name w:val="xl11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7">
    <w:name w:val="xl11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8">
    <w:name w:val="xl11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9">
    <w:name w:val="xl11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0">
    <w:name w:val="xl12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1">
    <w:name w:val="xl12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2">
    <w:name w:val="xl12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3">
    <w:name w:val="xl12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4">
    <w:name w:val="xl1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5">
    <w:name w:val="xl12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6">
    <w:name w:val="xl12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7">
    <w:name w:val="xl12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8">
    <w:name w:val="xl12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9">
    <w:name w:val="xl12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0">
    <w:name w:val="xl13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1">
    <w:name w:val="xl13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2">
    <w:name w:val="xl13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3">
    <w:name w:val="xl13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4">
    <w:name w:val="xl13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5">
    <w:name w:val="xl13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6">
    <w:name w:val="xl13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7">
    <w:name w:val="xl13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8">
    <w:name w:val="xl13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9">
    <w:name w:val="xl13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0">
    <w:name w:val="xl14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1">
    <w:name w:val="xl14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2">
    <w:name w:val="xl14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3">
    <w:name w:val="xl14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4">
    <w:name w:val="xl14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5">
    <w:name w:val="xl14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6">
    <w:name w:val="xl14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7">
    <w:name w:val="xl14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8">
    <w:name w:val="xl14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9">
    <w:name w:val="xl14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0">
    <w:name w:val="xl15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1">
    <w:name w:val="xl15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2">
    <w:name w:val="xl15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3">
    <w:name w:val="xl15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4">
    <w:name w:val="xl15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5">
    <w:name w:val="xl15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6">
    <w:name w:val="xl15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7">
    <w:name w:val="xl15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8">
    <w:name w:val="xl15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9">
    <w:name w:val="xl15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0">
    <w:name w:val="xl16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1">
    <w:name w:val="xl16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2">
    <w:name w:val="xl16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3">
    <w:name w:val="xl16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4">
    <w:name w:val="xl16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5">
    <w:name w:val="xl16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6">
    <w:name w:val="xl16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7">
    <w:name w:val="xl16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8">
    <w:name w:val="xl16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9">
    <w:name w:val="xl16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0">
    <w:name w:val="xl17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1">
    <w:name w:val="xl17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2">
    <w:name w:val="xl17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3">
    <w:name w:val="xl17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4">
    <w:name w:val="xl17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5">
    <w:name w:val="xl17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6">
    <w:name w:val="xl17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7">
    <w:name w:val="xl17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8">
    <w:name w:val="xl17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9">
    <w:name w:val="xl17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0">
    <w:name w:val="xl18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1">
    <w:name w:val="xl18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2">
    <w:name w:val="xl18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3">
    <w:name w:val="xl18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4">
    <w:name w:val="xl18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5">
    <w:name w:val="xl18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6">
    <w:name w:val="xl18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7">
    <w:name w:val="xl187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8">
    <w:name w:val="xl18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9">
    <w:name w:val="xl18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0">
    <w:name w:val="xl19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1">
    <w:name w:val="xl19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2">
    <w:name w:val="xl19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3">
    <w:name w:val="xl19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4">
    <w:name w:val="xl19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5">
    <w:name w:val="xl19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6">
    <w:name w:val="xl196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numbering" w:customStyle="1" w:styleId="NoList3">
    <w:name w:val="No List3"/>
    <w:next w:val="Bezpopisa"/>
    <w:uiPriority w:val="99"/>
    <w:semiHidden/>
    <w:unhideWhenUsed/>
  </w:style>
  <w:style w:type="character" w:customStyle="1" w:styleId="CharChar16">
    <w:name w:val="Char Char16"/>
    <w:basedOn w:val="Zadanifontodlomka"/>
    <w:uiPriority w:val="99"/>
    <w:rPr>
      <w:i/>
      <w:u w:val="single"/>
      <w:lang w:val="hr-HR" w:eastAsia="en-US"/>
    </w:rPr>
  </w:style>
  <w:style w:type="character" w:customStyle="1" w:styleId="uvlaka2CharChar2">
    <w:name w:val="uvlaka 2 Char Char2"/>
    <w:basedOn w:val="Zadanifontodlomka"/>
    <w:uiPriority w:val="99"/>
    <w:rPr>
      <w:lang w:val="pl-PL" w:eastAsia="en-US"/>
    </w:rPr>
  </w:style>
  <w:style w:type="character" w:customStyle="1" w:styleId="CharChar171">
    <w:name w:val="Char Char171"/>
    <w:basedOn w:val="Zadanifontodlomka"/>
    <w:uiPriority w:val="99"/>
    <w:rPr>
      <w:i/>
      <w:u w:val="single"/>
      <w:lang w:val="hr-HR" w:eastAsia="en-US"/>
    </w:rPr>
  </w:style>
  <w:style w:type="character" w:customStyle="1" w:styleId="CharChar111">
    <w:name w:val="Char Char111"/>
    <w:basedOn w:val="Zadanifontodlomka"/>
    <w:uiPriority w:val="99"/>
    <w:rPr>
      <w:rFonts w:ascii="Arial" w:hAnsi="Arial"/>
      <w:b/>
      <w:sz w:val="18"/>
      <w:lang w:val="hr-HR" w:eastAsia="hr-HR"/>
    </w:rPr>
  </w:style>
  <w:style w:type="character" w:customStyle="1" w:styleId="CharChar81">
    <w:name w:val="Char Char81"/>
    <w:basedOn w:val="Zadanifontodlomka"/>
    <w:uiPriority w:val="99"/>
    <w:rPr>
      <w:lang w:val="hr-HR" w:eastAsia="en-US"/>
    </w:rPr>
  </w:style>
  <w:style w:type="character" w:customStyle="1" w:styleId="CharChar61">
    <w:name w:val="Char Char61"/>
    <w:basedOn w:val="Zadanifontodlomka"/>
    <w:uiPriority w:val="99"/>
    <w:rPr>
      <w:sz w:val="24"/>
      <w:lang w:val="hr-HR" w:eastAsia="en-US"/>
    </w:rPr>
  </w:style>
  <w:style w:type="character" w:customStyle="1" w:styleId="CharChar51">
    <w:name w:val="Char Char51"/>
    <w:basedOn w:val="Zadanifontodlomka"/>
    <w:uiPriority w:val="99"/>
    <w:rPr>
      <w:sz w:val="24"/>
      <w:lang w:val="hr-HR" w:eastAsia="en-US"/>
    </w:rPr>
  </w:style>
  <w:style w:type="character" w:customStyle="1" w:styleId="CharChar181">
    <w:name w:val="Char Char181"/>
    <w:basedOn w:val="Zadanifontodlomka"/>
    <w:uiPriority w:val="99"/>
    <w:rPr>
      <w:i/>
      <w:u w:val="single"/>
      <w:lang w:val="hr-HR" w:eastAsia="en-US"/>
    </w:rPr>
  </w:style>
  <w:style w:type="character" w:customStyle="1" w:styleId="CharChar121">
    <w:name w:val="Char Char121"/>
    <w:basedOn w:val="Zadanifontodlomka"/>
    <w:uiPriority w:val="99"/>
    <w:rPr>
      <w:rFonts w:ascii="Arial" w:hAnsi="Arial"/>
      <w:b/>
      <w:sz w:val="18"/>
      <w:lang w:val="hr-HR" w:eastAsia="hr-HR"/>
    </w:rPr>
  </w:style>
  <w:style w:type="character" w:customStyle="1" w:styleId="CharChar71">
    <w:name w:val="Char Char71"/>
    <w:basedOn w:val="Zadanifontodlomka"/>
    <w:uiPriority w:val="99"/>
    <w:rPr>
      <w:sz w:val="24"/>
      <w:lang w:val="hr-HR" w:eastAsia="en-US"/>
    </w:rPr>
  </w:style>
  <w:style w:type="paragraph" w:customStyle="1" w:styleId="Odlomakpopisa10">
    <w:name w:val="Odlomak popisa1_0"/>
    <w:basedOn w:val="Normal"/>
    <w:uiPriority w:val="99"/>
    <w:pPr>
      <w:ind w:left="720"/>
      <w:contextualSpacing/>
    </w:pPr>
    <w:rPr>
      <w:rFonts w:ascii="Calibri" w:eastAsia="Calibri" w:hAnsi="Calibri" w:cs="Times New Roman"/>
    </w:rPr>
  </w:style>
  <w:style w:type="table" w:customStyle="1" w:styleId="TableGrid1">
    <w:name w:val="Table Grid1"/>
    <w:basedOn w:val="Obinatablica"/>
    <w:next w:val="Reetkatablice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popisa"/>
    <w:uiPriority w:val="99"/>
    <w:semiHidden/>
    <w:unhideWhenUsed/>
  </w:style>
  <w:style w:type="table" w:customStyle="1" w:styleId="TableGrid2">
    <w:name w:val="Table Grid2"/>
    <w:basedOn w:val="Obinatablica"/>
    <w:next w:val="Reetkatablice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Bezpopisa"/>
    <w:semiHidden/>
  </w:style>
  <w:style w:type="character" w:customStyle="1" w:styleId="CharChar21">
    <w:name w:val="Char Char21"/>
    <w:basedOn w:val="Zadanifontodlomka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61">
    <w:name w:val="Char Char161"/>
    <w:basedOn w:val="Zadanifontodlomka"/>
    <w:rPr>
      <w:lang w:val="hr-HR" w:eastAsia="en-US" w:bidi="ar-SA"/>
    </w:rPr>
  </w:style>
  <w:style w:type="character" w:customStyle="1" w:styleId="CharChar341">
    <w:name w:val="Char Char341"/>
    <w:basedOn w:val="Zadanifontodlomka"/>
    <w:rPr>
      <w:i/>
      <w:iCs/>
      <w:u w:val="single"/>
      <w:lang w:val="hr-HR" w:eastAsia="en-US" w:bidi="ar-SA"/>
    </w:rPr>
  </w:style>
  <w:style w:type="character" w:customStyle="1" w:styleId="CharChar281">
    <w:name w:val="Char Char281"/>
    <w:basedOn w:val="Zadanifontodlomka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22">
    <w:name w:val="Char Char22"/>
    <w:basedOn w:val="Zadanifontodlomka"/>
    <w:rPr>
      <w:rFonts w:eastAsia="Calibri"/>
      <w:sz w:val="24"/>
      <w:lang w:val="hr-HR" w:eastAsia="en-US" w:bidi="ar-SA"/>
    </w:rPr>
  </w:style>
  <w:style w:type="character" w:customStyle="1" w:styleId="CharChar261">
    <w:name w:val="Char Char261"/>
    <w:basedOn w:val="Zadanifontodlomka"/>
    <w:rPr>
      <w:i/>
      <w:iCs/>
      <w:u w:val="single"/>
      <w:lang w:val="hr-HR" w:eastAsia="en-US" w:bidi="ar-SA"/>
    </w:rPr>
  </w:style>
  <w:style w:type="character" w:customStyle="1" w:styleId="CharChar201">
    <w:name w:val="Char Char201"/>
    <w:basedOn w:val="Zadanifontodlomka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13">
    <w:name w:val="Char Char113"/>
    <w:basedOn w:val="Zadanifontodlomka"/>
    <w:rPr>
      <w:rFonts w:ascii="Arial" w:hAnsi="Arial" w:cs="Times New Roman"/>
      <w:b/>
      <w:sz w:val="20"/>
      <w:lang w:eastAsia="hr-HR"/>
    </w:rPr>
  </w:style>
  <w:style w:type="character" w:customStyle="1" w:styleId="CharChar173">
    <w:name w:val="Char Char173"/>
    <w:basedOn w:val="Zadanifontodlomka"/>
    <w:rPr>
      <w:rFonts w:ascii="Times New Roman" w:hAnsi="Times New Roman"/>
      <w:i/>
      <w:sz w:val="20"/>
      <w:u w:val="single"/>
    </w:rPr>
  </w:style>
  <w:style w:type="character" w:customStyle="1" w:styleId="CharChar83">
    <w:name w:val="Char Char83"/>
    <w:basedOn w:val="Zadanifontodlomka"/>
    <w:rPr>
      <w:rFonts w:ascii="Times New Roman" w:hAnsi="Times New Roman" w:cs="Times New Roman"/>
      <w:sz w:val="20"/>
    </w:rPr>
  </w:style>
  <w:style w:type="character" w:customStyle="1" w:styleId="CharChar63">
    <w:name w:val="Char Char63"/>
    <w:basedOn w:val="Zadanifontodlomka"/>
    <w:rPr>
      <w:rFonts w:ascii="Times New Roman" w:hAnsi="Times New Roman" w:cs="Times New Roman"/>
      <w:sz w:val="20"/>
    </w:rPr>
  </w:style>
  <w:style w:type="character" w:customStyle="1" w:styleId="CharChar53">
    <w:name w:val="Char Char53"/>
    <w:basedOn w:val="Zadanifontodlomka"/>
    <w:rPr>
      <w:rFonts w:ascii="Times New Roman" w:hAnsi="Times New Roman" w:cs="Times New Roman"/>
      <w:sz w:val="20"/>
    </w:rPr>
  </w:style>
  <w:style w:type="character" w:customStyle="1" w:styleId="uvlaka2CharChar11">
    <w:name w:val="uvlaka 2 Char Char11"/>
    <w:basedOn w:val="Zadanifontodlomka"/>
    <w:rPr>
      <w:lang w:val="pl-PL" w:eastAsia="en-US" w:bidi="ar-SA"/>
    </w:rPr>
  </w:style>
  <w:style w:type="character" w:customStyle="1" w:styleId="uvlaka2CharChar4">
    <w:name w:val="uvlaka 2 Char Char4"/>
    <w:basedOn w:val="Zadanifontodlomka"/>
    <w:rPr>
      <w:lang w:val="pl-PL" w:eastAsia="en-US" w:bidi="ar-SA"/>
    </w:rPr>
  </w:style>
  <w:style w:type="character" w:customStyle="1" w:styleId="BodyTextIndent3Char2">
    <w:name w:val="Body Text Indent 3 Char2"/>
    <w:basedOn w:val="Zadanifontodlomka"/>
    <w:uiPriority w:val="99"/>
    <w:rPr>
      <w:rFonts w:ascii="Times New Roman" w:hAnsi="Times New Roman"/>
      <w:sz w:val="16"/>
      <w:lang w:eastAsia="en-US"/>
    </w:rPr>
  </w:style>
  <w:style w:type="paragraph" w:customStyle="1" w:styleId="ListParagraph3">
    <w:name w:val="List Paragraph3"/>
    <w:basedOn w:val="Normal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Spacing1">
    <w:name w:val="No Spacing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harChar131">
    <w:name w:val="Char Char131"/>
    <w:basedOn w:val="Zadanifontodlomka"/>
    <w:rPr>
      <w:sz w:val="24"/>
      <w:lang w:val="hr-HR" w:eastAsia="en-US" w:bidi="ar-SA"/>
    </w:rPr>
  </w:style>
  <w:style w:type="character" w:customStyle="1" w:styleId="CharChar101">
    <w:name w:val="Char Char101"/>
    <w:basedOn w:val="Zadanifontodlomka"/>
    <w:rPr>
      <w:sz w:val="24"/>
      <w:lang w:val="hr-HR" w:eastAsia="en-US" w:bidi="ar-SA"/>
    </w:rPr>
  </w:style>
  <w:style w:type="character" w:customStyle="1" w:styleId="CharChar151">
    <w:name w:val="Char Char151"/>
    <w:basedOn w:val="Zadanifontodlomka"/>
    <w:rPr>
      <w:b/>
      <w:bCs/>
      <w:lang w:val="pl-PL" w:eastAsia="en-US" w:bidi="ar-SA"/>
    </w:rPr>
  </w:style>
  <w:style w:type="character" w:customStyle="1" w:styleId="CharChar141">
    <w:name w:val="Char Char141"/>
    <w:basedOn w:val="Zadanifontodlomka"/>
    <w:rPr>
      <w:rFonts w:ascii="Arial" w:hAnsi="Arial"/>
      <w:b/>
      <w:bCs/>
      <w:sz w:val="16"/>
      <w:lang w:val="hr-HR" w:eastAsia="hr-HR" w:bidi="ar-SA"/>
    </w:rPr>
  </w:style>
  <w:style w:type="character" w:customStyle="1" w:styleId="CharChar123">
    <w:name w:val="Char Char123"/>
    <w:basedOn w:val="Zadanifontodlomka"/>
    <w:rPr>
      <w:b/>
      <w:bCs/>
      <w:sz w:val="16"/>
      <w:lang w:val="hr-HR" w:eastAsia="en-US" w:bidi="ar-SA"/>
    </w:rPr>
  </w:style>
  <w:style w:type="character" w:customStyle="1" w:styleId="CharChar91">
    <w:name w:val="Char Char91"/>
    <w:basedOn w:val="Zadanifontodlomka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73">
    <w:name w:val="Char Char73"/>
    <w:basedOn w:val="Zadanifontodlomka"/>
    <w:rPr>
      <w:i/>
      <w:sz w:val="24"/>
      <w:lang w:val="hr-HR" w:eastAsia="hr-HR" w:bidi="ar-SA"/>
    </w:rPr>
  </w:style>
  <w:style w:type="character" w:customStyle="1" w:styleId="CharChar41">
    <w:name w:val="Char Char41"/>
    <w:basedOn w:val="Zadanifontodlomka"/>
    <w:rPr>
      <w:sz w:val="24"/>
      <w:lang w:val="hr-HR" w:eastAsia="en-US" w:bidi="ar-SA"/>
    </w:rPr>
  </w:style>
  <w:style w:type="character" w:customStyle="1" w:styleId="CharChar23">
    <w:name w:val="Char Char23"/>
    <w:basedOn w:val="Zadanifontodlomka"/>
    <w:rPr>
      <w:sz w:val="16"/>
      <w:szCs w:val="16"/>
      <w:lang w:val="en-US" w:eastAsia="en-US" w:bidi="ar-SA"/>
    </w:rPr>
  </w:style>
  <w:style w:type="character" w:customStyle="1" w:styleId="CharChar110">
    <w:name w:val="Char Char110"/>
    <w:basedOn w:val="Zadanifontodlomka"/>
    <w:rPr>
      <w:i/>
      <w:iCs/>
      <w:u w:val="single"/>
      <w:lang w:val="hr-HR" w:eastAsia="en-US" w:bidi="ar-SA"/>
    </w:rPr>
  </w:style>
  <w:style w:type="character" w:customStyle="1" w:styleId="Referencakomentara1">
    <w:name w:val="Referenca komentara1"/>
    <w:basedOn w:val="Zadanifontodlomka"/>
    <w:rPr>
      <w:sz w:val="16"/>
      <w:szCs w:val="16"/>
    </w:rPr>
  </w:style>
  <w:style w:type="paragraph" w:customStyle="1" w:styleId="Predmetkomentara1">
    <w:name w:val="Predmet komentara1"/>
    <w:basedOn w:val="Tekstkomentara1"/>
    <w:next w:val="Tekstkomentara1"/>
    <w:link w:val="PredmetkomentaraChar"/>
    <w:rPr>
      <w:b/>
      <w:bCs/>
    </w:rPr>
  </w:style>
  <w:style w:type="character" w:customStyle="1" w:styleId="PredmetkomentaraChar">
    <w:name w:val="Predmet komentara Char"/>
    <w:basedOn w:val="TekstkomentaraChar"/>
    <w:link w:val="Predmetkomentara1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ListParagraph4">
    <w:name w:val="List Paragraph4"/>
    <w:basedOn w:val="Normal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Times New Roman" w:hAnsi="Calibri" w:cs="Times New Roman"/>
    </w:rPr>
  </w:style>
  <w:style w:type="paragraph" w:customStyle="1" w:styleId="box469218">
    <w:name w:val="box_469218"/>
    <w:basedOn w:val="Normal"/>
    <w:rsid w:val="006F4B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BC83A-3DB7-49CD-B752-7314D0569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9</Pages>
  <Words>1305</Words>
  <Characters>8054</Characters>
  <Application>Microsoft Office Word</Application>
  <DocSecurity>0</DocSecurity>
  <Lines>536</Lines>
  <Paragraphs>283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OBRAZLOŽENJE POLUGODIŠNJEG IZVJEŠTAJA O IZVRŠENJU FINANCIJSKOG PLANA PRORAČUNSKOG KORISNIKA             ZA 2025. GODINU</vt:lpstr>
    </vt:vector>
  </TitlesOfParts>
  <Company/>
  <LinksUpToDate>false</LinksUpToDate>
  <CharactersWithSpaces>9076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OBRAZLOŽENJE POLUGODIŠNJEG IZVJEŠTAJA O IZVRŠENJU FINANCIJSKOG PLANA PRORAČUNSKOG KORISNIKA             ZA 2026. GODINU</dc:title>
  <dc:creator>Melita Kralik</dc:creator>
  <cp:lastModifiedBy>Vesna Slavica</cp:lastModifiedBy>
  <cp:revision>101</cp:revision>
  <cp:lastPrinted>2023-08-25T07:52:00Z</cp:lastPrinted>
  <dcterms:created xsi:type="dcterms:W3CDTF">2023-08-25T07:53:00Z</dcterms:created>
  <dcterms:modified xsi:type="dcterms:W3CDTF">2026-07-29T12:51:00Z</dcterms:modified>
</cp:coreProperties>
</file>