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B861" w14:textId="77777777" w:rsidR="00803240" w:rsidRDefault="00803240" w:rsidP="00803240">
      <w:pPr>
        <w:jc w:val="center"/>
        <w:rPr>
          <w:rFonts w:ascii="Arial" w:hAnsi="Arial" w:cs="Arial"/>
          <w:b/>
          <w:sz w:val="24"/>
          <w:szCs w:val="24"/>
        </w:rPr>
      </w:pPr>
      <w:r w:rsidRPr="00803240">
        <w:rPr>
          <w:rFonts w:ascii="Arial" w:hAnsi="Arial" w:cs="Arial"/>
          <w:b/>
          <w:sz w:val="24"/>
          <w:szCs w:val="24"/>
        </w:rPr>
        <w:t>KRITERIJI PRAĆENJA, VREDNOVANJA I OCJENJIVANJA U NASTAVI VJERONUAKA</w:t>
      </w:r>
    </w:p>
    <w:p w14:paraId="3CF142A5" w14:textId="77777777" w:rsidR="00D36D1B" w:rsidRPr="00803240" w:rsidRDefault="00BF1DE1" w:rsidP="0080324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36D1B">
        <w:rPr>
          <w:rFonts w:ascii="Arial" w:hAnsi="Arial" w:cs="Arial"/>
          <w:b/>
          <w:sz w:val="24"/>
          <w:szCs w:val="24"/>
        </w:rPr>
        <w:t>.razred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472"/>
        <w:gridCol w:w="1694"/>
        <w:gridCol w:w="1483"/>
        <w:gridCol w:w="1314"/>
        <w:gridCol w:w="1550"/>
        <w:gridCol w:w="1883"/>
      </w:tblGrid>
      <w:tr w:rsidR="00CD6E80" w14:paraId="6BA2A778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14:paraId="0E9692E1" w14:textId="77777777" w:rsidR="00CD6E80" w:rsidRDefault="00CD6E80" w:rsidP="008032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26" w:type="dxa"/>
            <w:gridSpan w:val="5"/>
          </w:tcPr>
          <w:p w14:paraId="418D7A89" w14:textId="77777777" w:rsidR="00CD6E80" w:rsidRDefault="00CD6E80" w:rsidP="00803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 KV</w:t>
            </w:r>
            <w:r w:rsidR="00D36D1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A.</w:t>
            </w:r>
            <w:r w:rsidR="00BF1DE1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.1:</w:t>
            </w:r>
            <w:r>
              <w:t xml:space="preserve"> </w:t>
            </w:r>
            <w:r w:rsidR="00D36D1B">
              <w:t>Učenik</w:t>
            </w:r>
            <w:r w:rsidR="00BF1DE1">
              <w:t xml:space="preserve"> prepoznaje dragocjenost života i sklad prirode kao dar Božje ljubavi i objašnjava svoju odgovornost za sebe, za druge i za stvoreni svijet (okoliš)</w:t>
            </w:r>
          </w:p>
        </w:tc>
      </w:tr>
      <w:tr w:rsidR="00F14032" w14:paraId="2DCA9FA9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14:paraId="59FF8E4B" w14:textId="77777777" w:rsidR="00CD6E80" w:rsidRDefault="00CD6E80" w:rsidP="00CD6E8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804" w:type="dxa"/>
          </w:tcPr>
          <w:p w14:paraId="3C02BC12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526" w:type="dxa"/>
          </w:tcPr>
          <w:p w14:paraId="4FF5DCCC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63" w:type="dxa"/>
          </w:tcPr>
          <w:p w14:paraId="26246B48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550" w:type="dxa"/>
          </w:tcPr>
          <w:p w14:paraId="5E347595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1883" w:type="dxa"/>
          </w:tcPr>
          <w:p w14:paraId="1D8FB976" w14:textId="77777777" w:rsidR="00CD6E80" w:rsidRDefault="00CD6E80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NEDOVOLJAN</w:t>
            </w:r>
          </w:p>
        </w:tc>
      </w:tr>
      <w:tr w:rsidR="00F14032" w14:paraId="700EBA16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14:paraId="515BEE49" w14:textId="77777777" w:rsidR="00CD6E80" w:rsidRDefault="00BF1DE1" w:rsidP="00CD6E8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u prirodnim ljepotama, u redu i skladu prepoznaje Božje tragove.</w:t>
            </w:r>
          </w:p>
        </w:tc>
        <w:tc>
          <w:tcPr>
            <w:tcW w:w="1804" w:type="dxa"/>
          </w:tcPr>
          <w:p w14:paraId="4ED142D5" w14:textId="77777777" w:rsidR="00D36D1B" w:rsidRPr="00D36D1B" w:rsidRDefault="00BF1DE1" w:rsidP="00BF1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t>Učenik u prirodnim ljepotama, u redu i skladu prepoznaje Božje tragove</w:t>
            </w:r>
            <w:r w:rsidR="00C15078">
              <w:t>.</w:t>
            </w:r>
          </w:p>
        </w:tc>
        <w:tc>
          <w:tcPr>
            <w:tcW w:w="1526" w:type="dxa"/>
          </w:tcPr>
          <w:p w14:paraId="4CFDB6D3" w14:textId="77777777" w:rsidR="00CD6E80" w:rsidRDefault="00BF1DE1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navodi primjere prirodnih ljepota u kojima prepoznaje dar Božje ljubavi.</w:t>
            </w:r>
          </w:p>
        </w:tc>
        <w:tc>
          <w:tcPr>
            <w:tcW w:w="1363" w:type="dxa"/>
          </w:tcPr>
          <w:p w14:paraId="3C5BA780" w14:textId="77777777" w:rsidR="00CD6E80" w:rsidRDefault="00BF1DE1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 prirodnim ljepotama, u redu i u skladu prepoznaje Božje tragove.</w:t>
            </w:r>
          </w:p>
        </w:tc>
        <w:tc>
          <w:tcPr>
            <w:tcW w:w="1550" w:type="dxa"/>
          </w:tcPr>
          <w:p w14:paraId="2335B417" w14:textId="77777777" w:rsidR="00CD6E80" w:rsidRDefault="00BF1DE1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uz pomoć u prirodnim ljepotama prepoznaje Božje tragove.</w:t>
            </w:r>
          </w:p>
        </w:tc>
        <w:tc>
          <w:tcPr>
            <w:tcW w:w="1883" w:type="dxa"/>
          </w:tcPr>
          <w:p w14:paraId="5E4AA0FC" w14:textId="77777777" w:rsidR="00CD6E80" w:rsidRDefault="00CD6E80" w:rsidP="00CD6E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sastavnicu ishoda „</w:t>
            </w:r>
            <w:r w:rsidR="00BF1DE1" w:rsidRPr="00BF1DE1">
              <w:rPr>
                <w:i/>
              </w:rPr>
              <w:t>u prirodnim ljepotama, u redu i skladu prepoznaje Božje tragove</w:t>
            </w:r>
            <w:r w:rsidR="00642BC6" w:rsidRPr="00D36D1B">
              <w:rPr>
                <w:i/>
              </w:rPr>
              <w:t>“</w:t>
            </w:r>
            <w:r w:rsidR="000D6052">
              <w:rPr>
                <w:i/>
              </w:rPr>
              <w:t>.</w:t>
            </w:r>
          </w:p>
        </w:tc>
      </w:tr>
      <w:tr w:rsidR="00F14032" w14:paraId="33A45670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14:paraId="0005D655" w14:textId="77777777" w:rsidR="00CD6E80" w:rsidRPr="00BC4356" w:rsidRDefault="00C15078" w:rsidP="00CD6E80">
            <w:pPr>
              <w:rPr>
                <w:rFonts w:ascii="Arial" w:hAnsi="Arial" w:cs="Arial"/>
                <w:sz w:val="24"/>
                <w:szCs w:val="24"/>
              </w:rPr>
            </w:pPr>
            <w:r>
              <w:t>Učenik opisuje po čemu je čovjek sličan Bogu (misli, govori, ljubi, odlučuje, stvara).</w:t>
            </w:r>
          </w:p>
        </w:tc>
        <w:tc>
          <w:tcPr>
            <w:tcW w:w="1804" w:type="dxa"/>
          </w:tcPr>
          <w:p w14:paraId="7AFC2390" w14:textId="77777777" w:rsidR="00642BC6" w:rsidRDefault="00C15078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objašnjava na temelju vlastitog iskustva da svatko ima svoje mjesto i svoju zadaću u Božjemu stvoriteljskom planu.</w:t>
            </w:r>
          </w:p>
        </w:tc>
        <w:tc>
          <w:tcPr>
            <w:tcW w:w="1526" w:type="dxa"/>
          </w:tcPr>
          <w:p w14:paraId="35ED3D5B" w14:textId="77777777" w:rsidR="00CD6E80" w:rsidRDefault="00C15078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opisuje po čemu je čovjek sličan Bogu (misli, govori, ljubi, odlučuje, stvara).</w:t>
            </w:r>
          </w:p>
        </w:tc>
        <w:tc>
          <w:tcPr>
            <w:tcW w:w="1363" w:type="dxa"/>
          </w:tcPr>
          <w:p w14:paraId="69579F01" w14:textId="77777777" w:rsidR="00CD6E80" w:rsidRDefault="00C15078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navodi po čemu je čovjek sličan Bogu (misli, govori, ljubi, odlučuje, stvara).</w:t>
            </w:r>
          </w:p>
        </w:tc>
        <w:tc>
          <w:tcPr>
            <w:tcW w:w="1550" w:type="dxa"/>
          </w:tcPr>
          <w:p w14:paraId="617BC61F" w14:textId="77777777" w:rsidR="00CD6E80" w:rsidRPr="00642BC6" w:rsidRDefault="00C15078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navodi po čemu je čovjek sličan Bogu (misli, govori, ljubi, odlučuje, stvara).</w:t>
            </w:r>
          </w:p>
        </w:tc>
        <w:tc>
          <w:tcPr>
            <w:tcW w:w="1883" w:type="dxa"/>
          </w:tcPr>
          <w:p w14:paraId="646C8E84" w14:textId="77777777" w:rsidR="00CD6E80" w:rsidRDefault="00642BC6" w:rsidP="00CD6E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642BC6">
              <w:rPr>
                <w:rFonts w:cs="Calibri"/>
              </w:rPr>
              <w:t>Učenik ne ostvaruje s</w:t>
            </w:r>
            <w:r w:rsidR="00D36D1B">
              <w:t xml:space="preserve"> </w:t>
            </w:r>
            <w:r w:rsidR="00D36D1B">
              <w:rPr>
                <w:rFonts w:cs="Calibri"/>
              </w:rPr>
              <w:t>s</w:t>
            </w:r>
            <w:r w:rsidR="00D36D1B" w:rsidRPr="00642BC6">
              <w:rPr>
                <w:rFonts w:cs="Calibri"/>
              </w:rPr>
              <w:t xml:space="preserve">astavnicu ishoda </w:t>
            </w:r>
            <w:r w:rsidR="00D36D1B">
              <w:rPr>
                <w:rFonts w:cs="Calibri"/>
              </w:rPr>
              <w:t>„</w:t>
            </w:r>
            <w:r w:rsidR="00C15078" w:rsidRPr="00C15078">
              <w:rPr>
                <w:rFonts w:cs="Calibri"/>
                <w:i/>
              </w:rPr>
              <w:t>o</w:t>
            </w:r>
            <w:r w:rsidR="00C15078" w:rsidRPr="00C15078">
              <w:rPr>
                <w:i/>
              </w:rPr>
              <w:t>pisuje po čemu je čovjek sličan Bogu (misli, govori, ljubi, odlučuje, stvara</w:t>
            </w:r>
            <w:r w:rsidR="00C15078">
              <w:t>)</w:t>
            </w:r>
            <w:r w:rsidR="00D36D1B">
              <w:t>“.</w:t>
            </w:r>
          </w:p>
        </w:tc>
      </w:tr>
      <w:tr w:rsidR="00C15078" w14:paraId="182BAB9C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14:paraId="4294E386" w14:textId="77777777" w:rsidR="00C15078" w:rsidRDefault="00C15078" w:rsidP="00C15078">
            <w:r>
              <w:t>Učenik izražava stav zahvalnosti prema Bogu Stvoritelju.</w:t>
            </w:r>
          </w:p>
        </w:tc>
        <w:tc>
          <w:tcPr>
            <w:tcW w:w="1804" w:type="dxa"/>
          </w:tcPr>
          <w:p w14:paraId="64E9678A" w14:textId="77777777" w:rsidR="00C15078" w:rsidRDefault="00C15078" w:rsidP="00C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konkretno izražava stav zahvalnosti prema Bogu Stvoritelju.</w:t>
            </w:r>
          </w:p>
        </w:tc>
        <w:tc>
          <w:tcPr>
            <w:tcW w:w="1526" w:type="dxa"/>
          </w:tcPr>
          <w:p w14:paraId="69360D7F" w14:textId="77777777" w:rsidR="00C15078" w:rsidRDefault="00C15078" w:rsidP="00C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opisuje zahvalnost prema Bogu Stvoritelju.</w:t>
            </w:r>
          </w:p>
        </w:tc>
        <w:tc>
          <w:tcPr>
            <w:tcW w:w="1363" w:type="dxa"/>
          </w:tcPr>
          <w:p w14:paraId="59B09E59" w14:textId="77777777" w:rsidR="00C15078" w:rsidRDefault="00C15078" w:rsidP="00C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izražava stav zahvalnosti prema Bogu Stvoritelju.</w:t>
            </w:r>
          </w:p>
        </w:tc>
        <w:tc>
          <w:tcPr>
            <w:tcW w:w="1550" w:type="dxa"/>
          </w:tcPr>
          <w:p w14:paraId="67B794AC" w14:textId="77777777" w:rsidR="00C15078" w:rsidRPr="00642BC6" w:rsidRDefault="00C15078" w:rsidP="00C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izražava stav zahvalnosti prema Bogu Stvoritelju</w:t>
            </w:r>
          </w:p>
        </w:tc>
        <w:tc>
          <w:tcPr>
            <w:tcW w:w="1883" w:type="dxa"/>
          </w:tcPr>
          <w:p w14:paraId="08CF6A3F" w14:textId="77777777" w:rsidR="00C15078" w:rsidRPr="00642BC6" w:rsidRDefault="00C15078" w:rsidP="00C15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sastavnicu ishoda „</w:t>
            </w:r>
            <w:r w:rsidRPr="00C15078">
              <w:rPr>
                <w:i/>
              </w:rPr>
              <w:t>izražava stav zahvalnosti prema Bogu Stvoritelju</w:t>
            </w:r>
            <w:r w:rsidRPr="002336B1">
              <w:rPr>
                <w:i/>
              </w:rPr>
              <w:t>“</w:t>
            </w:r>
            <w:r>
              <w:rPr>
                <w:rFonts w:cs="Calibri"/>
              </w:rPr>
              <w:t xml:space="preserve"> </w:t>
            </w:r>
            <w:r w:rsidR="000D6052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</w:p>
        </w:tc>
      </w:tr>
      <w:tr w:rsidR="00C15078" w14:paraId="67A4CEA6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14:paraId="5E634667" w14:textId="77777777" w:rsidR="00C15078" w:rsidRDefault="00C15078" w:rsidP="00C15078">
            <w:r>
              <w:t>Učenik navodi primjere odgovornoga ponašanja prema stvorenome svijetu (ekologija) i konkretnim postupcima čuva svoj okoliš.</w:t>
            </w:r>
          </w:p>
        </w:tc>
        <w:tc>
          <w:tcPr>
            <w:tcW w:w="1804" w:type="dxa"/>
          </w:tcPr>
          <w:p w14:paraId="2190C93E" w14:textId="77777777" w:rsidR="00C15078" w:rsidRDefault="00F348D3" w:rsidP="00C15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konkretnim postupcima čuva svoj okoliš.</w:t>
            </w:r>
          </w:p>
        </w:tc>
        <w:tc>
          <w:tcPr>
            <w:tcW w:w="1526" w:type="dxa"/>
          </w:tcPr>
          <w:p w14:paraId="4A85119C" w14:textId="77777777" w:rsidR="00C15078" w:rsidRDefault="00F348D3" w:rsidP="00C15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navodi primjere odgovornoga ponašanja prema stvorenome svijetu (ekologija).</w:t>
            </w:r>
          </w:p>
        </w:tc>
        <w:tc>
          <w:tcPr>
            <w:tcW w:w="1363" w:type="dxa"/>
          </w:tcPr>
          <w:p w14:paraId="6E016F73" w14:textId="77777777" w:rsidR="00C15078" w:rsidRDefault="00F348D3" w:rsidP="00C15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uz pomoć navodi primjere očuvanja okoliša.</w:t>
            </w:r>
          </w:p>
        </w:tc>
        <w:tc>
          <w:tcPr>
            <w:tcW w:w="1550" w:type="dxa"/>
          </w:tcPr>
          <w:p w14:paraId="481D908E" w14:textId="77777777" w:rsidR="00C15078" w:rsidRDefault="00F348D3" w:rsidP="00C15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prepoznaje primjere očuvanja okoliša.</w:t>
            </w:r>
          </w:p>
        </w:tc>
        <w:tc>
          <w:tcPr>
            <w:tcW w:w="1883" w:type="dxa"/>
          </w:tcPr>
          <w:p w14:paraId="313F6224" w14:textId="77777777" w:rsidR="00C15078" w:rsidRDefault="00C15078" w:rsidP="00C15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ne ostvaruje sastavnicu ishoda </w:t>
            </w:r>
            <w:r w:rsidR="00F348D3">
              <w:rPr>
                <w:rFonts w:cs="Calibri"/>
              </w:rPr>
              <w:t>„</w:t>
            </w:r>
            <w:r w:rsidR="00F348D3" w:rsidRPr="00F348D3">
              <w:rPr>
                <w:i/>
              </w:rPr>
              <w:t>navodi primjere odgovornoga ponašanja prema stvorenome svijetu (ekologija) i konkretnim postupcima čuva svoj okoliš</w:t>
            </w:r>
            <w:r w:rsidR="00F348D3">
              <w:t>“</w:t>
            </w:r>
            <w:r w:rsidR="000D6052">
              <w:t>.</w:t>
            </w:r>
          </w:p>
        </w:tc>
      </w:tr>
    </w:tbl>
    <w:p w14:paraId="3898B2C3" w14:textId="77777777" w:rsidR="00CD6E80" w:rsidRDefault="00CD6E80" w:rsidP="000D6052">
      <w:pPr>
        <w:rPr>
          <w:rFonts w:ascii="Arial" w:hAnsi="Arial" w:cs="Arial"/>
          <w:b/>
          <w:sz w:val="24"/>
          <w:szCs w:val="24"/>
        </w:rPr>
      </w:pPr>
    </w:p>
    <w:p w14:paraId="550EB15D" w14:textId="77777777" w:rsidR="000D6052" w:rsidRDefault="000D6052" w:rsidP="000D605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501"/>
        <w:gridCol w:w="1448"/>
        <w:gridCol w:w="1408"/>
        <w:gridCol w:w="1427"/>
        <w:gridCol w:w="1603"/>
        <w:gridCol w:w="2009"/>
      </w:tblGrid>
      <w:tr w:rsidR="002336B1" w14:paraId="3C458C62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2FB7246A" w14:textId="77777777" w:rsidR="002336B1" w:rsidRDefault="002336B1" w:rsidP="008032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94" w:type="dxa"/>
            <w:gridSpan w:val="5"/>
          </w:tcPr>
          <w:p w14:paraId="1FFCB201" w14:textId="77777777" w:rsidR="002336B1" w:rsidRDefault="002336B1" w:rsidP="00BC7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BC7AC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F348D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A.</w:t>
            </w:r>
            <w:r w:rsidR="00F348D3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.2 </w:t>
            </w:r>
            <w:r w:rsidRPr="00585DE0">
              <w:rPr>
                <w:rFonts w:cs="Calibri"/>
              </w:rPr>
              <w:t>Učenik</w:t>
            </w:r>
            <w:r w:rsidR="00F348D3">
              <w:rPr>
                <w:rFonts w:cs="Calibri"/>
              </w:rPr>
              <w:t xml:space="preserve"> </w:t>
            </w:r>
            <w:r w:rsidR="00F348D3">
              <w:t>pripovijeda važnije starozavjetne i novozavjetne tekstove i objašnjava njihovu poruku</w:t>
            </w:r>
            <w:r w:rsidRPr="00585DE0">
              <w:rPr>
                <w:rFonts w:cs="Calibri"/>
              </w:rPr>
              <w:t xml:space="preserve"> </w:t>
            </w:r>
          </w:p>
        </w:tc>
      </w:tr>
      <w:tr w:rsidR="002336B1" w14:paraId="06CE5848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53275209" w14:textId="77777777" w:rsidR="002336B1" w:rsidRDefault="002336B1" w:rsidP="00803240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3" w:type="dxa"/>
          </w:tcPr>
          <w:p w14:paraId="2682F338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68" w:type="dxa"/>
          </w:tcPr>
          <w:p w14:paraId="08B97DEB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427" w:type="dxa"/>
          </w:tcPr>
          <w:p w14:paraId="4F205A4A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0" w:type="dxa"/>
          </w:tcPr>
          <w:p w14:paraId="2734B262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096" w:type="dxa"/>
          </w:tcPr>
          <w:p w14:paraId="2BAC29DA" w14:textId="77777777" w:rsidR="002336B1" w:rsidRDefault="002336B1" w:rsidP="008032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2336B1" w14:paraId="70216426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351D6B98" w14:textId="77777777" w:rsidR="002336B1" w:rsidRDefault="00F348D3" w:rsidP="002336B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slobodno pripovijeda starozavjetne i novozavjetne biblijske tekstove.</w:t>
            </w:r>
          </w:p>
        </w:tc>
        <w:tc>
          <w:tcPr>
            <w:tcW w:w="1463" w:type="dxa"/>
          </w:tcPr>
          <w:p w14:paraId="44B56ADA" w14:textId="77777777" w:rsidR="002336B1" w:rsidRDefault="00F348D3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slobodno pripovijeda starozavjetne i novozavjetne biblijske tekstove.</w:t>
            </w:r>
          </w:p>
        </w:tc>
        <w:tc>
          <w:tcPr>
            <w:tcW w:w="1468" w:type="dxa"/>
          </w:tcPr>
          <w:p w14:paraId="7ED115B7" w14:textId="77777777" w:rsidR="002336B1" w:rsidRDefault="00F348D3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samostalno pripovijeda SZ i NZ tekstove.</w:t>
            </w:r>
          </w:p>
        </w:tc>
        <w:tc>
          <w:tcPr>
            <w:tcW w:w="1427" w:type="dxa"/>
          </w:tcPr>
          <w:p w14:paraId="363B1C98" w14:textId="77777777" w:rsidR="002336B1" w:rsidRDefault="00F348D3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jednostavno pripovijeda izabrane starozavjetne i novozavjetne biblijske tekstove.</w:t>
            </w:r>
          </w:p>
        </w:tc>
        <w:tc>
          <w:tcPr>
            <w:tcW w:w="1640" w:type="dxa"/>
          </w:tcPr>
          <w:p w14:paraId="14C4CAAA" w14:textId="77777777" w:rsidR="002336B1" w:rsidRDefault="00F348D3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uz pomoć prepričava odabrane biblijske tekstove.</w:t>
            </w:r>
          </w:p>
        </w:tc>
        <w:tc>
          <w:tcPr>
            <w:tcW w:w="2096" w:type="dxa"/>
          </w:tcPr>
          <w:p w14:paraId="5C9F8E42" w14:textId="77777777" w:rsidR="002336B1" w:rsidRDefault="002336B1" w:rsidP="00233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sastavnicu ishoda „</w:t>
            </w:r>
            <w:r w:rsidR="00F348D3" w:rsidRPr="00F348D3">
              <w:rPr>
                <w:i/>
              </w:rPr>
              <w:t>slobodno pripovijeda starozavjetne i novozavjetne biblijske tekstove</w:t>
            </w:r>
            <w:r w:rsidR="00F348D3">
              <w:t>.</w:t>
            </w:r>
            <w:r w:rsidRPr="002336B1">
              <w:rPr>
                <w:i/>
              </w:rPr>
              <w:t>“.</w:t>
            </w:r>
          </w:p>
        </w:tc>
      </w:tr>
      <w:tr w:rsidR="002336B1" w14:paraId="0A781710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</w:tcPr>
          <w:p w14:paraId="4C0BEE67" w14:textId="77777777" w:rsidR="002336B1" w:rsidRDefault="00F348D3" w:rsidP="002336B1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t>Učenik prepoznaje slikoviti govor i uz pomoć vjeroučitelja izdvaja poruke odabranih slikovitih biblijskih tekstova..</w:t>
            </w:r>
          </w:p>
        </w:tc>
        <w:tc>
          <w:tcPr>
            <w:tcW w:w="1463" w:type="dxa"/>
          </w:tcPr>
          <w:p w14:paraId="00C5D524" w14:textId="77777777" w:rsidR="002336B1" w:rsidRPr="002336B1" w:rsidRDefault="00F348D3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objašnjava povezanost i značenje biblijskih poruka s konkretnim životom.</w:t>
            </w:r>
          </w:p>
        </w:tc>
        <w:tc>
          <w:tcPr>
            <w:tcW w:w="1468" w:type="dxa"/>
          </w:tcPr>
          <w:p w14:paraId="408E72E3" w14:textId="77777777" w:rsidR="002336B1" w:rsidRDefault="00F348D3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prepoznaje slikoviti govor i uz pomoć vjeroučitelja izdvaja poruke odabranih slikovitih biblijskih tekstova</w:t>
            </w:r>
          </w:p>
        </w:tc>
        <w:tc>
          <w:tcPr>
            <w:tcW w:w="1427" w:type="dxa"/>
          </w:tcPr>
          <w:p w14:paraId="33DA39C5" w14:textId="77777777" w:rsidR="002336B1" w:rsidRDefault="00F348D3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uz pomoć vjeroučitelja prepoznaje povezanost i značenje biblijskih poruka s konkretnim životom.</w:t>
            </w:r>
          </w:p>
        </w:tc>
        <w:tc>
          <w:tcPr>
            <w:tcW w:w="1640" w:type="dxa"/>
          </w:tcPr>
          <w:p w14:paraId="55E70E8F" w14:textId="77777777" w:rsidR="002336B1" w:rsidRPr="00B3625E" w:rsidRDefault="00F348D3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Učenik uočava slikoviti govor.</w:t>
            </w:r>
          </w:p>
        </w:tc>
        <w:tc>
          <w:tcPr>
            <w:tcW w:w="2096" w:type="dxa"/>
          </w:tcPr>
          <w:p w14:paraId="1C26758B" w14:textId="77777777" w:rsidR="002336B1" w:rsidRPr="00B3625E" w:rsidRDefault="00B3625E" w:rsidP="00233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3625E">
              <w:rPr>
                <w:rFonts w:cs="Calibri"/>
              </w:rPr>
              <w:t xml:space="preserve">Učenik </w:t>
            </w:r>
            <w:r>
              <w:rPr>
                <w:rFonts w:cs="Calibri"/>
              </w:rPr>
              <w:t>ne ostvaruje sastavnicu ishoda „</w:t>
            </w:r>
            <w:r w:rsidR="00F348D3" w:rsidRPr="00F348D3">
              <w:rPr>
                <w:i/>
              </w:rPr>
              <w:t>prepoznaje slikoviti govor i uz pomoć vjeroučitelja izdvaja poruke odabranih slikovitih biblijskih tekstova</w:t>
            </w:r>
            <w:r w:rsidRPr="00B3625E">
              <w:rPr>
                <w:rFonts w:cs="Calibri"/>
                <w:i/>
              </w:rPr>
              <w:t>“</w:t>
            </w:r>
            <w:r>
              <w:rPr>
                <w:rFonts w:cs="Calibri"/>
                <w:i/>
              </w:rPr>
              <w:t>.</w:t>
            </w:r>
          </w:p>
        </w:tc>
      </w:tr>
    </w:tbl>
    <w:p w14:paraId="3C1971D1" w14:textId="77777777" w:rsidR="00EF1A0F" w:rsidRDefault="00EF1A0F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73030D3" w14:textId="77777777" w:rsidR="00EF1A0F" w:rsidRDefault="00EF1A0F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ECDD695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9ADFA5B" w14:textId="77777777" w:rsidR="00F348D3" w:rsidRDefault="00F348D3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26A41F0" w14:textId="77777777" w:rsidR="00F348D3" w:rsidRDefault="00F348D3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170559A" w14:textId="77777777" w:rsidR="00F348D3" w:rsidRDefault="00F348D3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D90BE60" w14:textId="77777777" w:rsidR="00F348D3" w:rsidRDefault="00F348D3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4E44303" w14:textId="77777777" w:rsidR="00F348D3" w:rsidRDefault="00F348D3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3EBB7A2" w14:textId="77777777" w:rsidR="000D6052" w:rsidRDefault="000D605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4F0B145" w14:textId="77777777" w:rsidR="000D6052" w:rsidRDefault="000D605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0CD81CE" w14:textId="77777777" w:rsidR="00F348D3" w:rsidRDefault="00F348D3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6F9783B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B863259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508"/>
        <w:gridCol w:w="1445"/>
        <w:gridCol w:w="1376"/>
        <w:gridCol w:w="1434"/>
        <w:gridCol w:w="1609"/>
        <w:gridCol w:w="2024"/>
      </w:tblGrid>
      <w:tr w:rsidR="00585DE0" w14:paraId="04857BED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6463BAE" w14:textId="77777777" w:rsidR="00585DE0" w:rsidRDefault="00585DE0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100" w:type="dxa"/>
            <w:gridSpan w:val="5"/>
          </w:tcPr>
          <w:p w14:paraId="4F6C304B" w14:textId="77777777" w:rsidR="00585DE0" w:rsidRDefault="00585DE0" w:rsidP="00BA1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F348D3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>3.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85DE0">
              <w:rPr>
                <w:rFonts w:cs="Calibri"/>
              </w:rPr>
              <w:t>Učenik</w:t>
            </w:r>
            <w:r w:rsidR="00DF69A2">
              <w:rPr>
                <w:rFonts w:cs="Calibri"/>
              </w:rPr>
              <w:t xml:space="preserve"> </w:t>
            </w:r>
            <w:r w:rsidR="00DF69A2">
              <w:t>prepoznaje različite načine čovjekova traganja za Bogom i postojanje različitih religija kako bi razumio i poštivao druge.</w:t>
            </w:r>
          </w:p>
        </w:tc>
      </w:tr>
      <w:tr w:rsidR="00111FD1" w14:paraId="51C0B6DF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0FEFDBF0" w14:textId="77777777" w:rsidR="00585DE0" w:rsidRDefault="00585DE0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51" w:type="dxa"/>
          </w:tcPr>
          <w:p w14:paraId="7FD5396F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59" w:type="dxa"/>
          </w:tcPr>
          <w:p w14:paraId="320960D2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497" w:type="dxa"/>
          </w:tcPr>
          <w:p w14:paraId="2CD417C1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27" w:type="dxa"/>
          </w:tcPr>
          <w:p w14:paraId="5FA01B2E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066" w:type="dxa"/>
          </w:tcPr>
          <w:p w14:paraId="1C3FAC46" w14:textId="77777777" w:rsidR="00585DE0" w:rsidRDefault="00585DE0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111FD1" w14:paraId="1F3ECB36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693460C0" w14:textId="77777777" w:rsidR="00585DE0" w:rsidRPr="00585DE0" w:rsidRDefault="00DF69A2" w:rsidP="00172628">
            <w:pPr>
              <w:rPr>
                <w:rFonts w:cs="Calibri"/>
              </w:rPr>
            </w:pPr>
            <w:r>
              <w:t>Učenik prepoznaje i imenuje simbole velikih svjetskih religija.</w:t>
            </w:r>
          </w:p>
        </w:tc>
        <w:tc>
          <w:tcPr>
            <w:tcW w:w="1451" w:type="dxa"/>
          </w:tcPr>
          <w:p w14:paraId="19709A7E" w14:textId="77777777" w:rsidR="00585DE0" w:rsidRPr="00585DE0" w:rsidRDefault="00DF69A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prepoznaje, imenuje simbole i velike svjetske religije.</w:t>
            </w:r>
          </w:p>
        </w:tc>
        <w:tc>
          <w:tcPr>
            <w:tcW w:w="1459" w:type="dxa"/>
          </w:tcPr>
          <w:p w14:paraId="0FE3871A" w14:textId="77777777" w:rsidR="00585DE0" w:rsidRDefault="00DF69A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imenuje simbole velikih svjetskih religija.</w:t>
            </w:r>
          </w:p>
        </w:tc>
        <w:tc>
          <w:tcPr>
            <w:tcW w:w="1497" w:type="dxa"/>
          </w:tcPr>
          <w:p w14:paraId="26C2B42F" w14:textId="77777777" w:rsidR="00585DE0" w:rsidRPr="00585DE0" w:rsidRDefault="00DF69A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simbole velikih svjetskih. religija</w:t>
            </w:r>
          </w:p>
        </w:tc>
        <w:tc>
          <w:tcPr>
            <w:tcW w:w="1627" w:type="dxa"/>
          </w:tcPr>
          <w:p w14:paraId="16872A58" w14:textId="77777777" w:rsidR="00585DE0" w:rsidRDefault="00DF69A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t>Učenik uz pomoć prepoznaje simbole velikih svjetskih religija.</w:t>
            </w:r>
          </w:p>
        </w:tc>
        <w:tc>
          <w:tcPr>
            <w:tcW w:w="2066" w:type="dxa"/>
          </w:tcPr>
          <w:p w14:paraId="5A703F71" w14:textId="77777777" w:rsidR="00585DE0" w:rsidRDefault="00111FD1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ne ostvaruje poveznicu ishoda „</w:t>
            </w:r>
            <w:r w:rsidR="00DF69A2" w:rsidRPr="00DF69A2">
              <w:rPr>
                <w:i/>
              </w:rPr>
              <w:t>prepoznaje i imenuje simbole velikih svjetskih religija</w:t>
            </w:r>
            <w:r w:rsidRPr="00111FD1">
              <w:rPr>
                <w:i/>
              </w:rPr>
              <w:t>“.</w:t>
            </w:r>
          </w:p>
        </w:tc>
      </w:tr>
      <w:tr w:rsidR="00111FD1" w14:paraId="46B7FCF7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</w:tcPr>
          <w:p w14:paraId="4706A571" w14:textId="77777777" w:rsidR="00585DE0" w:rsidRPr="00111FD1" w:rsidRDefault="00DF69A2" w:rsidP="00172628">
            <w:pPr>
              <w:rPr>
                <w:rFonts w:cs="Calibri"/>
              </w:rPr>
            </w:pPr>
            <w:r>
              <w:t>Učenik navodi različite načine na koje ljudi traže Boga (dive se ljepoti i zagonetnosti svijeta, raduju se životu, boje se nesreće i neizvjesnosti, traže odgovore u raznim religijama…)</w:t>
            </w:r>
          </w:p>
        </w:tc>
        <w:tc>
          <w:tcPr>
            <w:tcW w:w="1451" w:type="dxa"/>
          </w:tcPr>
          <w:p w14:paraId="6505BD2F" w14:textId="77777777" w:rsidR="00585DE0" w:rsidRPr="00111FD1" w:rsidRDefault="00DF69A2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različite načine na koje ljudi traže Boga (dive se ljepoti i zagonetnosti svijeta, raduju se životu, boje se nesreće i neizvjesnosti, traže odgovore u raznim religijama…)</w:t>
            </w:r>
          </w:p>
        </w:tc>
        <w:tc>
          <w:tcPr>
            <w:tcW w:w="1459" w:type="dxa"/>
          </w:tcPr>
          <w:p w14:paraId="2837ABD0" w14:textId="77777777" w:rsidR="00585DE0" w:rsidRPr="00111FD1" w:rsidRDefault="00DF69A2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različite načine na koje ljudi traže Boga.</w:t>
            </w:r>
          </w:p>
        </w:tc>
        <w:tc>
          <w:tcPr>
            <w:tcW w:w="1497" w:type="dxa"/>
          </w:tcPr>
          <w:p w14:paraId="7AC70813" w14:textId="77777777" w:rsidR="00585DE0" w:rsidRPr="00111FD1" w:rsidRDefault="00DF69A2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različite načine na koje ljudi traže Boga.</w:t>
            </w:r>
          </w:p>
        </w:tc>
        <w:tc>
          <w:tcPr>
            <w:tcW w:w="1627" w:type="dxa"/>
          </w:tcPr>
          <w:p w14:paraId="408DC5FA" w14:textId="77777777" w:rsidR="00585DE0" w:rsidRPr="00111FD1" w:rsidRDefault="00DF69A2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prepoznaje različite načine na koje ljudi traže Boga.</w:t>
            </w:r>
          </w:p>
        </w:tc>
        <w:tc>
          <w:tcPr>
            <w:tcW w:w="2066" w:type="dxa"/>
          </w:tcPr>
          <w:p w14:paraId="19F0D214" w14:textId="77777777" w:rsidR="00585DE0" w:rsidRPr="00111FD1" w:rsidRDefault="00111FD1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DF69A2" w:rsidRPr="00DF69A2">
              <w:rPr>
                <w:i/>
              </w:rPr>
              <w:t>navodi različite načine na koje ljudi traže Boga (dive se ljepoti i zagonetnosti svijeta, raduju se životu, boje se nesreće i neizvjesnosti, traže odgovore u raznim religijama…)</w:t>
            </w:r>
            <w:r w:rsidRPr="00DF69A2">
              <w:rPr>
                <w:rFonts w:cs="Calibri"/>
                <w:i/>
              </w:rPr>
              <w:t>“.</w:t>
            </w:r>
          </w:p>
        </w:tc>
      </w:tr>
    </w:tbl>
    <w:p w14:paraId="1B70764F" w14:textId="77777777" w:rsidR="00585DE0" w:rsidRDefault="00585DE0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447781BA" w14:textId="77777777" w:rsidR="00E91DB7" w:rsidRDefault="00E91DB7" w:rsidP="00BA1025">
      <w:pPr>
        <w:rPr>
          <w:rFonts w:ascii="Arial" w:hAnsi="Arial" w:cs="Arial"/>
          <w:b/>
          <w:sz w:val="24"/>
          <w:szCs w:val="24"/>
        </w:rPr>
      </w:pPr>
    </w:p>
    <w:p w14:paraId="37B88BEC" w14:textId="77777777" w:rsidR="00DF69A2" w:rsidRDefault="00DF69A2" w:rsidP="00BA1025">
      <w:pPr>
        <w:rPr>
          <w:rFonts w:ascii="Arial" w:hAnsi="Arial" w:cs="Arial"/>
          <w:b/>
          <w:sz w:val="24"/>
          <w:szCs w:val="24"/>
        </w:rPr>
      </w:pPr>
    </w:p>
    <w:p w14:paraId="3DDC9DEC" w14:textId="77777777" w:rsidR="00DF69A2" w:rsidRDefault="00DF69A2" w:rsidP="00BA1025">
      <w:pPr>
        <w:rPr>
          <w:rFonts w:ascii="Arial" w:hAnsi="Arial" w:cs="Arial"/>
          <w:b/>
          <w:sz w:val="24"/>
          <w:szCs w:val="24"/>
        </w:rPr>
      </w:pPr>
    </w:p>
    <w:p w14:paraId="53A3419F" w14:textId="77777777" w:rsidR="00DF69A2" w:rsidRDefault="00DF69A2" w:rsidP="00BA1025">
      <w:pPr>
        <w:rPr>
          <w:rFonts w:ascii="Arial" w:hAnsi="Arial" w:cs="Arial"/>
          <w:b/>
          <w:sz w:val="24"/>
          <w:szCs w:val="24"/>
        </w:rPr>
      </w:pPr>
    </w:p>
    <w:p w14:paraId="39195744" w14:textId="77777777" w:rsidR="00DF69A2" w:rsidRDefault="00DF69A2" w:rsidP="00BA1025">
      <w:pPr>
        <w:rPr>
          <w:rFonts w:ascii="Arial" w:hAnsi="Arial" w:cs="Arial"/>
          <w:b/>
          <w:sz w:val="24"/>
          <w:szCs w:val="24"/>
        </w:rPr>
      </w:pPr>
    </w:p>
    <w:p w14:paraId="1C3591C3" w14:textId="77777777" w:rsidR="00DF69A2" w:rsidRDefault="00DF69A2" w:rsidP="00BA1025">
      <w:pPr>
        <w:rPr>
          <w:rFonts w:ascii="Arial" w:hAnsi="Arial" w:cs="Arial"/>
          <w:b/>
          <w:sz w:val="24"/>
          <w:szCs w:val="24"/>
        </w:rPr>
      </w:pPr>
    </w:p>
    <w:p w14:paraId="4E25B94F" w14:textId="77777777" w:rsidR="00DF69A2" w:rsidRDefault="00DF69A2" w:rsidP="00BA1025">
      <w:pPr>
        <w:rPr>
          <w:rFonts w:ascii="Arial" w:hAnsi="Arial" w:cs="Arial"/>
          <w:b/>
          <w:sz w:val="24"/>
          <w:szCs w:val="24"/>
        </w:rPr>
      </w:pPr>
    </w:p>
    <w:p w14:paraId="1842F2E1" w14:textId="77777777" w:rsidR="00DF69A2" w:rsidRDefault="00DF69A2" w:rsidP="00BA1025">
      <w:pPr>
        <w:rPr>
          <w:rFonts w:ascii="Arial" w:hAnsi="Arial" w:cs="Arial"/>
          <w:b/>
          <w:sz w:val="24"/>
          <w:szCs w:val="24"/>
        </w:rPr>
      </w:pPr>
    </w:p>
    <w:p w14:paraId="5B6C59C9" w14:textId="77777777" w:rsidR="00BA1025" w:rsidRDefault="00BA1025" w:rsidP="00BA1025">
      <w:pPr>
        <w:rPr>
          <w:rFonts w:ascii="Arial" w:hAnsi="Arial" w:cs="Arial"/>
          <w:b/>
          <w:sz w:val="24"/>
          <w:szCs w:val="24"/>
        </w:rPr>
      </w:pPr>
    </w:p>
    <w:p w14:paraId="66BD48C3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494"/>
        <w:gridCol w:w="1427"/>
        <w:gridCol w:w="1409"/>
        <w:gridCol w:w="1393"/>
        <w:gridCol w:w="1621"/>
        <w:gridCol w:w="2052"/>
      </w:tblGrid>
      <w:tr w:rsidR="00E91DB7" w14:paraId="58C2531C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69D4B64" w14:textId="77777777" w:rsidR="00E91DB7" w:rsidRDefault="00E91DB7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5B61FA0B" w14:textId="77777777" w:rsidR="00E91DB7" w:rsidRDefault="00E91DB7" w:rsidP="00E91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KV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B.</w:t>
            </w:r>
            <w:r w:rsidR="00DF69A2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BA1025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="00BA1025">
              <w:t xml:space="preserve">Učenik </w:t>
            </w:r>
            <w:r w:rsidR="00DF69A2">
              <w:t>0tkriva i opisuje tragove Božje mudrosti u prirodi i znakove Božje objave te uočava temeljna obilježja čovjeka po kojima se pokazuje i ostvaruje kao čudesno biće i Božja slika.</w:t>
            </w:r>
          </w:p>
        </w:tc>
      </w:tr>
      <w:tr w:rsidR="00E91DB7" w14:paraId="462F4986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1FB2E37" w14:textId="77777777" w:rsidR="00E91DB7" w:rsidRDefault="00E91DB7" w:rsidP="00172628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0C28D40B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155B583B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6C5485AE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01995189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71D9A8D8" w14:textId="77777777" w:rsidR="00E91DB7" w:rsidRDefault="00E91DB7" w:rsidP="001726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E91DB7" w14:paraId="1A2C8238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F248401" w14:textId="77777777" w:rsidR="00E91DB7" w:rsidRPr="00E91DB7" w:rsidRDefault="00DF69A2" w:rsidP="00172628">
            <w:pPr>
              <w:rPr>
                <w:rFonts w:cs="Calibri"/>
              </w:rPr>
            </w:pPr>
            <w:r>
              <w:t>Učenik u biblijskim izvješćima stvaranja svijeta i čovjeka otkriva Boga Stvoritelja i u stvorenjima Božju dobrotu.</w:t>
            </w:r>
          </w:p>
        </w:tc>
        <w:tc>
          <w:tcPr>
            <w:tcW w:w="1465" w:type="dxa"/>
          </w:tcPr>
          <w:p w14:paraId="56E8EA89" w14:textId="77777777" w:rsidR="00E91DB7" w:rsidRPr="00E91DB7" w:rsidRDefault="00DF69A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 biblijskim izvješćima stvaranja svijeta i čovjeka otkriva Boga Stvoritelja i u stvorenjima Božju dobrotu.</w:t>
            </w:r>
          </w:p>
        </w:tc>
        <w:tc>
          <w:tcPr>
            <w:tcW w:w="1475" w:type="dxa"/>
          </w:tcPr>
          <w:p w14:paraId="407A713F" w14:textId="77777777" w:rsidR="00E91DB7" w:rsidRPr="00E91DB7" w:rsidRDefault="00DF69A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</w:rPr>
            </w:pPr>
            <w:r>
              <w:t>Učenik detaljnije opisuje biblijsko stvaranje svijeta i čovjeka</w:t>
            </w:r>
          </w:p>
        </w:tc>
        <w:tc>
          <w:tcPr>
            <w:tcW w:w="1398" w:type="dxa"/>
          </w:tcPr>
          <w:p w14:paraId="345751CF" w14:textId="77777777" w:rsidR="00E91DB7" w:rsidRPr="00E91DB7" w:rsidRDefault="00DF69A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razlučuje i navodi primjere povezanosti, sklada i reda u prirodi koji govore o Božjoj mudrosti, svemoći, veličini, dobroti i ljepoti.</w:t>
            </w:r>
          </w:p>
        </w:tc>
        <w:tc>
          <w:tcPr>
            <w:tcW w:w="1644" w:type="dxa"/>
          </w:tcPr>
          <w:p w14:paraId="14EA3676" w14:textId="77777777" w:rsidR="00E91DB7" w:rsidRPr="00E91DB7" w:rsidRDefault="00DF69A2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 biblijskim izvješćima stvaranja svijeta i čovjeka prepoznaje Boga stvoritelja.</w:t>
            </w:r>
          </w:p>
        </w:tc>
        <w:tc>
          <w:tcPr>
            <w:tcW w:w="2106" w:type="dxa"/>
          </w:tcPr>
          <w:p w14:paraId="7838128C" w14:textId="77777777" w:rsidR="00E91DB7" w:rsidRPr="00E91DB7" w:rsidRDefault="00E91DB7" w:rsidP="00172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Učenik ne ostvaruje poveznicu </w:t>
            </w:r>
            <w:r w:rsidRPr="00DF69A2">
              <w:rPr>
                <w:rFonts w:cs="Calibri"/>
                <w:i/>
              </w:rPr>
              <w:t>ishoda „</w:t>
            </w:r>
            <w:r w:rsidR="00DF69A2" w:rsidRPr="00DF69A2">
              <w:rPr>
                <w:i/>
              </w:rPr>
              <w:t>u biblijskim izvješćima stvaranja svijeta i čovjeka otkriva Boga Stvoritelja i u stvorenjima Božju dobrotu</w:t>
            </w:r>
            <w:r w:rsidRPr="00DF69A2">
              <w:rPr>
                <w:rFonts w:cs="Calibri"/>
                <w:i/>
              </w:rPr>
              <w:t>“</w:t>
            </w:r>
            <w:r w:rsidR="000D6052">
              <w:rPr>
                <w:rFonts w:cs="Calibri"/>
                <w:i/>
              </w:rPr>
              <w:t>.</w:t>
            </w:r>
          </w:p>
        </w:tc>
      </w:tr>
      <w:tr w:rsidR="00E91DB7" w:rsidRPr="00E91DB7" w14:paraId="1CFAD6E4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88C4D79" w14:textId="77777777" w:rsidR="00E91DB7" w:rsidRPr="00E91DB7" w:rsidRDefault="00DF69A2" w:rsidP="00172628">
            <w:pPr>
              <w:rPr>
                <w:rFonts w:cs="Calibri"/>
              </w:rPr>
            </w:pPr>
            <w:r>
              <w:t>Učenik upoznaje, na temelju Apostolskog vjerovanja, osnovne izričaje kršćanske vjere u Boga stvoritelja.</w:t>
            </w:r>
          </w:p>
        </w:tc>
        <w:tc>
          <w:tcPr>
            <w:tcW w:w="1465" w:type="dxa"/>
          </w:tcPr>
          <w:p w14:paraId="7984FE75" w14:textId="77777777" w:rsidR="00E91DB7" w:rsidRPr="00E91DB7" w:rsidRDefault="001A7A7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Apostolsko vjerovanje. Učenik stvara vlastitu molitvu zahvale Bogu.</w:t>
            </w:r>
          </w:p>
        </w:tc>
        <w:tc>
          <w:tcPr>
            <w:tcW w:w="1475" w:type="dxa"/>
          </w:tcPr>
          <w:p w14:paraId="7E22D718" w14:textId="77777777" w:rsidR="00E91DB7" w:rsidRPr="00E91DB7" w:rsidRDefault="001A7A7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poznaje Apostolsko vjerovanje uz pomoć učitelja.</w:t>
            </w:r>
          </w:p>
        </w:tc>
        <w:tc>
          <w:tcPr>
            <w:tcW w:w="1398" w:type="dxa"/>
          </w:tcPr>
          <w:p w14:paraId="19A2B905" w14:textId="77777777" w:rsidR="00E91DB7" w:rsidRPr="00E91DB7" w:rsidRDefault="001A7A7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izričaje kršćanske vjere u Boga Stvoritelja prema Apostolskom vjerovanju.</w:t>
            </w:r>
          </w:p>
        </w:tc>
        <w:tc>
          <w:tcPr>
            <w:tcW w:w="1644" w:type="dxa"/>
          </w:tcPr>
          <w:p w14:paraId="12A0ADB1" w14:textId="77777777" w:rsidR="00E91DB7" w:rsidRPr="00E91DB7" w:rsidRDefault="001A7A7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prepoznaje, na temelju Apostolskog vjerovanja, osnovne izričaje kršćanske vjere u Boga stvoritelja.</w:t>
            </w:r>
          </w:p>
        </w:tc>
        <w:tc>
          <w:tcPr>
            <w:tcW w:w="2106" w:type="dxa"/>
          </w:tcPr>
          <w:p w14:paraId="39340D9B" w14:textId="77777777" w:rsidR="00E91DB7" w:rsidRPr="00E91DB7" w:rsidRDefault="00A42147" w:rsidP="00172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“</w:t>
            </w:r>
            <w:r w:rsidR="001A7A77" w:rsidRPr="001A7A77">
              <w:rPr>
                <w:i/>
              </w:rPr>
              <w:t>upoznaje, na temelju Apostolskog vjerovanja, osnovne izričaje kršćanske vjere u Boga stvoritelja</w:t>
            </w:r>
            <w:r w:rsidRPr="00A42147">
              <w:rPr>
                <w:rFonts w:cs="Calibri"/>
                <w:i/>
              </w:rPr>
              <w:t>“.</w:t>
            </w:r>
            <w:r>
              <w:rPr>
                <w:rFonts w:cs="Calibri"/>
              </w:rPr>
              <w:t xml:space="preserve"> </w:t>
            </w:r>
          </w:p>
        </w:tc>
      </w:tr>
    </w:tbl>
    <w:p w14:paraId="5E12ABAA" w14:textId="77777777" w:rsidR="00E91DB7" w:rsidRDefault="00E91DB7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0D507380" w14:textId="77777777" w:rsidR="00585DE0" w:rsidRPr="00803240" w:rsidRDefault="00585DE0" w:rsidP="00585DE0">
      <w:pPr>
        <w:jc w:val="center"/>
        <w:rPr>
          <w:rFonts w:ascii="Arial" w:hAnsi="Arial" w:cs="Arial"/>
          <w:b/>
          <w:sz w:val="24"/>
          <w:szCs w:val="24"/>
        </w:rPr>
      </w:pPr>
    </w:p>
    <w:p w14:paraId="626BA7B3" w14:textId="77777777" w:rsidR="00585DE0" w:rsidRDefault="00585DE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70D72B1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9F5C306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447850A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6C78B86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0408B0B" w14:textId="77777777" w:rsidR="001A7A77" w:rsidRDefault="001A7A7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722E609" w14:textId="77777777" w:rsidR="001A7A77" w:rsidRDefault="001A7A7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0DFB439" w14:textId="77777777" w:rsidR="001A7A77" w:rsidRDefault="001A7A77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111B717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494"/>
        <w:gridCol w:w="1480"/>
        <w:gridCol w:w="1358"/>
        <w:gridCol w:w="1466"/>
        <w:gridCol w:w="1599"/>
        <w:gridCol w:w="1999"/>
      </w:tblGrid>
      <w:tr w:rsidR="00B056AD" w14:paraId="6B228716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6FA9B2A9" w14:textId="77777777" w:rsidR="00B056AD" w:rsidRDefault="00B056AD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91" w:type="dxa"/>
            <w:gridSpan w:val="5"/>
          </w:tcPr>
          <w:p w14:paraId="5C37FE45" w14:textId="77777777" w:rsidR="00B056AD" w:rsidRDefault="00B056AD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 KV B.</w:t>
            </w:r>
            <w:r w:rsidR="001A7A77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.2. </w:t>
            </w:r>
            <w:r>
              <w:t xml:space="preserve">Učenik </w:t>
            </w:r>
            <w:r w:rsidR="001A7A77">
              <w:t>opisuje događaje iz Isusova života koji pokazuju da je on obećani i naviješteni Sin Božji koji donosi Radosnu vijest spasenja svim ljudima.</w:t>
            </w:r>
          </w:p>
        </w:tc>
      </w:tr>
      <w:tr w:rsidR="00B056AD" w14:paraId="487BF3A4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26A55805" w14:textId="77777777" w:rsidR="00B056AD" w:rsidRDefault="00B056AD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528" w:type="dxa"/>
          </w:tcPr>
          <w:p w14:paraId="302E8991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390" w:type="dxa"/>
          </w:tcPr>
          <w:p w14:paraId="046039AD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528" w:type="dxa"/>
          </w:tcPr>
          <w:p w14:paraId="7A914596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13" w:type="dxa"/>
          </w:tcPr>
          <w:p w14:paraId="32277DFC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032" w:type="dxa"/>
          </w:tcPr>
          <w:p w14:paraId="3018F501" w14:textId="77777777" w:rsidR="00B056AD" w:rsidRDefault="00B056AD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B056AD" w:rsidRPr="00E91DB7" w14:paraId="6C660F96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563EB0F8" w14:textId="77777777" w:rsidR="00B056AD" w:rsidRPr="00E91DB7" w:rsidRDefault="001A7A77" w:rsidP="004923E5">
            <w:pPr>
              <w:rPr>
                <w:rFonts w:cs="Calibri"/>
              </w:rPr>
            </w:pPr>
            <w:r>
              <w:t>Učenik upoznaje Isusa kao Mesiju – Spasitelja koji je od Oca došao i donio mir i spasenje ljudima.</w:t>
            </w:r>
          </w:p>
        </w:tc>
        <w:tc>
          <w:tcPr>
            <w:tcW w:w="1528" w:type="dxa"/>
          </w:tcPr>
          <w:p w14:paraId="3E18047E" w14:textId="77777777" w:rsidR="00B056AD" w:rsidRPr="00E91DB7" w:rsidRDefault="001A7A77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tumači događaje iz Isusova života koji pokazuju da je on obećani i naviješteni Sin Božji koji donosi Radosnu vijest spasenja svim ljudima.</w:t>
            </w:r>
          </w:p>
        </w:tc>
        <w:tc>
          <w:tcPr>
            <w:tcW w:w="1390" w:type="dxa"/>
          </w:tcPr>
          <w:p w14:paraId="3A712CEA" w14:textId="77777777" w:rsidR="00B056AD" w:rsidRPr="000A3032" w:rsidRDefault="001A7A77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Isusove riječi i djela u kojima se očitovao kao Božji Sin.</w:t>
            </w:r>
          </w:p>
        </w:tc>
        <w:tc>
          <w:tcPr>
            <w:tcW w:w="1528" w:type="dxa"/>
          </w:tcPr>
          <w:p w14:paraId="22D4F05D" w14:textId="77777777" w:rsidR="00B056AD" w:rsidRPr="00E91DB7" w:rsidRDefault="001A7A77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upoznaje Isusa kao Mesiju – Spasitelja koji je od Oca došao i donio mir i spasenje ljudima.</w:t>
            </w:r>
          </w:p>
        </w:tc>
        <w:tc>
          <w:tcPr>
            <w:tcW w:w="1613" w:type="dxa"/>
          </w:tcPr>
          <w:p w14:paraId="5E15F414" w14:textId="77777777" w:rsidR="00B056AD" w:rsidRPr="00E91DB7" w:rsidRDefault="001A7A77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ključne biblijske događaje koji govore o Isusu kao obećanom i naviještenom Sinu Božjem koji donosi radosnu vijest spasenja svim ljudima.</w:t>
            </w:r>
          </w:p>
        </w:tc>
        <w:tc>
          <w:tcPr>
            <w:tcW w:w="2032" w:type="dxa"/>
          </w:tcPr>
          <w:p w14:paraId="0B418A5F" w14:textId="77777777" w:rsidR="00B056AD" w:rsidRPr="00E91DB7" w:rsidRDefault="00B056AD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1A7A77" w:rsidRPr="001A7A77">
              <w:rPr>
                <w:i/>
              </w:rPr>
              <w:t>upoznaje Isusa kao Mesiju – Spasitelja koji je od Oca došao i donio mir i spasenje ljudima</w:t>
            </w:r>
            <w:r w:rsidR="001A7A77">
              <w:rPr>
                <w:i/>
              </w:rPr>
              <w:t>“.</w:t>
            </w:r>
          </w:p>
        </w:tc>
      </w:tr>
      <w:tr w:rsidR="00B056AD" w:rsidRPr="00E91DB7" w14:paraId="5E7A0C53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2270ECB9" w14:textId="77777777" w:rsidR="00B056AD" w:rsidRPr="00E91DB7" w:rsidRDefault="001A7A77" w:rsidP="004923E5">
            <w:pPr>
              <w:rPr>
                <w:rFonts w:cs="Calibri"/>
              </w:rPr>
            </w:pPr>
            <w:r>
              <w:t>Učenik izdvaja dijelove molitve Anđeo Gospodnji koji se odnose na navještenje Sina Božjeg.</w:t>
            </w:r>
          </w:p>
        </w:tc>
        <w:tc>
          <w:tcPr>
            <w:tcW w:w="1528" w:type="dxa"/>
          </w:tcPr>
          <w:p w14:paraId="6136392A" w14:textId="77777777" w:rsidR="00B056AD" w:rsidRPr="00E91DB7" w:rsidRDefault="001A7A77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izdvaja dijelove molitve Anđeo Gospodnji koji se odnose na navještenje Sina Božjeg.</w:t>
            </w:r>
          </w:p>
        </w:tc>
        <w:tc>
          <w:tcPr>
            <w:tcW w:w="1390" w:type="dxa"/>
          </w:tcPr>
          <w:p w14:paraId="783BF6CB" w14:textId="77777777" w:rsidR="00B056AD" w:rsidRPr="00E91DB7" w:rsidRDefault="001A7A77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objašnjava dijelove molitve Anđeo Gospodnji koji se odnose na navještenje Sina Božjega.</w:t>
            </w:r>
          </w:p>
        </w:tc>
        <w:tc>
          <w:tcPr>
            <w:tcW w:w="1528" w:type="dxa"/>
          </w:tcPr>
          <w:p w14:paraId="2F77B139" w14:textId="77777777" w:rsidR="00B056AD" w:rsidRPr="00E91DB7" w:rsidRDefault="001A7A77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izdvaja dijelove molitve Anđeo Gospodnji koji se odnose na navještenje Sina Božjega.</w:t>
            </w:r>
          </w:p>
        </w:tc>
        <w:tc>
          <w:tcPr>
            <w:tcW w:w="1613" w:type="dxa"/>
          </w:tcPr>
          <w:p w14:paraId="1DD6ABB4" w14:textId="77777777" w:rsidR="00B056AD" w:rsidRPr="00E91DB7" w:rsidRDefault="001A7A77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povezuje molitvu Anđeo Gospodnji s Marijom.</w:t>
            </w:r>
          </w:p>
        </w:tc>
        <w:tc>
          <w:tcPr>
            <w:tcW w:w="2032" w:type="dxa"/>
          </w:tcPr>
          <w:p w14:paraId="4F85E39E" w14:textId="77777777" w:rsidR="00B056AD" w:rsidRPr="00E91DB7" w:rsidRDefault="00B056AD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1A7A77" w:rsidRPr="001A7A77">
              <w:rPr>
                <w:i/>
              </w:rPr>
              <w:t>izdvaja dijelove molitve Anđeo Gospodnji koji se odnose na navještenje Sina Božjeg</w:t>
            </w:r>
            <w:r>
              <w:t>.</w:t>
            </w:r>
            <w:r>
              <w:rPr>
                <w:rFonts w:cs="Calibri"/>
              </w:rPr>
              <w:t>“</w:t>
            </w:r>
          </w:p>
        </w:tc>
      </w:tr>
    </w:tbl>
    <w:p w14:paraId="0B37A386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088F736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180C0E9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37592DE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609041E3" w14:textId="77777777" w:rsidR="003265AE" w:rsidRDefault="003265A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93C893E" w14:textId="77777777" w:rsidR="003265AE" w:rsidRDefault="003265A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269D8F4" w14:textId="77777777" w:rsidR="003265AE" w:rsidRDefault="003265A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1B4E2C7" w14:textId="77777777" w:rsidR="003265AE" w:rsidRDefault="003265A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36CD9D7" w14:textId="77777777" w:rsidR="003265AE" w:rsidRDefault="003265A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1EDD629" w14:textId="77777777" w:rsidR="003265AE" w:rsidRDefault="003265AE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C3DC08E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810E35F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497"/>
        <w:gridCol w:w="1430"/>
        <w:gridCol w:w="1445"/>
        <w:gridCol w:w="1346"/>
        <w:gridCol w:w="1623"/>
        <w:gridCol w:w="2055"/>
      </w:tblGrid>
      <w:tr w:rsidR="000A3032" w14:paraId="2D35F001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AEFA0E8" w14:textId="77777777" w:rsidR="000A3032" w:rsidRDefault="000A3032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Hlk81054540"/>
          </w:p>
        </w:tc>
        <w:tc>
          <w:tcPr>
            <w:tcW w:w="8088" w:type="dxa"/>
            <w:gridSpan w:val="5"/>
          </w:tcPr>
          <w:p w14:paraId="65FCC59C" w14:textId="77777777" w:rsidR="000A3032" w:rsidRDefault="000A3032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 KV B.</w:t>
            </w:r>
            <w:r w:rsidR="003265AE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.3. </w:t>
            </w:r>
            <w:r>
              <w:t xml:space="preserve">Učenik </w:t>
            </w:r>
            <w:r w:rsidR="003265AE">
              <w:t>otkriva i objašnjava korizmu kao dragocjeno vrijeme slavljenja Boga djelima posta, molitve i milosrđa, a Uskrs kao slavlje pobjede uskrsnuloga Krista</w:t>
            </w:r>
          </w:p>
        </w:tc>
      </w:tr>
      <w:tr w:rsidR="000A3032" w14:paraId="307941B4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9451349" w14:textId="77777777" w:rsidR="000A3032" w:rsidRDefault="000A3032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3A017E7C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665E1FE7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43FADE59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0A30D8B9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0EF6E343" w14:textId="77777777" w:rsidR="000A3032" w:rsidRDefault="000A3032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0A3032" w:rsidRPr="00E91DB7" w14:paraId="0B363054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6DA715B" w14:textId="77777777" w:rsidR="000A3032" w:rsidRPr="00E91DB7" w:rsidRDefault="003265AE" w:rsidP="004923E5">
            <w:pPr>
              <w:rPr>
                <w:rFonts w:cs="Calibri"/>
              </w:rPr>
            </w:pPr>
            <w:r>
              <w:t>Učenik objašnjava značenje pojmova za život vjernika: korizma, post, djela milosrđa, Cvjetnica, Veliki tjedan, križni put, Uskrs.</w:t>
            </w:r>
          </w:p>
        </w:tc>
        <w:tc>
          <w:tcPr>
            <w:tcW w:w="1465" w:type="dxa"/>
          </w:tcPr>
          <w:p w14:paraId="753B772A" w14:textId="77777777" w:rsidR="000A3032" w:rsidRPr="00E91DB7" w:rsidRDefault="003265AE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objašnjava značenje pojmova za život vjernika: korizma, post, djela milosrđa, Cvjetnica, Veliki tjedan, križni put, Uskrs.</w:t>
            </w:r>
          </w:p>
        </w:tc>
        <w:tc>
          <w:tcPr>
            <w:tcW w:w="1475" w:type="dxa"/>
          </w:tcPr>
          <w:p w14:paraId="05576E90" w14:textId="77777777" w:rsidR="000A3032" w:rsidRPr="000A3032" w:rsidRDefault="003265AE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objašnjava značenje pojmova za život vjernika: korizma, post, djela milosrđa, Cvjetnica, Veliki tjedan, križni put, Uskrs.</w:t>
            </w:r>
          </w:p>
        </w:tc>
        <w:tc>
          <w:tcPr>
            <w:tcW w:w="1398" w:type="dxa"/>
          </w:tcPr>
          <w:p w14:paraId="063937CC" w14:textId="77777777" w:rsidR="000A3032" w:rsidRPr="00E91DB7" w:rsidRDefault="003265AE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ključne elemente korizme: biblijske događaje Velikoga tjedna – Kristova posljednja večera, muka, smrt i uskrsnuće.</w:t>
            </w:r>
          </w:p>
        </w:tc>
        <w:tc>
          <w:tcPr>
            <w:tcW w:w="1644" w:type="dxa"/>
          </w:tcPr>
          <w:p w14:paraId="5C1E4A66" w14:textId="77777777" w:rsidR="000A3032" w:rsidRPr="00E91DB7" w:rsidRDefault="003265AE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značenje korizme te biblijske događaje Velikoga tjedna: Kristova posljednja večera, muka, smrt i uskrsnuće.</w:t>
            </w:r>
          </w:p>
        </w:tc>
        <w:tc>
          <w:tcPr>
            <w:tcW w:w="2106" w:type="dxa"/>
          </w:tcPr>
          <w:p w14:paraId="11191B3A" w14:textId="77777777" w:rsidR="000A3032" w:rsidRPr="00E91DB7" w:rsidRDefault="000A303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0A3032">
              <w:rPr>
                <w:i/>
              </w:rPr>
              <w:t>predstavlja krštenje kao način primanja u Crkvu po kojemu se postaje članom župne zajednice u kojoj se okupljaju kršćani</w:t>
            </w:r>
            <w:r w:rsidRPr="00E91DB7">
              <w:rPr>
                <w:rFonts w:cs="Calibri"/>
                <w:i/>
              </w:rPr>
              <w:t>“</w:t>
            </w:r>
            <w:r w:rsidR="000D6052">
              <w:rPr>
                <w:rFonts w:cs="Calibri"/>
                <w:i/>
              </w:rPr>
              <w:t>.</w:t>
            </w:r>
          </w:p>
        </w:tc>
      </w:tr>
      <w:tr w:rsidR="000A3032" w:rsidRPr="00E91DB7" w14:paraId="15A89059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8E8B918" w14:textId="77777777" w:rsidR="000A3032" w:rsidRPr="00E91DB7" w:rsidRDefault="003265AE" w:rsidP="004923E5">
            <w:pPr>
              <w:rPr>
                <w:rFonts w:cs="Calibri"/>
              </w:rPr>
            </w:pPr>
            <w:r>
              <w:t>Učenik konkretnim gestama sudjelovanja izražava stav prihvaćanja poruke blagdana i kršćanskih pobožnosti (križnoga puta), molitve i djela milosrđa u izgradnji i svjedočenju vjere u Krista uskrsnuloga</w:t>
            </w:r>
          </w:p>
        </w:tc>
        <w:tc>
          <w:tcPr>
            <w:tcW w:w="1465" w:type="dxa"/>
          </w:tcPr>
          <w:p w14:paraId="5311987F" w14:textId="77777777" w:rsidR="000A3032" w:rsidRPr="00E91DB7" w:rsidRDefault="003265AE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predlaže konkretne primjere djela milosrđa, brige za bolesne, siromašne i potrebite u korizmi. Učenik objašnjava kršćansko značenje nedjelje kao dana Isusova uskrsnuća.</w:t>
            </w:r>
          </w:p>
        </w:tc>
        <w:tc>
          <w:tcPr>
            <w:tcW w:w="1475" w:type="dxa"/>
          </w:tcPr>
          <w:p w14:paraId="6514249D" w14:textId="77777777" w:rsidR="000A3032" w:rsidRPr="00E91DB7" w:rsidRDefault="003265AE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konkretnim gestama sudjelovanja izražava stav prihvaćanja poruke blagdana i kršćanskih pobožnosti.</w:t>
            </w:r>
          </w:p>
        </w:tc>
        <w:tc>
          <w:tcPr>
            <w:tcW w:w="1398" w:type="dxa"/>
          </w:tcPr>
          <w:p w14:paraId="50CD8B21" w14:textId="77777777" w:rsidR="000A3032" w:rsidRPr="00E91DB7" w:rsidRDefault="003265AE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konkretne primjere za djela milosrđa.</w:t>
            </w:r>
          </w:p>
        </w:tc>
        <w:tc>
          <w:tcPr>
            <w:tcW w:w="1644" w:type="dxa"/>
          </w:tcPr>
          <w:p w14:paraId="785F40A2" w14:textId="77777777" w:rsidR="000A3032" w:rsidRPr="00E91DB7" w:rsidRDefault="003265AE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prepoznaje djela milosrđa.</w:t>
            </w:r>
          </w:p>
        </w:tc>
        <w:tc>
          <w:tcPr>
            <w:tcW w:w="2106" w:type="dxa"/>
          </w:tcPr>
          <w:p w14:paraId="793F8A46" w14:textId="77777777" w:rsidR="000A3032" w:rsidRPr="00E91DB7" w:rsidRDefault="000A3032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</w:t>
            </w:r>
            <w:r w:rsidR="000D6052">
              <w:rPr>
                <w:rFonts w:cs="Calibri"/>
              </w:rPr>
              <w:t xml:space="preserve"> </w:t>
            </w:r>
            <w:r w:rsidR="003265AE">
              <w:rPr>
                <w:rFonts w:cs="Calibri"/>
              </w:rPr>
              <w:t>“</w:t>
            </w:r>
            <w:r w:rsidR="003265AE" w:rsidRPr="003265AE">
              <w:rPr>
                <w:i/>
              </w:rPr>
              <w:t>konkretnim gestama sudjelovanja izražava stav prihvaćanja poruke blagdana i kršćanskih pobožnosti (križnoga puta), molitve i djela milosrđa u izgradnji i svjedočenju vjere u Krista uskrsnuloga</w:t>
            </w:r>
            <w:r w:rsidR="003265AE">
              <w:rPr>
                <w:rFonts w:cs="Calibri"/>
              </w:rPr>
              <w:t xml:space="preserve"> </w:t>
            </w:r>
            <w:r w:rsidR="00734426">
              <w:t>“.</w:t>
            </w:r>
          </w:p>
        </w:tc>
      </w:tr>
      <w:bookmarkEnd w:id="0"/>
    </w:tbl>
    <w:p w14:paraId="7EB675FA" w14:textId="77777777" w:rsidR="000A3032" w:rsidRDefault="000A303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8D8FB3F" w14:textId="77777777" w:rsidR="00B056AD" w:rsidRDefault="00B056AD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72B6A70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79F40A0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37F105F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CA3C29D" w14:textId="77777777" w:rsidR="00734426" w:rsidRDefault="00734426" w:rsidP="000D605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501"/>
        <w:gridCol w:w="1434"/>
        <w:gridCol w:w="1415"/>
        <w:gridCol w:w="1359"/>
        <w:gridCol w:w="1625"/>
        <w:gridCol w:w="2062"/>
      </w:tblGrid>
      <w:tr w:rsidR="00734426" w14:paraId="10539AA5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16DBA0F" w14:textId="77777777" w:rsidR="00734426" w:rsidRDefault="00734426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69878DB0" w14:textId="77777777" w:rsidR="00734426" w:rsidRDefault="00734426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 KV C.</w:t>
            </w:r>
            <w:r w:rsidR="003265AE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.1. </w:t>
            </w:r>
            <w:r>
              <w:t>Učenik</w:t>
            </w:r>
            <w:r w:rsidR="003265AE">
              <w:t xml:space="preserve"> nabraja i objašnjava prve tri Božje zapovijedi i povezuje ih s konkretnim životom.</w:t>
            </w:r>
          </w:p>
        </w:tc>
      </w:tr>
      <w:tr w:rsidR="00734426" w14:paraId="503C3265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26054A0" w14:textId="77777777" w:rsidR="00734426" w:rsidRDefault="00734426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749B702A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0A2AE6C9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2AE4534F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145CD093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47BA46D5" w14:textId="77777777" w:rsidR="00734426" w:rsidRDefault="00734426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734426" w:rsidRPr="00E91DB7" w14:paraId="5D023AD8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0661E70" w14:textId="77777777" w:rsidR="00734426" w:rsidRPr="00E91DB7" w:rsidRDefault="003265AE" w:rsidP="004923E5">
            <w:pPr>
              <w:rPr>
                <w:rFonts w:cs="Calibri"/>
              </w:rPr>
            </w:pPr>
            <w:r>
              <w:t>Učenik objašnjava da su Božje zapovijedi pravila za dobre odnose među ljudima. Učenik objašnjava načine poštovanja i povrede Boga (molitva, vjera, nada, ljubav).</w:t>
            </w:r>
          </w:p>
        </w:tc>
        <w:tc>
          <w:tcPr>
            <w:tcW w:w="1465" w:type="dxa"/>
          </w:tcPr>
          <w:p w14:paraId="58AA8F0B" w14:textId="77777777" w:rsidR="00734426" w:rsidRPr="00E91DB7" w:rsidRDefault="003265AE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predlaže konkretne načine poštivanja prve tri zapovijedi.</w:t>
            </w:r>
          </w:p>
        </w:tc>
        <w:tc>
          <w:tcPr>
            <w:tcW w:w="1475" w:type="dxa"/>
          </w:tcPr>
          <w:p w14:paraId="223E8977" w14:textId="77777777" w:rsidR="00734426" w:rsidRPr="000A3032" w:rsidRDefault="003265AE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objašnjava važnost poštivanja Božjega zakona u životu čovjeka. Učenik objašnjava da su Božje zapovijedi pravila za dobre odnose među ljudima. Učenik objašnjava prve tri Božje zapovijedi.</w:t>
            </w:r>
          </w:p>
        </w:tc>
        <w:tc>
          <w:tcPr>
            <w:tcW w:w="1398" w:type="dxa"/>
          </w:tcPr>
          <w:p w14:paraId="542C665B" w14:textId="77777777" w:rsidR="00734426" w:rsidRPr="00E91DB7" w:rsidRDefault="003265AE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nabraja prve tri Božje zapovijedi i, uz pomoć učitelja, objašnjava ih. Učenik navodi načine poštovanja Boga u prve tri zapovijedi. Učenik navodi načine povrede Boga u prve tri zapovijedi.</w:t>
            </w:r>
          </w:p>
        </w:tc>
        <w:tc>
          <w:tcPr>
            <w:tcW w:w="1644" w:type="dxa"/>
          </w:tcPr>
          <w:p w14:paraId="465F9FE1" w14:textId="77777777" w:rsidR="00734426" w:rsidRPr="00E91DB7" w:rsidRDefault="003265AE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nabraja prve tri Božje zapovijedi i prepoznaje njihovo značenje.</w:t>
            </w:r>
          </w:p>
        </w:tc>
        <w:tc>
          <w:tcPr>
            <w:tcW w:w="2106" w:type="dxa"/>
          </w:tcPr>
          <w:p w14:paraId="5D854704" w14:textId="77777777" w:rsidR="00734426" w:rsidRPr="00E91DB7" w:rsidRDefault="00734426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3265AE" w:rsidRPr="003265AE">
              <w:rPr>
                <w:i/>
              </w:rPr>
              <w:t>objašnjava da su Božje zapovijedi pravila za dobre odnose među ljudima. Učenik objašnjava načine poštovanja</w:t>
            </w:r>
            <w:r w:rsidR="003265AE">
              <w:rPr>
                <w:i/>
              </w:rPr>
              <w:t xml:space="preserve"> i povrede </w:t>
            </w:r>
            <w:r w:rsidR="003265AE" w:rsidRPr="003265AE">
              <w:rPr>
                <w:i/>
              </w:rPr>
              <w:t>Boga (molitva, vjera, nada, ljubav</w:t>
            </w:r>
            <w:r w:rsidR="003265AE">
              <w:t>).</w:t>
            </w:r>
            <w:r>
              <w:t>.</w:t>
            </w:r>
            <w:r w:rsidRPr="00E91DB7">
              <w:rPr>
                <w:rFonts w:cs="Calibri"/>
                <w:i/>
              </w:rPr>
              <w:t>“</w:t>
            </w:r>
          </w:p>
        </w:tc>
      </w:tr>
    </w:tbl>
    <w:p w14:paraId="39985ADE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4E2CDCB" w14:textId="77777777" w:rsidR="00734426" w:rsidRDefault="00734426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BFDA1BD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C32A3F4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DC8AEBD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6E48678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8075C2B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D67CEC4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273F353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54A5A85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07F6FF9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3F74ACC" w14:textId="77777777" w:rsidR="005813CC" w:rsidRDefault="005813CC" w:rsidP="000D6052">
      <w:pPr>
        <w:rPr>
          <w:rFonts w:ascii="Arial" w:hAnsi="Arial" w:cs="Arial"/>
          <w:b/>
          <w:sz w:val="24"/>
          <w:szCs w:val="24"/>
        </w:rPr>
      </w:pPr>
    </w:p>
    <w:p w14:paraId="30FD3573" w14:textId="77777777" w:rsidR="005813CC" w:rsidRDefault="005813CC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434"/>
        <w:gridCol w:w="1427"/>
        <w:gridCol w:w="1571"/>
        <w:gridCol w:w="1400"/>
        <w:gridCol w:w="1589"/>
        <w:gridCol w:w="1975"/>
      </w:tblGrid>
      <w:tr w:rsidR="005813CC" w14:paraId="3C0CA54C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CF84ABD" w14:textId="77777777" w:rsidR="005813CC" w:rsidRDefault="005813CC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1" w:name="_Hlk81055536"/>
          </w:p>
        </w:tc>
        <w:tc>
          <w:tcPr>
            <w:tcW w:w="8088" w:type="dxa"/>
            <w:gridSpan w:val="5"/>
          </w:tcPr>
          <w:p w14:paraId="5C582191" w14:textId="77777777" w:rsidR="005813CC" w:rsidRDefault="005813CC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ISHOD OŠ KV C.</w:t>
            </w:r>
            <w:r w:rsidR="00100909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.2. </w:t>
            </w:r>
            <w:r>
              <w:t xml:space="preserve">Učenik </w:t>
            </w:r>
            <w:r w:rsidR="00100909">
              <w:t>nabraja i objašnjava Božje zapovijedi koje se odnose na čovjeka, na zajednicu te na međuljudske odnose u zajednici i povezuje ih s konkretnim životom.</w:t>
            </w:r>
          </w:p>
        </w:tc>
      </w:tr>
      <w:tr w:rsidR="005813CC" w14:paraId="760A2CEE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C2E247C" w14:textId="77777777" w:rsidR="005813CC" w:rsidRDefault="005813CC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213A74A7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5A99E8B5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5D8150E0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45089B82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7642A6E9" w14:textId="77777777" w:rsidR="005813CC" w:rsidRDefault="005813CC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5813CC" w:rsidRPr="00E91DB7" w14:paraId="0E1C81B6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F6AA310" w14:textId="77777777" w:rsidR="005813CC" w:rsidRPr="00E91DB7" w:rsidRDefault="00100909" w:rsidP="004923E5">
            <w:pPr>
              <w:rPr>
                <w:rFonts w:cs="Calibri"/>
              </w:rPr>
            </w:pPr>
            <w:r>
              <w:t>Učenik nabraja sedam zapovijedi koje se odnose na ljubav prema čovjeku.</w:t>
            </w:r>
          </w:p>
        </w:tc>
        <w:tc>
          <w:tcPr>
            <w:tcW w:w="1465" w:type="dxa"/>
          </w:tcPr>
          <w:p w14:paraId="38FE9FB7" w14:textId="77777777" w:rsidR="005813CC" w:rsidRPr="00E91DB7" w:rsidRDefault="00100909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nabraja i objašnjava sedam zapovijedi koje se odnose na ljubav prema čovjeku.</w:t>
            </w:r>
          </w:p>
        </w:tc>
        <w:tc>
          <w:tcPr>
            <w:tcW w:w="1475" w:type="dxa"/>
          </w:tcPr>
          <w:p w14:paraId="1B41EF8C" w14:textId="77777777" w:rsidR="005813CC" w:rsidRPr="000A3032" w:rsidRDefault="00100909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objašnjava Božje zapovijedi koje se odnose na pojedinca, na zajednicu te na međuljudske odnose u zajednici i povezuje ih s konkretnim životom.</w:t>
            </w:r>
          </w:p>
        </w:tc>
        <w:tc>
          <w:tcPr>
            <w:tcW w:w="1398" w:type="dxa"/>
          </w:tcPr>
          <w:p w14:paraId="4B8F8CF3" w14:textId="77777777" w:rsidR="005813CC" w:rsidRPr="00E91DB7" w:rsidRDefault="00100909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nabraja sedam zapovijedi koje se odnose na ljubav prema čovjeku.</w:t>
            </w:r>
          </w:p>
        </w:tc>
        <w:tc>
          <w:tcPr>
            <w:tcW w:w="1644" w:type="dxa"/>
          </w:tcPr>
          <w:p w14:paraId="5D1F1DDE" w14:textId="77777777" w:rsidR="005813CC" w:rsidRPr="00E91DB7" w:rsidRDefault="00100909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uz pomoć nabraja Božje zapovijedi koje se odnose na čovjeka, na zajednicu te na međuljudske odnose u zajednici.</w:t>
            </w:r>
          </w:p>
        </w:tc>
        <w:tc>
          <w:tcPr>
            <w:tcW w:w="2106" w:type="dxa"/>
          </w:tcPr>
          <w:p w14:paraId="0DC9B474" w14:textId="77777777" w:rsidR="005813CC" w:rsidRPr="00E91DB7" w:rsidRDefault="005813CC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100909" w:rsidRPr="00100909">
              <w:rPr>
                <w:i/>
              </w:rPr>
              <w:t>nabraja sedam zapovijedi koje se odnose na ljubav prema čovjeku</w:t>
            </w:r>
            <w:r w:rsidR="00100909">
              <w:t>.</w:t>
            </w:r>
            <w:r>
              <w:t>.</w:t>
            </w:r>
            <w:r w:rsidRPr="00E91DB7">
              <w:rPr>
                <w:rFonts w:cs="Calibri"/>
                <w:i/>
              </w:rPr>
              <w:t>“</w:t>
            </w:r>
          </w:p>
        </w:tc>
      </w:tr>
      <w:tr w:rsidR="005813CC" w:rsidRPr="00E91DB7" w14:paraId="1A0BB46F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6A8E61A" w14:textId="77777777" w:rsidR="005813CC" w:rsidRPr="00E91DB7" w:rsidRDefault="00100909" w:rsidP="004923E5">
            <w:pPr>
              <w:rPr>
                <w:rFonts w:cs="Calibri"/>
              </w:rPr>
            </w:pPr>
            <w:r>
              <w:t>Navodi načine poštivanja zapovijedi u osobnom životu i odnosu prema drugima (poštovanje prema starijima, briga za život i zdravlje, poštivanje tuđe imovine, važnost istine...). Učenik navodi primjere kršenja zapovijedi iz vlastitog iskustva i svoje okoline.</w:t>
            </w:r>
          </w:p>
        </w:tc>
        <w:tc>
          <w:tcPr>
            <w:tcW w:w="1465" w:type="dxa"/>
          </w:tcPr>
          <w:p w14:paraId="48905C1F" w14:textId="77777777" w:rsidR="005813CC" w:rsidRPr="00E91DB7" w:rsidRDefault="00100909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primjere odgovornoga ponašanja prema stvorenome svijetu (briga za stvoreni svijet).</w:t>
            </w:r>
          </w:p>
        </w:tc>
        <w:tc>
          <w:tcPr>
            <w:tcW w:w="1475" w:type="dxa"/>
          </w:tcPr>
          <w:p w14:paraId="652AE1A8" w14:textId="77777777" w:rsidR="005813CC" w:rsidRPr="00E91DB7" w:rsidRDefault="00100909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zapaža i navodi posljedice kršenja zapovijedi za sebe i druge u svakodnevnom životu.</w:t>
            </w:r>
          </w:p>
        </w:tc>
        <w:tc>
          <w:tcPr>
            <w:tcW w:w="1398" w:type="dxa"/>
          </w:tcPr>
          <w:p w14:paraId="391FE66A" w14:textId="77777777" w:rsidR="005813CC" w:rsidRPr="00E91DB7" w:rsidRDefault="00100909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primjere odgovornoga ponašanja za svoje zdravlje i zdravlje drugih. Učenik navodi primjere odgovornoga ponašanja prema stvorenome svijetu.</w:t>
            </w:r>
          </w:p>
        </w:tc>
        <w:tc>
          <w:tcPr>
            <w:tcW w:w="1644" w:type="dxa"/>
          </w:tcPr>
          <w:p w14:paraId="17D73811" w14:textId="77777777" w:rsidR="005813CC" w:rsidRPr="00E91DB7" w:rsidRDefault="00100909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razlikuje primjere uz pomoć učitelja</w:t>
            </w:r>
          </w:p>
        </w:tc>
        <w:tc>
          <w:tcPr>
            <w:tcW w:w="2106" w:type="dxa"/>
          </w:tcPr>
          <w:p w14:paraId="368EA98F" w14:textId="77777777" w:rsidR="005813CC" w:rsidRPr="00E91DB7" w:rsidRDefault="005813CC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100909" w:rsidRPr="00100909">
              <w:rPr>
                <w:i/>
              </w:rPr>
              <w:t>načine poštivanja zapovijedi u osobnom životu i odnosu prema drugima (poštovanje prema starijima, briga za život i zdravlje, poštivanje tuđe imovine, važnost istine...). Učenik navodi primjere kršenja zapovijedi iz vlastitog iskustva i svoje okoline</w:t>
            </w:r>
            <w:r>
              <w:t>“.</w:t>
            </w:r>
          </w:p>
        </w:tc>
      </w:tr>
      <w:bookmarkEnd w:id="1"/>
    </w:tbl>
    <w:p w14:paraId="4E15C5DD" w14:textId="77777777" w:rsidR="006C2570" w:rsidRDefault="006C2570" w:rsidP="000D6052">
      <w:pPr>
        <w:rPr>
          <w:rFonts w:ascii="Arial" w:hAnsi="Arial" w:cs="Arial"/>
          <w:b/>
          <w:sz w:val="24"/>
          <w:szCs w:val="24"/>
        </w:rPr>
      </w:pPr>
    </w:p>
    <w:p w14:paraId="34548A53" w14:textId="77777777" w:rsidR="000D6052" w:rsidRDefault="000D6052" w:rsidP="000D605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491"/>
        <w:gridCol w:w="1428"/>
        <w:gridCol w:w="1402"/>
        <w:gridCol w:w="1400"/>
        <w:gridCol w:w="1622"/>
        <w:gridCol w:w="2053"/>
      </w:tblGrid>
      <w:tr w:rsidR="006C2570" w14:paraId="2119EC79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</w:tcPr>
          <w:p w14:paraId="2A4B603B" w14:textId="77777777" w:rsidR="006C2570" w:rsidRDefault="006C2570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2" w:name="_Hlk81055797"/>
          </w:p>
        </w:tc>
        <w:tc>
          <w:tcPr>
            <w:tcW w:w="8089" w:type="dxa"/>
            <w:gridSpan w:val="5"/>
          </w:tcPr>
          <w:p w14:paraId="28B77540" w14:textId="77777777" w:rsidR="006C2570" w:rsidRDefault="006C2570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</w:t>
            </w:r>
            <w:r w:rsidR="00100909">
              <w:rPr>
                <w:rFonts w:ascii="Arial" w:hAnsi="Arial" w:cs="Arial"/>
                <w:b w:val="0"/>
                <w:sz w:val="24"/>
                <w:szCs w:val="24"/>
              </w:rPr>
              <w:t>C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100909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100909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>
              <w:t xml:space="preserve">Učenik </w:t>
            </w:r>
            <w:r w:rsidR="00100909">
              <w:t>oznaje i objašnjava da je poštivanje zapovijedi zajedničko židovstvu, kršćanstvu i islamu.</w:t>
            </w:r>
          </w:p>
        </w:tc>
      </w:tr>
      <w:tr w:rsidR="006C2570" w14:paraId="5CF027CC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</w:tcPr>
          <w:p w14:paraId="7A9197B9" w14:textId="77777777" w:rsidR="006C2570" w:rsidRDefault="006C2570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3E769622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4" w:type="dxa"/>
          </w:tcPr>
          <w:p w14:paraId="666A6EFD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400" w:type="dxa"/>
          </w:tcPr>
          <w:p w14:paraId="1C30DB8B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19633219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0D85B151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6C2570" w:rsidRPr="00E91DB7" w14:paraId="4666885B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</w:tcPr>
          <w:p w14:paraId="04339FDE" w14:textId="77777777" w:rsidR="006C2570" w:rsidRPr="00E91DB7" w:rsidRDefault="00100909" w:rsidP="004923E5">
            <w:pPr>
              <w:rPr>
                <w:rFonts w:cs="Calibri"/>
              </w:rPr>
            </w:pPr>
            <w:r>
              <w:t>Učenik objašnjava da je poštivanje Deset Božjih zapovijedi zajedničko kršćanima i Židovima.</w:t>
            </w:r>
          </w:p>
        </w:tc>
        <w:tc>
          <w:tcPr>
            <w:tcW w:w="1465" w:type="dxa"/>
          </w:tcPr>
          <w:p w14:paraId="4B88CA8F" w14:textId="77777777" w:rsidR="006C2570" w:rsidRPr="00E91DB7" w:rsidRDefault="00100909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primjere poštivanja zapovijedi u židovstvu, kršćanstvu i islamu.</w:t>
            </w:r>
          </w:p>
        </w:tc>
        <w:tc>
          <w:tcPr>
            <w:tcW w:w="1474" w:type="dxa"/>
          </w:tcPr>
          <w:p w14:paraId="59CFB1A8" w14:textId="77777777" w:rsidR="006C2570" w:rsidRPr="000A3032" w:rsidRDefault="00100909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objašnjava da je poštivanje zapovijedi zajedničko židovstvu, kršćanstvu i islamu.</w:t>
            </w:r>
          </w:p>
        </w:tc>
        <w:tc>
          <w:tcPr>
            <w:tcW w:w="1400" w:type="dxa"/>
          </w:tcPr>
          <w:p w14:paraId="0FDF4E7B" w14:textId="77777777" w:rsidR="006C2570" w:rsidRPr="00E91DB7" w:rsidRDefault="00100909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sličnosti u nekim zapovijedima koje su zajedničke kršćanstvu, židovstvu i islamu.</w:t>
            </w:r>
          </w:p>
        </w:tc>
        <w:tc>
          <w:tcPr>
            <w:tcW w:w="1644" w:type="dxa"/>
          </w:tcPr>
          <w:p w14:paraId="04D26D00" w14:textId="77777777" w:rsidR="006C2570" w:rsidRPr="00E91DB7" w:rsidRDefault="00100909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neke odabrane zapovijedi koje su zajedničke židovstvu, kršćanstvu i islamu.</w:t>
            </w:r>
          </w:p>
        </w:tc>
        <w:tc>
          <w:tcPr>
            <w:tcW w:w="2106" w:type="dxa"/>
          </w:tcPr>
          <w:p w14:paraId="17AC41D7" w14:textId="77777777" w:rsidR="006C2570" w:rsidRPr="00E91DB7" w:rsidRDefault="006C2570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100909" w:rsidRPr="000D6052">
              <w:rPr>
                <w:i/>
              </w:rPr>
              <w:t>objašnjava da je poštivanje Deset Božjih zapovijedi zajedničko kršćanima i Židovima</w:t>
            </w:r>
            <w:r w:rsidR="00100909">
              <w:t>.</w:t>
            </w:r>
            <w:r>
              <w:t>.“</w:t>
            </w:r>
          </w:p>
        </w:tc>
      </w:tr>
      <w:bookmarkEnd w:id="2"/>
    </w:tbl>
    <w:p w14:paraId="6689EE30" w14:textId="77777777" w:rsidR="00F35F92" w:rsidRDefault="00F35F92" w:rsidP="00100909">
      <w:pPr>
        <w:rPr>
          <w:rFonts w:ascii="Arial" w:hAnsi="Arial" w:cs="Arial"/>
          <w:b/>
          <w:sz w:val="24"/>
          <w:szCs w:val="24"/>
        </w:rPr>
      </w:pPr>
    </w:p>
    <w:p w14:paraId="54838D30" w14:textId="77777777" w:rsidR="00F35F92" w:rsidRDefault="00F35F9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5CC5DE7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C3B3D3D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7A90A3B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AFA2E56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AD055DD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57AB0BC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EDB1800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634B402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EEA7BE2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49F47B3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D8E5328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818D0B1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B0AE1C1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B837F95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EC24223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D6FE55F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58BF513D" w14:textId="77777777" w:rsidR="000D6052" w:rsidRDefault="000D6052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3E9C884C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1506"/>
        <w:gridCol w:w="1458"/>
        <w:gridCol w:w="1442"/>
        <w:gridCol w:w="1416"/>
        <w:gridCol w:w="1592"/>
        <w:gridCol w:w="1982"/>
      </w:tblGrid>
      <w:tr w:rsidR="006C2570" w14:paraId="7D61D1E1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6259E1C" w14:textId="77777777" w:rsidR="006C2570" w:rsidRDefault="006C2570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14:paraId="3C2F4B20" w14:textId="77777777" w:rsidR="006C2570" w:rsidRDefault="006C2570" w:rsidP="004923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</w:t>
            </w:r>
            <w:r w:rsidR="00390E25">
              <w:rPr>
                <w:rFonts w:ascii="Arial" w:hAnsi="Arial" w:cs="Arial"/>
                <w:b w:val="0"/>
                <w:sz w:val="24"/>
                <w:szCs w:val="24"/>
              </w:rPr>
              <w:t>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390E25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390E25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>
              <w:t>Učenik</w:t>
            </w:r>
            <w:r w:rsidR="00F35F92">
              <w:t xml:space="preserve"> </w:t>
            </w:r>
            <w:r w:rsidR="00390E25">
              <w:t>prepoznaje djelovanje Duha Svetoga u važnijim događajima u povijesti Crkve i u Crkvi danas.</w:t>
            </w:r>
          </w:p>
        </w:tc>
      </w:tr>
      <w:tr w:rsidR="006C2570" w14:paraId="4137C21B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CBD9AFA" w14:textId="77777777" w:rsidR="006C2570" w:rsidRDefault="006C2570" w:rsidP="004923E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1465" w:type="dxa"/>
          </w:tcPr>
          <w:p w14:paraId="00EF3494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475" w:type="dxa"/>
          </w:tcPr>
          <w:p w14:paraId="73C0B760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398" w:type="dxa"/>
          </w:tcPr>
          <w:p w14:paraId="4347E51F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644" w:type="dxa"/>
          </w:tcPr>
          <w:p w14:paraId="382DB665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2106" w:type="dxa"/>
          </w:tcPr>
          <w:p w14:paraId="4CBB1C41" w14:textId="77777777" w:rsidR="006C2570" w:rsidRDefault="006C2570" w:rsidP="00492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6C2570" w:rsidRPr="00E91DB7" w14:paraId="5E004332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31E4D25" w14:textId="77777777" w:rsidR="006C2570" w:rsidRPr="00E91DB7" w:rsidRDefault="00390E25" w:rsidP="004923E5">
            <w:pPr>
              <w:rPr>
                <w:rFonts w:cs="Calibri"/>
              </w:rPr>
            </w:pPr>
            <w:r>
              <w:t>Učenik u biblijskom izvještaj o nastanku prve Crkve prepoznaje djelovanje Duha Svetoga i Božju prisutnost u prvoj Crkvi.</w:t>
            </w:r>
          </w:p>
        </w:tc>
        <w:tc>
          <w:tcPr>
            <w:tcW w:w="1465" w:type="dxa"/>
          </w:tcPr>
          <w:p w14:paraId="0C8234EC" w14:textId="77777777" w:rsidR="006C2570" w:rsidRPr="00E91DB7" w:rsidRDefault="00390E25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prisutnost Duha Svetoga navodeći konkretne primjere zajedništva i pomoći bližnjemu u Crkvi danas.</w:t>
            </w:r>
          </w:p>
        </w:tc>
        <w:tc>
          <w:tcPr>
            <w:tcW w:w="1475" w:type="dxa"/>
          </w:tcPr>
          <w:p w14:paraId="7A350936" w14:textId="77777777" w:rsidR="006C2570" w:rsidRPr="000A3032" w:rsidRDefault="00390E25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na temelju biblijskog teksta djelovanje Duha Svetoga u prvoj Crkvi.</w:t>
            </w:r>
          </w:p>
        </w:tc>
        <w:tc>
          <w:tcPr>
            <w:tcW w:w="1398" w:type="dxa"/>
          </w:tcPr>
          <w:p w14:paraId="5FAF67C2" w14:textId="77777777" w:rsidR="006C2570" w:rsidRPr="00E91DB7" w:rsidRDefault="00390E25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slobodno pripovijeda biblijske tekstove o prvoj Crkvi.</w:t>
            </w:r>
          </w:p>
        </w:tc>
        <w:tc>
          <w:tcPr>
            <w:tcW w:w="1644" w:type="dxa"/>
          </w:tcPr>
          <w:p w14:paraId="672C6327" w14:textId="77777777" w:rsidR="006C2570" w:rsidRPr="00E91DB7" w:rsidRDefault="00390E25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 biblijskom izvještaj o nastanku prve Crkve prepoznaje djelovanje Duha Svetoga i Božju prisutnost u prvoj Crkvi.</w:t>
            </w:r>
          </w:p>
        </w:tc>
        <w:tc>
          <w:tcPr>
            <w:tcW w:w="2106" w:type="dxa"/>
          </w:tcPr>
          <w:p w14:paraId="2CE4BBAA" w14:textId="77777777" w:rsidR="006C2570" w:rsidRPr="00E91DB7" w:rsidRDefault="006C2570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390E25" w:rsidRPr="00FD3712">
              <w:rPr>
                <w:i/>
              </w:rPr>
              <w:t>u biblijskom izvještaj o nastanku prve Crkve prepoznaje djelovanje Duha Svetoga i Božju prisutnost u prvoj Crkvi</w:t>
            </w:r>
            <w:r w:rsidRPr="00FD3712">
              <w:rPr>
                <w:i/>
              </w:rPr>
              <w:t>“</w:t>
            </w:r>
            <w:r w:rsidR="000D6052">
              <w:rPr>
                <w:i/>
              </w:rPr>
              <w:t>.</w:t>
            </w:r>
          </w:p>
        </w:tc>
      </w:tr>
      <w:tr w:rsidR="006C2570" w:rsidRPr="00E91DB7" w14:paraId="4A80426B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B1EB838" w14:textId="77777777" w:rsidR="006C2570" w:rsidRPr="00E91DB7" w:rsidRDefault="00390E25" w:rsidP="004923E5">
            <w:pPr>
              <w:rPr>
                <w:rFonts w:cs="Calibri"/>
              </w:rPr>
            </w:pPr>
            <w:r>
              <w:t>Učenik navodi temeljno ustrojstvo Katoličke Crkve (papa, biskupi i svećenici).</w:t>
            </w:r>
          </w:p>
        </w:tc>
        <w:tc>
          <w:tcPr>
            <w:tcW w:w="1465" w:type="dxa"/>
          </w:tcPr>
          <w:p w14:paraId="748E1B20" w14:textId="77777777" w:rsidR="006C2570" w:rsidRPr="00E91DB7" w:rsidRDefault="00390E25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navodi hijerarhiju Katoličke crkve imenujući papu, biskupa i župnika.</w:t>
            </w:r>
          </w:p>
        </w:tc>
        <w:tc>
          <w:tcPr>
            <w:tcW w:w="1475" w:type="dxa"/>
          </w:tcPr>
          <w:p w14:paraId="0AB39237" w14:textId="77777777" w:rsidR="006C2570" w:rsidRPr="00E91DB7" w:rsidRDefault="00390E25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imenuje službe u Crkvi i daje primjer važnosti i uloge svakoga člana crkvene zajednice.</w:t>
            </w:r>
          </w:p>
        </w:tc>
        <w:tc>
          <w:tcPr>
            <w:tcW w:w="1398" w:type="dxa"/>
          </w:tcPr>
          <w:p w14:paraId="25FCF790" w14:textId="77777777" w:rsidR="006C2570" w:rsidRPr="00E91DB7" w:rsidRDefault="00390E25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objašnjava hijerarhiju u Katoličkoj Crkvi.</w:t>
            </w:r>
          </w:p>
        </w:tc>
        <w:tc>
          <w:tcPr>
            <w:tcW w:w="1644" w:type="dxa"/>
          </w:tcPr>
          <w:p w14:paraId="74B20FE6" w14:textId="77777777" w:rsidR="006C2570" w:rsidRPr="00E91DB7" w:rsidRDefault="00390E25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temeljno ustrojstvo Katoličke Crkve (papa, biskupi i svećenici)</w:t>
            </w:r>
          </w:p>
        </w:tc>
        <w:tc>
          <w:tcPr>
            <w:tcW w:w="2106" w:type="dxa"/>
          </w:tcPr>
          <w:p w14:paraId="6E18DA6C" w14:textId="77777777" w:rsidR="006C2570" w:rsidRPr="00E91DB7" w:rsidRDefault="006C2570" w:rsidP="00492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</w:t>
            </w:r>
            <w:r w:rsidR="00390E25">
              <w:t xml:space="preserve"> „</w:t>
            </w:r>
            <w:r w:rsidR="00390E25" w:rsidRPr="00390E25">
              <w:rPr>
                <w:i/>
              </w:rPr>
              <w:t>navodi temeljno ustrojstvo Katoličke Crkve (papa, biskupi i svećenici</w:t>
            </w:r>
            <w:r w:rsidR="00390E25">
              <w:rPr>
                <w:i/>
              </w:rPr>
              <w:t>)</w:t>
            </w:r>
            <w:r w:rsidRPr="00F35F92">
              <w:rPr>
                <w:i/>
              </w:rPr>
              <w:t>“.</w:t>
            </w:r>
          </w:p>
        </w:tc>
      </w:tr>
      <w:tr w:rsidR="00390E25" w:rsidRPr="00E91DB7" w14:paraId="5444D595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580CCFA" w14:textId="77777777" w:rsidR="00390E25" w:rsidRDefault="00390E25" w:rsidP="004923E5">
            <w:r>
              <w:t>Učenik objašnjava potrebu ekumenskoga djelovanja.</w:t>
            </w:r>
          </w:p>
        </w:tc>
        <w:tc>
          <w:tcPr>
            <w:tcW w:w="1465" w:type="dxa"/>
          </w:tcPr>
          <w:p w14:paraId="29445EF3" w14:textId="77777777" w:rsidR="00390E25" w:rsidRDefault="00390E25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objašnjava potrebu ekumenskoga djelovanja te sam daje konkretne prijedloge.</w:t>
            </w:r>
          </w:p>
        </w:tc>
        <w:tc>
          <w:tcPr>
            <w:tcW w:w="1475" w:type="dxa"/>
          </w:tcPr>
          <w:p w14:paraId="3EFB58BC" w14:textId="77777777" w:rsidR="00390E25" w:rsidRDefault="00390E25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imenuje ekumenski pokret i objašnjava smisao ekumenizma.</w:t>
            </w:r>
          </w:p>
        </w:tc>
        <w:tc>
          <w:tcPr>
            <w:tcW w:w="1398" w:type="dxa"/>
          </w:tcPr>
          <w:p w14:paraId="4B87F093" w14:textId="77777777" w:rsidR="00390E25" w:rsidRDefault="00390E25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navodi postojanje različitih kršćanskih Crkava i važnost ekumenizma.</w:t>
            </w:r>
          </w:p>
        </w:tc>
        <w:tc>
          <w:tcPr>
            <w:tcW w:w="1644" w:type="dxa"/>
          </w:tcPr>
          <w:p w14:paraId="39250DCC" w14:textId="77777777" w:rsidR="00390E25" w:rsidRDefault="00390E25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Učenik razumije pojam ekumenizam.</w:t>
            </w:r>
          </w:p>
        </w:tc>
        <w:tc>
          <w:tcPr>
            <w:tcW w:w="2106" w:type="dxa"/>
          </w:tcPr>
          <w:p w14:paraId="5D8F0F25" w14:textId="77777777" w:rsidR="00390E25" w:rsidRDefault="00FD3712" w:rsidP="00492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FD3712">
              <w:rPr>
                <w:i/>
              </w:rPr>
              <w:t>objašnjava potrebu ekumenskoga djelovanja</w:t>
            </w:r>
            <w:r>
              <w:t>“.</w:t>
            </w:r>
          </w:p>
        </w:tc>
      </w:tr>
    </w:tbl>
    <w:p w14:paraId="6FC2987B" w14:textId="77777777" w:rsidR="006C2570" w:rsidRDefault="006C2570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760A158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11A6DC7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1DF27011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78C210EB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80FF1EB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26C0A99A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48373BA2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p w14:paraId="09F782A8" w14:textId="77777777" w:rsidR="00390E25" w:rsidRDefault="00390E25" w:rsidP="0080324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9931" w:type="dxa"/>
        <w:tblLook w:val="04A0" w:firstRow="1" w:lastRow="0" w:firstColumn="1" w:lastColumn="0" w:noHBand="0" w:noVBand="1"/>
      </w:tblPr>
      <w:tblGrid>
        <w:gridCol w:w="1443"/>
        <w:gridCol w:w="2285"/>
        <w:gridCol w:w="1589"/>
        <w:gridCol w:w="1220"/>
        <w:gridCol w:w="1550"/>
        <w:gridCol w:w="1883"/>
      </w:tblGrid>
      <w:tr w:rsidR="00390E25" w14:paraId="6D49CED9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775C2179" w14:textId="77777777" w:rsidR="00390E25" w:rsidRDefault="00390E25" w:rsidP="00171B6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527" w:type="dxa"/>
            <w:gridSpan w:val="5"/>
          </w:tcPr>
          <w:p w14:paraId="247D12E0" w14:textId="77777777" w:rsidR="00390E25" w:rsidRDefault="00390E25" w:rsidP="00171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D.4.2. </w:t>
            </w:r>
            <w:r>
              <w:t>Učenik opisuje i objašnjava crkvene blagdane i slavlja i njihovu važnost u životu te biblijske i druge kršćanske motive u svom okruženju (u književnosti i ostalim umjetnostima).</w:t>
            </w:r>
          </w:p>
        </w:tc>
      </w:tr>
      <w:tr w:rsidR="00390E25" w14:paraId="7F9FF119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439152DE" w14:textId="77777777" w:rsidR="00390E25" w:rsidRDefault="00390E25" w:rsidP="00171B6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2285" w:type="dxa"/>
          </w:tcPr>
          <w:p w14:paraId="3924E830" w14:textId="77777777" w:rsidR="00390E25" w:rsidRDefault="00390E25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589" w:type="dxa"/>
          </w:tcPr>
          <w:p w14:paraId="57EC5599" w14:textId="77777777" w:rsidR="00390E25" w:rsidRDefault="00390E25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220" w:type="dxa"/>
          </w:tcPr>
          <w:p w14:paraId="209CB875" w14:textId="77777777" w:rsidR="00390E25" w:rsidRDefault="00390E25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550" w:type="dxa"/>
          </w:tcPr>
          <w:p w14:paraId="375D2D3B" w14:textId="77777777" w:rsidR="00390E25" w:rsidRDefault="00390E25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1883" w:type="dxa"/>
          </w:tcPr>
          <w:p w14:paraId="0C9D0A47" w14:textId="77777777" w:rsidR="00390E25" w:rsidRDefault="00390E25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390E25" w:rsidRPr="00E91DB7" w14:paraId="32358D5B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35F14BD6" w14:textId="77777777" w:rsidR="00390E25" w:rsidRPr="00E91DB7" w:rsidRDefault="00390E25" w:rsidP="00171B65">
            <w:pPr>
              <w:rPr>
                <w:rFonts w:cs="Calibri"/>
              </w:rPr>
            </w:pPr>
            <w:r>
              <w:t>Učenik prepoznaje i opisuje kršćanske motive i utjecaj u književnosti, likovnoj umjetnosti, arhitekturi, običajima i tradiciji svoga grada/župe, svoje biskupije/ nadbiskupije.</w:t>
            </w:r>
          </w:p>
        </w:tc>
        <w:tc>
          <w:tcPr>
            <w:tcW w:w="2285" w:type="dxa"/>
          </w:tcPr>
          <w:p w14:paraId="04F71F0C" w14:textId="77777777" w:rsidR="00390E25" w:rsidRPr="00E91DB7" w:rsidRDefault="00FD3712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objašnjava kršćanske motive i utjecaj u književnosti, likovnoj umjetnosti, arhitekturi, običajima i tradiciji svoga grada/župe, svoje biskupije/nadbiskupije.</w:t>
            </w:r>
          </w:p>
        </w:tc>
        <w:tc>
          <w:tcPr>
            <w:tcW w:w="1589" w:type="dxa"/>
          </w:tcPr>
          <w:p w14:paraId="176EBBB8" w14:textId="77777777" w:rsidR="00390E25" w:rsidRPr="000A3032" w:rsidRDefault="00FD3712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crkvene blagdane i slavlja i njihovu važnost u životu te biblijske i druge kršćanske motive u svom okruženju (u književnosti i ostalim umjetnostima).</w:t>
            </w:r>
          </w:p>
        </w:tc>
        <w:tc>
          <w:tcPr>
            <w:tcW w:w="1220" w:type="dxa"/>
          </w:tcPr>
          <w:p w14:paraId="0E2449B4" w14:textId="77777777" w:rsidR="00390E25" w:rsidRPr="00E91DB7" w:rsidRDefault="00FD3712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i navodi biblijske motive u svome okruženju.</w:t>
            </w:r>
          </w:p>
        </w:tc>
        <w:tc>
          <w:tcPr>
            <w:tcW w:w="1550" w:type="dxa"/>
          </w:tcPr>
          <w:p w14:paraId="212C3949" w14:textId="77777777" w:rsidR="00390E25" w:rsidRPr="00E91DB7" w:rsidRDefault="00FD3712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najvažnije biblijske i kršćanske motive (u crkvenim blagdanima i slavljima, običajima i tradiciji svoga grada/župe...).</w:t>
            </w:r>
          </w:p>
        </w:tc>
        <w:tc>
          <w:tcPr>
            <w:tcW w:w="1883" w:type="dxa"/>
          </w:tcPr>
          <w:p w14:paraId="389E7685" w14:textId="77777777" w:rsidR="00390E25" w:rsidRPr="00E91DB7" w:rsidRDefault="00390E25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="00FD3712" w:rsidRPr="00FD3712">
              <w:rPr>
                <w:i/>
              </w:rPr>
              <w:t>prepoznaje i opisuje kršćanske motive i utjecaj u književnosti, likovnoj umjetnosti, arhitekturi, običajima i tradiciji svoga grada/župe, svoje biskupije/ nadbiskupije</w:t>
            </w:r>
            <w:r>
              <w:t>.“</w:t>
            </w:r>
          </w:p>
        </w:tc>
      </w:tr>
    </w:tbl>
    <w:p w14:paraId="4B7CA902" w14:textId="77777777" w:rsidR="00390E25" w:rsidRDefault="00390E25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086CA079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4A550744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3B049638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3A03A601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39044F07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75589123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61C4E47F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597ED4D8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71B85435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47836B1E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17B12D1A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031BF1B3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62141CCB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38A17D80" w14:textId="77777777" w:rsidR="00FD3712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icareetke4-isticanje2"/>
        <w:tblW w:w="9931" w:type="dxa"/>
        <w:tblLook w:val="04A0" w:firstRow="1" w:lastRow="0" w:firstColumn="1" w:lastColumn="0" w:noHBand="0" w:noVBand="1"/>
      </w:tblPr>
      <w:tblGrid>
        <w:gridCol w:w="1398"/>
        <w:gridCol w:w="2136"/>
        <w:gridCol w:w="1515"/>
        <w:gridCol w:w="1449"/>
        <w:gridCol w:w="1550"/>
        <w:gridCol w:w="1883"/>
      </w:tblGrid>
      <w:tr w:rsidR="00FD3712" w14:paraId="038A7035" w14:textId="77777777" w:rsidTr="000D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26587B9B" w14:textId="77777777" w:rsidR="00FD3712" w:rsidRDefault="00FD3712" w:rsidP="00171B6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527" w:type="dxa"/>
            <w:gridSpan w:val="5"/>
          </w:tcPr>
          <w:p w14:paraId="2B8AB690" w14:textId="77777777" w:rsidR="00FD3712" w:rsidRDefault="00FD3712" w:rsidP="00171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ISHOD OŠ KV D.4.3. </w:t>
            </w:r>
            <w:r>
              <w:t>Učenik prepoznaje temeljne pojmove židovstva s kojima se susreće kroz biblijske tekstove te zapaža znakove (predmete, pojave) monoteističkih religija u svom okruženju.</w:t>
            </w:r>
          </w:p>
        </w:tc>
      </w:tr>
      <w:tr w:rsidR="00FD3712" w14:paraId="5A36C149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70FF5613" w14:textId="77777777" w:rsidR="00FD3712" w:rsidRDefault="00FD3712" w:rsidP="00171B65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RAZRADA ISHODA</w:t>
            </w:r>
          </w:p>
        </w:tc>
        <w:tc>
          <w:tcPr>
            <w:tcW w:w="2285" w:type="dxa"/>
          </w:tcPr>
          <w:p w14:paraId="0E961948" w14:textId="77777777" w:rsidR="00FD3712" w:rsidRDefault="00FD3712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ODLIČAN</w:t>
            </w:r>
          </w:p>
        </w:tc>
        <w:tc>
          <w:tcPr>
            <w:tcW w:w="1589" w:type="dxa"/>
          </w:tcPr>
          <w:p w14:paraId="2F5494BB" w14:textId="77777777" w:rsidR="00FD3712" w:rsidRDefault="00FD3712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VRLO DOBAR</w:t>
            </w:r>
          </w:p>
        </w:tc>
        <w:tc>
          <w:tcPr>
            <w:tcW w:w="1220" w:type="dxa"/>
          </w:tcPr>
          <w:p w14:paraId="5ADA9EE7" w14:textId="77777777" w:rsidR="00FD3712" w:rsidRDefault="00FD3712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DOBAR</w:t>
            </w:r>
          </w:p>
        </w:tc>
        <w:tc>
          <w:tcPr>
            <w:tcW w:w="1550" w:type="dxa"/>
          </w:tcPr>
          <w:p w14:paraId="100EDD03" w14:textId="77777777" w:rsidR="00FD3712" w:rsidRDefault="00FD3712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DOVOLJAN</w:t>
            </w:r>
          </w:p>
        </w:tc>
        <w:tc>
          <w:tcPr>
            <w:tcW w:w="1883" w:type="dxa"/>
          </w:tcPr>
          <w:p w14:paraId="25416E72" w14:textId="77777777" w:rsidR="00FD3712" w:rsidRDefault="00FD3712" w:rsidP="00171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NEDOVOLJAN </w:t>
            </w:r>
          </w:p>
        </w:tc>
      </w:tr>
      <w:tr w:rsidR="00FD3712" w:rsidRPr="00E91DB7" w14:paraId="75E7BEAB" w14:textId="77777777" w:rsidTr="000D6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01A1FE5E" w14:textId="77777777" w:rsidR="00FD3712" w:rsidRPr="00E91DB7" w:rsidRDefault="00FD3712" w:rsidP="00171B65">
            <w:pPr>
              <w:rPr>
                <w:rFonts w:cs="Calibri"/>
              </w:rPr>
            </w:pPr>
            <w:r>
              <w:t>Učenik uspoređuje ono što je zajedničko i ono što čini razliku u životu zajednice i vjerskim prostorima Židova i kršćana.</w:t>
            </w:r>
          </w:p>
        </w:tc>
        <w:tc>
          <w:tcPr>
            <w:tcW w:w="2285" w:type="dxa"/>
          </w:tcPr>
          <w:p w14:paraId="3EA7FE64" w14:textId="77777777" w:rsidR="00FD3712" w:rsidRPr="00E91DB7" w:rsidRDefault="00FD3712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uspoređuje ono što je zajedničko i ono što čini razliku u životu zajednice i vjerskim prostorima Židova i kršćana.</w:t>
            </w:r>
          </w:p>
        </w:tc>
        <w:tc>
          <w:tcPr>
            <w:tcW w:w="1589" w:type="dxa"/>
          </w:tcPr>
          <w:p w14:paraId="4DD71C8B" w14:textId="77777777" w:rsidR="00FD3712" w:rsidRPr="000A3032" w:rsidRDefault="00FD3712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opisuje temeljne pojmove židovstva koje susreće kroz sadržaje ovoga godišta.</w:t>
            </w:r>
          </w:p>
        </w:tc>
        <w:tc>
          <w:tcPr>
            <w:tcW w:w="1220" w:type="dxa"/>
          </w:tcPr>
          <w:p w14:paraId="506EDA1C" w14:textId="77777777" w:rsidR="00FD3712" w:rsidRPr="00E91DB7" w:rsidRDefault="00FD3712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posebnosti sakralne arhitekture drugih vjerskih zajednica u svom okruženju. Učenik uočava razlike u bogomoljama kršćana i Židova.</w:t>
            </w:r>
          </w:p>
        </w:tc>
        <w:tc>
          <w:tcPr>
            <w:tcW w:w="1550" w:type="dxa"/>
          </w:tcPr>
          <w:p w14:paraId="47B2474D" w14:textId="77777777" w:rsidR="00FD3712" w:rsidRPr="00E91DB7" w:rsidRDefault="00FD3712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t>Učenik prepoznaje temeljne znakove monoteističkih religija u svom okruženju.</w:t>
            </w:r>
          </w:p>
        </w:tc>
        <w:tc>
          <w:tcPr>
            <w:tcW w:w="1883" w:type="dxa"/>
          </w:tcPr>
          <w:p w14:paraId="1D663ABA" w14:textId="77777777" w:rsidR="00FD3712" w:rsidRPr="00E91DB7" w:rsidRDefault="00FD3712" w:rsidP="00171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FD3712">
              <w:rPr>
                <w:i/>
              </w:rPr>
              <w:t>prepoznaje i opisuje kršćanske motive i utjecaj u književnosti, likovnoj umjetnosti, arhitekturi, običajima i tradiciji svoga grada/župe, svoje biskupije/ nadbiskupije</w:t>
            </w:r>
            <w:r>
              <w:t>.“</w:t>
            </w:r>
          </w:p>
        </w:tc>
      </w:tr>
      <w:tr w:rsidR="00FD3712" w:rsidRPr="00E91DB7" w14:paraId="3AD06F18" w14:textId="77777777" w:rsidTr="000D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</w:tcPr>
          <w:p w14:paraId="568AA2CD" w14:textId="77777777" w:rsidR="00FD3712" w:rsidRDefault="00FD3712" w:rsidP="00171B65">
            <w:r>
              <w:t>Učenik prepoznaje i objašnjava što je sinagoga, svitak, hram, šalom, način života židovskoga dječaka i druge pojmove s kojima se susreće kroz sadržaje ovoga godišta.</w:t>
            </w:r>
          </w:p>
        </w:tc>
        <w:tc>
          <w:tcPr>
            <w:tcW w:w="2285" w:type="dxa"/>
          </w:tcPr>
          <w:p w14:paraId="1F9475E8" w14:textId="77777777" w:rsidR="00FD3712" w:rsidRDefault="00FD3712" w:rsidP="00171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prepoznaje i objašnjava što je sinagoga, svitak, hram, šalom, način života židovskoga dječaka i druge pojmove s kojima se susreće kroz sadržaje ovoga godišta.</w:t>
            </w:r>
          </w:p>
        </w:tc>
        <w:tc>
          <w:tcPr>
            <w:tcW w:w="1589" w:type="dxa"/>
          </w:tcPr>
          <w:p w14:paraId="1D7BFA2F" w14:textId="77777777" w:rsidR="00FD3712" w:rsidRDefault="00FD3712" w:rsidP="00171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opisuje židovske predmete i mjesta, način židovskog dječaka i druge pojmove s kojima se susreće kroz sadržaje ovoga godišta.</w:t>
            </w:r>
          </w:p>
        </w:tc>
        <w:tc>
          <w:tcPr>
            <w:tcW w:w="1220" w:type="dxa"/>
          </w:tcPr>
          <w:p w14:paraId="383999B1" w14:textId="77777777" w:rsidR="00FD3712" w:rsidRDefault="00FD3712" w:rsidP="00171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uz pomoć učitelja objašnjava što je svitak, šalom, hram.</w:t>
            </w:r>
          </w:p>
        </w:tc>
        <w:tc>
          <w:tcPr>
            <w:tcW w:w="1550" w:type="dxa"/>
          </w:tcPr>
          <w:p w14:paraId="14C9F31F" w14:textId="77777777" w:rsidR="00FD3712" w:rsidRDefault="00FD3712" w:rsidP="00171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Učenik uz pomoć ilustracija razlikuje navedene pojmove.</w:t>
            </w:r>
          </w:p>
        </w:tc>
        <w:tc>
          <w:tcPr>
            <w:tcW w:w="1883" w:type="dxa"/>
          </w:tcPr>
          <w:p w14:paraId="22809B3E" w14:textId="77777777" w:rsidR="00FD3712" w:rsidRDefault="00FD3712" w:rsidP="00171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Učenik ne ostvaruje poveznicu ishoda „</w:t>
            </w:r>
            <w:r w:rsidRPr="00FD3712">
              <w:rPr>
                <w:i/>
              </w:rPr>
              <w:t>prepoznaje i objašnjava što je sinagoga, svitak, hram, šalom, način života židovskoga dječaka i druge pojmove s kojima se susreće kroz sadržaje ovoga godišta</w:t>
            </w:r>
            <w:r>
              <w:t>.“</w:t>
            </w:r>
          </w:p>
        </w:tc>
      </w:tr>
    </w:tbl>
    <w:p w14:paraId="6942AFD4" w14:textId="77777777" w:rsidR="00FD3712" w:rsidRPr="00803240" w:rsidRDefault="00FD3712" w:rsidP="00390E25">
      <w:pPr>
        <w:jc w:val="center"/>
        <w:rPr>
          <w:rFonts w:ascii="Arial" w:hAnsi="Arial" w:cs="Arial"/>
          <w:b/>
          <w:sz w:val="24"/>
          <w:szCs w:val="24"/>
        </w:rPr>
      </w:pPr>
    </w:p>
    <w:p w14:paraId="3E603620" w14:textId="77777777" w:rsidR="00FD3712" w:rsidRPr="00803240" w:rsidRDefault="00FD3712" w:rsidP="00803240">
      <w:pPr>
        <w:jc w:val="center"/>
        <w:rPr>
          <w:rFonts w:ascii="Arial" w:hAnsi="Arial" w:cs="Arial"/>
          <w:b/>
          <w:sz w:val="24"/>
          <w:szCs w:val="24"/>
        </w:rPr>
      </w:pPr>
    </w:p>
    <w:sectPr w:rsidR="00FD3712" w:rsidRPr="0080324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D66B" w14:textId="77777777" w:rsidR="008145EB" w:rsidRDefault="008145EB" w:rsidP="005813CC">
      <w:pPr>
        <w:spacing w:after="0" w:line="240" w:lineRule="auto"/>
      </w:pPr>
      <w:r>
        <w:separator/>
      </w:r>
    </w:p>
  </w:endnote>
  <w:endnote w:type="continuationSeparator" w:id="0">
    <w:p w14:paraId="5E3739DB" w14:textId="77777777" w:rsidR="008145EB" w:rsidRDefault="008145EB" w:rsidP="0058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48DD" w14:textId="77777777" w:rsidR="008145EB" w:rsidRDefault="008145EB" w:rsidP="005813CC">
      <w:pPr>
        <w:spacing w:after="0" w:line="240" w:lineRule="auto"/>
      </w:pPr>
      <w:r>
        <w:separator/>
      </w:r>
    </w:p>
  </w:footnote>
  <w:footnote w:type="continuationSeparator" w:id="0">
    <w:p w14:paraId="4C80286F" w14:textId="77777777" w:rsidR="008145EB" w:rsidRDefault="008145EB" w:rsidP="00581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40"/>
    <w:rsid w:val="000A3032"/>
    <w:rsid w:val="000D6052"/>
    <w:rsid w:val="00100909"/>
    <w:rsid w:val="00111FD1"/>
    <w:rsid w:val="00162601"/>
    <w:rsid w:val="00171B65"/>
    <w:rsid w:val="00172628"/>
    <w:rsid w:val="001A7A77"/>
    <w:rsid w:val="001F6D86"/>
    <w:rsid w:val="002336B1"/>
    <w:rsid w:val="003265AE"/>
    <w:rsid w:val="00390E25"/>
    <w:rsid w:val="00475BE5"/>
    <w:rsid w:val="004923E5"/>
    <w:rsid w:val="004C60A3"/>
    <w:rsid w:val="005813CC"/>
    <w:rsid w:val="00585DE0"/>
    <w:rsid w:val="005D79C3"/>
    <w:rsid w:val="005F3B0D"/>
    <w:rsid w:val="00642BC6"/>
    <w:rsid w:val="006C2570"/>
    <w:rsid w:val="00725BF5"/>
    <w:rsid w:val="00734426"/>
    <w:rsid w:val="007475DD"/>
    <w:rsid w:val="00803240"/>
    <w:rsid w:val="008145EB"/>
    <w:rsid w:val="00A42147"/>
    <w:rsid w:val="00B056AD"/>
    <w:rsid w:val="00B3625E"/>
    <w:rsid w:val="00BA1025"/>
    <w:rsid w:val="00BC4356"/>
    <w:rsid w:val="00BC7AC4"/>
    <w:rsid w:val="00BF1DE1"/>
    <w:rsid w:val="00C15078"/>
    <w:rsid w:val="00C54532"/>
    <w:rsid w:val="00CD6E80"/>
    <w:rsid w:val="00D36D1B"/>
    <w:rsid w:val="00DF69A2"/>
    <w:rsid w:val="00E91DB7"/>
    <w:rsid w:val="00EF1A0F"/>
    <w:rsid w:val="00F14032"/>
    <w:rsid w:val="00F348D3"/>
    <w:rsid w:val="00F35F92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936FF"/>
  <w14:defaultImageDpi w14:val="0"/>
  <w15:docId w15:val="{A67A5397-E593-4197-A63C-5C297AB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0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03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813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813CC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5813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813CC"/>
    <w:rPr>
      <w:rFonts w:cs="Times New Roman"/>
    </w:rPr>
  </w:style>
  <w:style w:type="table" w:styleId="Tablicareetke4-isticanje2">
    <w:name w:val="Grid Table 4 Accent 2"/>
    <w:basedOn w:val="Obinatablica"/>
    <w:uiPriority w:val="49"/>
    <w:rsid w:val="000D60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2709</Words>
  <Characters>15447</Characters>
  <Application>Microsoft Office Word</Application>
  <DocSecurity>0</DocSecurity>
  <Lines>128</Lines>
  <Paragraphs>36</Paragraphs>
  <ScaleCrop>false</ScaleCrop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Paškov</dc:creator>
  <cp:keywords/>
  <dc:description/>
  <cp:lastModifiedBy>Ljubica Paškov</cp:lastModifiedBy>
  <cp:revision>2</cp:revision>
  <dcterms:created xsi:type="dcterms:W3CDTF">2025-09-17T17:26:00Z</dcterms:created>
  <dcterms:modified xsi:type="dcterms:W3CDTF">2025-09-17T17:26:00Z</dcterms:modified>
</cp:coreProperties>
</file>