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2283452"/>
    <w:bookmarkEnd w:id="0"/>
    <w:p w:rsidR="008C49A6" w:rsidRDefault="007B5DF9">
      <w:pPr>
        <w:pStyle w:val="StandardWeb"/>
      </w:pPr>
      <w:r>
        <w:rPr>
          <w:noProof/>
        </w:rPr>
        <mc:AlternateContent>
          <mc:Choice Requires="wps">
            <w:drawing>
              <wp:anchor distT="0" distB="0" distL="114300" distR="114300" simplePos="0" relativeHeight="251658240" behindDoc="0" locked="0" layoutInCell="1" allowOverlap="1">
                <wp:simplePos x="0" y="0"/>
                <wp:positionH relativeFrom="column">
                  <wp:posOffset>1198245</wp:posOffset>
                </wp:positionH>
                <wp:positionV relativeFrom="paragraph">
                  <wp:posOffset>7425056</wp:posOffset>
                </wp:positionV>
                <wp:extent cx="3736975" cy="914400"/>
                <wp:effectExtent l="0" t="0" r="0" b="0"/>
                <wp:wrapNone/>
                <wp:docPr id="1" name="Text Box 5"/>
                <wp:cNvGraphicFramePr/>
                <a:graphic xmlns:a="http://schemas.openxmlformats.org/drawingml/2006/main">
                  <a:graphicData uri="http://schemas.microsoft.com/office/word/2010/wordprocessingShape">
                    <wps:wsp>
                      <wps:cNvSpPr/>
                      <wps:spPr>
                        <a:xfrm>
                          <a:off x="0" y="0"/>
                          <a:ext cx="3736975" cy="914400"/>
                        </a:xfrm>
                        <a:prstGeom prst="rect">
                          <a:avLst/>
                        </a:prstGeom>
                        <a:solidFill>
                          <a:srgbClr val="FFFFFF">
                            <a:alpha val="100000"/>
                          </a:srgbClr>
                        </a:solidFill>
                        <a:ln w="6350" cap="flat" cmpd="sng">
                          <a:solidFill>
                            <a:srgbClr val="000000">
                              <a:alpha val="100000"/>
                            </a:srgbClr>
                          </a:solidFill>
                          <a:prstDash val="solid"/>
                        </a:ln>
                      </wps:spPr>
                      <wps:style>
                        <a:lnRef idx="0">
                          <a:srgbClr val="4F81BD">
                            <a:alpha val="100000"/>
                          </a:srgbClr>
                        </a:lnRef>
                        <a:fillRef idx="0">
                          <a:srgbClr val="4F81BD">
                            <a:alpha val="100000"/>
                          </a:srgbClr>
                        </a:fillRef>
                        <a:effectRef idx="0">
                          <a:srgbClr val="4F81BD">
                            <a:alpha val="100000"/>
                          </a:srgbClr>
                        </a:effectRef>
                        <a:fontRef idx="minor">
                          <a:srgbClr val="000000">
                            <a:alpha val="100000"/>
                          </a:srgbClr>
                        </a:fontRef>
                      </wps:style>
                      <wps:txbx>
                        <w:txbxContent>
                          <w:p w:rsidR="008C49A6" w:rsidRDefault="007B5DF9">
                            <w:pPr>
                              <w:jc w:val="center"/>
                              <w:rPr>
                                <w:color w:val="E5B8B7"/>
                                <w:sz w:val="44"/>
                                <w:szCs w:val="44"/>
                                <w14:textOutline w14:w="22225" w14:cap="flat" w14:cmpd="sng" w14:algn="ctr">
                                  <w14:solidFill>
                                    <w14:schemeClr w14:val="accent2"/>
                                  </w14:solidFill>
                                  <w14:prstDash w14:val="solid"/>
                                  <w14:round/>
                                </w14:textOutline>
                              </w:rPr>
                            </w:pPr>
                            <w:r>
                              <w:rPr>
                                <w:color w:val="E5B8B7"/>
                                <w:sz w:val="44"/>
                                <w:szCs w:val="44"/>
                                <w14:textOutline w14:w="22225" w14:cap="flat" w14:cmpd="sng" w14:algn="ctr">
                                  <w14:solidFill>
                                    <w14:schemeClr w14:val="accent2"/>
                                  </w14:solidFill>
                                  <w14:prstDash w14:val="solid"/>
                                  <w14:round/>
                                </w14:textOutline>
                              </w:rPr>
                              <w:t>OŠ VJEKOSLAVA KALEBA</w:t>
                            </w:r>
                          </w:p>
                          <w:p w:rsidR="008C49A6" w:rsidRDefault="007B5DF9">
                            <w:pPr>
                              <w:jc w:val="center"/>
                              <w:rPr>
                                <w:color w:val="E5B8B7"/>
                                <w:sz w:val="44"/>
                                <w:szCs w:val="44"/>
                                <w14:textOutline w14:w="22225" w14:cap="flat" w14:cmpd="sng" w14:algn="ctr">
                                  <w14:solidFill>
                                    <w14:schemeClr w14:val="accent2"/>
                                  </w14:solidFill>
                                  <w14:prstDash w14:val="solid"/>
                                  <w14:round/>
                                </w14:textOutline>
                              </w:rPr>
                            </w:pPr>
                            <w:r>
                              <w:rPr>
                                <w:color w:val="E5B8B7"/>
                                <w:sz w:val="44"/>
                                <w:szCs w:val="44"/>
                                <w14:textOutline w14:w="22225" w14:cap="flat" w14:cmpd="sng" w14:algn="ctr">
                                  <w14:solidFill>
                                    <w14:schemeClr w14:val="accent2"/>
                                  </w14:solidFill>
                                  <w14:prstDash w14:val="solid"/>
                                  <w14:round/>
                                </w14:textOutline>
                              </w:rPr>
                              <w:t>TISNO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type="#_x0000_t202" style="position:absolute;margin-left:94.35pt;margin-top:584.65pt;width:294.25pt;height:72pt;z-index:251658240;;v-text-anchor:top;mso-wrap-distance-left:9pt;mso-wrap-distance-top:0pt;mso-wrap-distance-right:9pt;mso-wrap-distance-bottom:0pt;mso-wrap-style:square;position:absolute" fillcolor="#FFFFFF" strokecolor="#000000" strokeweight="0.5pt">
                <v:stroke dashstyle="solid" linestyle="single"/>
                <v:textbox style="" inset="7.2pt,3.6pt,7.2pt,3.6pt">
                  <w:txbxContent>
                    <w:p>
                      <w:pPr>
                        <w:pBdr/>
                        <w:spacing/>
                        <w:jc w:val="center"/>
                        <w:rPr>
                          <w14:textOutline xmlns:w14="http://schemas.microsoft.com/office/word/2010/wordml" w14:w="22225" w14:cap="flat" w14:cmpd="sng" w14:algn="ctr">
                            <w14:solidFill>
                              <w14:schemeClr w14:val="accent2"/>
                            </w14:solidFill>
                            <w14:prstDash w14:val="solid"/>
                            <w14:round/>
                          </w14:textOutline>
                          <w:color w:val="E5B8B7"/>
                          <w:sz w:val="44"/>
                          <w:szCs w:val="44"/>
                        </w:rPr>
                      </w:pPr>
                      <w:r>
                        <w:rPr>
                          <w14:textOutline xmlns:w14="http://schemas.microsoft.com/office/word/2010/wordml" w14:w="22225" w14:cap="flat" w14:cmpd="sng" w14:algn="ctr">
                            <w14:solidFill>
                              <w14:schemeClr w14:val="accent2"/>
                            </w14:solidFill>
                            <w14:prstDash w14:val="solid"/>
                            <w14:round/>
                          </w14:textOutline>
                          <w:color w:val="E5B8B7"/>
                          <w:sz w:val="44"/>
                          <w:szCs w:val="44"/>
                        </w:rPr>
                        <w:t xml:space="preserve">OŠ VJEKOSLAVA KALEBA</w:t>
                      </w:r>
                    </w:p>
                    <w:p>
                      <w:pPr>
                        <w:pBdr/>
                        <w:spacing/>
                        <w:jc w:val="center"/>
                        <w:rPr>
                          <w14:textOutline xmlns:w14="http://schemas.microsoft.com/office/word/2010/wordml" w14:w="22225" w14:cap="flat" w14:cmpd="sng" w14:algn="ctr">
                            <w14:solidFill>
                              <w14:schemeClr w14:val="accent2"/>
                            </w14:solidFill>
                            <w14:prstDash w14:val="solid"/>
                            <w14:round/>
                          </w14:textOutline>
                          <w:color w:val="E5B8B7"/>
                          <w:sz w:val="44"/>
                          <w:szCs w:val="44"/>
                        </w:rPr>
                      </w:pPr>
                      <w:r>
                        <w:rPr>
                          <w14:textOutline xmlns:w14="http://schemas.microsoft.com/office/word/2010/wordml" w14:w="22225" w14:cap="flat" w14:cmpd="sng" w14:algn="ctr">
                            <w14:solidFill>
                              <w14:schemeClr w14:val="accent2"/>
                            </w14:solidFill>
                            <w14:prstDash w14:val="solid"/>
                            <w14:round/>
                          </w14:textOutline>
                          <w:color w:val="E5B8B7"/>
                          <w:sz w:val="44"/>
                          <w:szCs w:val="44"/>
                        </w:rPr>
                        <w:t xml:space="preserve">TISNO</w:t>
                      </w:r>
                    </w:p>
                  </w:txbxContent>
                </v:textbox>
              </v:shape>
            </w:pict>
          </mc:Fallback>
        </mc:AlternateContent>
      </w:r>
      <w:r>
        <w:rPr>
          <w:noProof/>
        </w:rPr>
        <w:drawing>
          <wp:inline distT="0" distB="0" distL="0" distR="0">
            <wp:extent cx="5742940" cy="7962899"/>
            <wp:effectExtent l="0" t="0" r="2540" b="762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742940" cy="7962899"/>
                    </a:xfrm>
                    <a:prstGeom prst="rect">
                      <a:avLst/>
                    </a:prstGeom>
                  </pic:spPr>
                </pic:pic>
              </a:graphicData>
            </a:graphic>
          </wp:inline>
        </w:drawing>
      </w:r>
    </w:p>
    <w:p w:rsidR="008C49A6" w:rsidRDefault="008C49A6">
      <w:pPr>
        <w:pStyle w:val="StandardWeb"/>
      </w:pPr>
    </w:p>
    <w:p w:rsidR="008C49A6" w:rsidRDefault="008C49A6">
      <w:pPr>
        <w:jc w:val="both"/>
        <w:rPr>
          <w:rFonts w:ascii="Comic Sans MS" w:hAnsi="Comic Sans MS" w:cs="Kalinga"/>
          <w:b/>
          <w:sz w:val="72"/>
          <w:szCs w:val="72"/>
        </w:rPr>
      </w:pPr>
    </w:p>
    <w:p w:rsidR="008C49A6" w:rsidRDefault="007B5DF9">
      <w:pPr>
        <w:jc w:val="center"/>
        <w:rPr>
          <w:rFonts w:ascii="Comic Sans MS" w:hAnsi="Comic Sans MS" w:cs="Kalinga"/>
          <w:b/>
          <w:color w:val="E36C0A"/>
          <w:sz w:val="44"/>
          <w:szCs w:val="44"/>
        </w:rPr>
      </w:pPr>
      <w:bookmarkStart w:id="1" w:name="_Hlk51755846"/>
      <w:r>
        <w:rPr>
          <w:rFonts w:ascii="Comic Sans MS" w:hAnsi="Comic Sans MS" w:cs="Kalinga"/>
          <w:b/>
          <w:color w:val="E36C0A"/>
          <w:sz w:val="44"/>
          <w:szCs w:val="44"/>
        </w:rPr>
        <w:t>.</w:t>
      </w:r>
    </w:p>
    <w:p w:rsidR="008C49A6" w:rsidRDefault="008C49A6">
      <w:pPr>
        <w:jc w:val="center"/>
        <w:rPr>
          <w:rFonts w:ascii="Kalinga" w:hAnsi="Kalinga" w:cs="Kalinga"/>
          <w:b/>
          <w:color w:val="E36C0A"/>
          <w:sz w:val="144"/>
          <w:szCs w:val="144"/>
        </w:rPr>
      </w:pPr>
    </w:p>
    <w:p w:rsidR="008C49A6" w:rsidRDefault="007B5DF9">
      <w:pPr>
        <w:spacing w:before="100" w:beforeAutospacing="1" w:after="100" w:afterAutospacing="1" w:line="240" w:lineRule="auto"/>
        <w:jc w:val="center"/>
        <w:rPr>
          <w:rFonts w:ascii="Comic Sans MS" w:eastAsia="sans-serif" w:hAnsi="Comic Sans MS" w:cs="Kalinga"/>
          <w:b/>
          <w:color w:val="E36C0A"/>
          <w:sz w:val="44"/>
          <w:szCs w:val="44"/>
          <w:lang w:eastAsia="hr-HR"/>
        </w:rPr>
      </w:pPr>
      <w:r>
        <w:rPr>
          <w:rFonts w:ascii="Comic Sans MS" w:eastAsia="sans-serif" w:hAnsi="Comic Sans MS" w:cs="Kalinga"/>
          <w:b/>
          <w:i/>
          <w:iCs/>
          <w:color w:val="E36C0A"/>
          <w:sz w:val="44"/>
          <w:szCs w:val="44"/>
          <w:lang w:eastAsia="hr-HR"/>
        </w:rPr>
        <w:t>“</w:t>
      </w:r>
      <w:r>
        <w:rPr>
          <w:rFonts w:ascii="Curlz MT" w:eastAsia="sans-serif" w:hAnsi="Curlz MT" w:cs="Curlz MT"/>
          <w:b/>
          <w:i/>
          <w:iCs/>
          <w:color w:val="E36C0A"/>
          <w:sz w:val="144"/>
          <w:szCs w:val="144"/>
          <w:lang w:val="en-US" w:eastAsia="hr-HR"/>
        </w:rPr>
        <w:t>T</w:t>
      </w:r>
      <w:r>
        <w:rPr>
          <w:rFonts w:ascii="Comic Sans MS" w:eastAsia="sans-serif" w:hAnsi="Comic Sans MS" w:cs="Kalinga"/>
          <w:b/>
          <w:i/>
          <w:iCs/>
          <w:color w:val="E36C0A"/>
          <w:sz w:val="44"/>
          <w:szCs w:val="44"/>
          <w:lang w:val="en-US" w:eastAsia="hr-HR"/>
        </w:rPr>
        <w:t>ko želi osigurati dobro drugima već je osigurao dobro sebi.</w:t>
      </w:r>
      <w:r>
        <w:rPr>
          <w:rFonts w:ascii="Comic Sans MS" w:eastAsia="sans-serif" w:hAnsi="Comic Sans MS" w:cs="Kalinga"/>
          <w:b/>
          <w:i/>
          <w:iCs/>
          <w:color w:val="E36C0A"/>
          <w:sz w:val="44"/>
          <w:szCs w:val="44"/>
          <w:lang w:eastAsia="hr-HR"/>
        </w:rPr>
        <w:t>”</w:t>
      </w:r>
    </w:p>
    <w:p w:rsidR="008C49A6" w:rsidRDefault="008C49A6">
      <w:pPr>
        <w:spacing w:before="100" w:beforeAutospacing="1" w:after="100" w:afterAutospacing="1" w:line="240" w:lineRule="auto"/>
        <w:jc w:val="center"/>
        <w:rPr>
          <w:rFonts w:ascii="Comic Sans MS" w:eastAsia="sans-serif" w:hAnsi="Comic Sans MS" w:cs="Kalinga"/>
          <w:b/>
          <w:color w:val="E36C0A"/>
          <w:sz w:val="44"/>
          <w:szCs w:val="44"/>
          <w:lang w:eastAsia="hr-HR"/>
        </w:rPr>
      </w:pPr>
    </w:p>
    <w:p w:rsidR="008C49A6" w:rsidRDefault="008C49A6">
      <w:pPr>
        <w:spacing w:before="100" w:beforeAutospacing="1" w:after="100" w:afterAutospacing="1" w:line="240" w:lineRule="auto"/>
        <w:jc w:val="center"/>
        <w:rPr>
          <w:rFonts w:ascii="Comic Sans MS" w:eastAsia="sans-serif" w:hAnsi="Comic Sans MS" w:cs="Kalinga"/>
          <w:b/>
          <w:color w:val="E36C0A"/>
          <w:sz w:val="44"/>
          <w:szCs w:val="44"/>
          <w:lang w:eastAsia="hr-HR"/>
        </w:rPr>
      </w:pPr>
    </w:p>
    <w:p w:rsidR="008C49A6" w:rsidRDefault="007B5DF9">
      <w:pPr>
        <w:spacing w:before="100" w:beforeAutospacing="1" w:after="100" w:afterAutospacing="1" w:line="240" w:lineRule="auto"/>
        <w:jc w:val="center"/>
        <w:rPr>
          <w:rFonts w:ascii="Edwardian Script ITC" w:hAnsi="Edwardian Script ITC" w:cs="Edwardian Script ITC"/>
          <w:b/>
          <w:color w:val="E36C0A"/>
          <w:sz w:val="144"/>
          <w:szCs w:val="144"/>
        </w:rPr>
      </w:pPr>
      <w:r>
        <w:rPr>
          <w:rFonts w:ascii="Edwardian Script ITC" w:hAnsi="Edwardian Script ITC" w:cs="Edwardian Script ITC"/>
          <w:b/>
          <w:color w:val="E36C0A"/>
          <w:sz w:val="144"/>
          <w:szCs w:val="144"/>
        </w:rPr>
        <w:t>Konfucije</w:t>
      </w:r>
    </w:p>
    <w:bookmarkEnd w:id="1"/>
    <w:p w:rsidR="008C49A6" w:rsidRDefault="008C49A6">
      <w:pPr>
        <w:jc w:val="center"/>
        <w:rPr>
          <w:rFonts w:ascii="Kalinga" w:hAnsi="Kalinga" w:cs="Kalinga"/>
          <w:b/>
          <w:color w:val="76923C"/>
          <w:sz w:val="24"/>
          <w:szCs w:val="24"/>
        </w:rPr>
      </w:pPr>
    </w:p>
    <w:p w:rsidR="008C49A6" w:rsidRDefault="008C49A6">
      <w:pPr>
        <w:jc w:val="center"/>
        <w:rPr>
          <w:rFonts w:ascii="Kalinga" w:hAnsi="Kalinga" w:cs="Kalinga"/>
          <w:b/>
          <w:color w:val="76923C"/>
          <w:sz w:val="24"/>
          <w:szCs w:val="24"/>
        </w:rPr>
      </w:pPr>
    </w:p>
    <w:p w:rsidR="008C49A6" w:rsidRDefault="008C49A6">
      <w:pPr>
        <w:jc w:val="center"/>
        <w:rPr>
          <w:rFonts w:ascii="Kalinga" w:hAnsi="Kalinga" w:cs="Kalinga"/>
          <w:b/>
          <w:color w:val="76923C"/>
          <w:sz w:val="24"/>
          <w:szCs w:val="24"/>
        </w:rPr>
      </w:pPr>
    </w:p>
    <w:p w:rsidR="008C49A6" w:rsidRDefault="008C49A6">
      <w:pPr>
        <w:jc w:val="center"/>
        <w:rPr>
          <w:rFonts w:ascii="Kalinga" w:hAnsi="Kalinga" w:cs="Kalinga"/>
          <w:b/>
          <w:color w:val="76923C"/>
          <w:sz w:val="24"/>
          <w:szCs w:val="24"/>
        </w:rPr>
      </w:pPr>
    </w:p>
    <w:p w:rsidR="008C49A6" w:rsidRDefault="008C49A6">
      <w:pPr>
        <w:jc w:val="center"/>
        <w:rPr>
          <w:rFonts w:ascii="Kalinga" w:hAnsi="Kalinga" w:cs="Kalinga"/>
          <w:b/>
          <w:color w:val="76923C"/>
          <w:sz w:val="24"/>
          <w:szCs w:val="24"/>
        </w:rPr>
      </w:pPr>
    </w:p>
    <w:p w:rsidR="008C49A6" w:rsidRDefault="007B5DF9">
      <w:pPr>
        <w:shd w:val="clear" w:color="auto" w:fill="FBD4B4"/>
        <w:rPr>
          <w:b/>
        </w:rPr>
      </w:pPr>
      <w:r>
        <w:rPr>
          <w:b/>
        </w:rPr>
        <w:lastRenderedPageBreak/>
        <w:t>Kurikulum</w:t>
      </w:r>
    </w:p>
    <w:p w:rsidR="008C49A6" w:rsidRDefault="007B5DF9">
      <w:pPr>
        <w:jc w:val="both"/>
      </w:pPr>
      <w:r>
        <w:t xml:space="preserve">Kurikulum podrazumijeva opsežno planiranje, ustrojstvo i provjeravanje procesa rada i djelovanja s obzirom na odgovarajuće detaljne ciljeve, sadržajne elemente, ustrojstvo te kontrolu postignuća prema globalno postavljenim ciljevima i prema pretpostavkama </w:t>
      </w:r>
      <w:r>
        <w:t>za odvijanje procesa.</w:t>
      </w:r>
    </w:p>
    <w:p w:rsidR="008C49A6" w:rsidRDefault="007B5DF9">
      <w:pPr>
        <w:shd w:val="clear" w:color="auto" w:fill="FBD4B4"/>
        <w:jc w:val="both"/>
        <w:rPr>
          <w:b/>
        </w:rPr>
      </w:pPr>
      <w:r>
        <w:rPr>
          <w:b/>
        </w:rPr>
        <w:t>Nacionalni okvirni kurikulum</w:t>
      </w:r>
    </w:p>
    <w:p w:rsidR="008C49A6" w:rsidRDefault="007B5DF9">
      <w:pPr>
        <w:jc w:val="both"/>
      </w:pPr>
      <w:r>
        <w:t>Temeljni dokument koji na nacionalnoj razini donosi vrijednosti, opće ciljeve i načela odgoja i obrazovanja, koncepciju učenja i poučavanja, određuje odgojno-obrazovna postignuća na određenim stupnjevima u</w:t>
      </w:r>
      <w:r>
        <w:t>čenikova razvoja, odnosno postignuća za određene odgojno-obrazovne cikluse i odgojno obrazovna područja, utvrđuje načine i kriterije vrednovanja i ocjenjivanja.</w:t>
      </w:r>
    </w:p>
    <w:p w:rsidR="008C49A6" w:rsidRDefault="007B5DF9">
      <w:pPr>
        <w:jc w:val="both"/>
        <w:rPr>
          <w:rFonts w:ascii="Calibri" w:eastAsiaTheme="minorEastAsia" w:hAnsi="Calibri" w:cs="Calibri"/>
        </w:rPr>
      </w:pPr>
      <w:r>
        <w:rPr>
          <w:rFonts w:ascii="Calibri" w:eastAsiaTheme="minorEastAsia" w:hAnsi="Calibri" w:cs="Calibri"/>
        </w:rPr>
        <w:t>Riječ je o razvojnom dokumentu otvorenom za promjene i poboljšanja ovisno o potrebama i razvojn</w:t>
      </w:r>
      <w:r>
        <w:rPr>
          <w:rFonts w:ascii="Calibri" w:eastAsiaTheme="minorEastAsia" w:hAnsi="Calibri" w:cs="Calibri"/>
        </w:rPr>
        <w:t>im težnjama na području odgoja i obrazovanja, a promjene će se temeljiti na rezultatima istraživanja i rezultatima vrednovanja. Nacionalni okvirni kurikulum temelj je za izradu svih ostalih kurikulumskih dokumenata, pa tako i za izradu školskog kurikuluma.</w:t>
      </w:r>
    </w:p>
    <w:p w:rsidR="008C49A6" w:rsidRDefault="007B5DF9">
      <w:pPr>
        <w:jc w:val="both"/>
        <w:rPr>
          <w:rFonts w:ascii="Calibri" w:eastAsiaTheme="minorEastAsia" w:hAnsi="Calibri" w:cs="Calibri"/>
        </w:rPr>
      </w:pPr>
      <w:r>
        <w:rPr>
          <w:rFonts w:ascii="Calibri" w:eastAsiaTheme="minorEastAsia" w:hAnsi="Calibri" w:cs="Calibri"/>
        </w:rPr>
        <w:t>U osnovnoškolskome odgoju i obrazovanju važno je da učenici budu u prilici steći raznolika iskustva učenja i sveobuhvatno opće obrazovanje poučavanjem različitih odgojno-- obrazovnih područja kurikuluma. Za sva ta područja, kao i za međupredmetne teme, def</w:t>
      </w:r>
      <w:r>
        <w:rPr>
          <w:rFonts w:ascii="Calibri" w:eastAsiaTheme="minorEastAsia" w:hAnsi="Calibri" w:cs="Calibri"/>
        </w:rPr>
        <w:t xml:space="preserve">inirana su odgojno-obrazovna očekivanja koja izravno doprinose razvoju učenikovih generičkih kompetencija. </w:t>
      </w:r>
    </w:p>
    <w:p w:rsidR="008C49A6" w:rsidRDefault="007B5DF9">
      <w:pPr>
        <w:jc w:val="both"/>
        <w:rPr>
          <w:rFonts w:ascii="Calibri" w:eastAsia="SimSun" w:hAnsi="Calibri" w:cs="Calibri"/>
        </w:rPr>
      </w:pPr>
      <w:r>
        <w:rPr>
          <w:rFonts w:ascii="Calibri" w:eastAsiaTheme="minorEastAsia" w:hAnsi="Calibri" w:cs="Calibri"/>
        </w:rPr>
        <w:t>Nacionalnim kurikulumom učiteljima i školama pruža se autonomija u određivanju načina realizacije odgojno-obrazovnih ciljeva i ishoda te u izboru aktivnosti i sadržaja ishoda uvažavajući individualne razlike u sposobnostima i interesima učenika te specifič</w:t>
      </w:r>
      <w:r>
        <w:rPr>
          <w:rFonts w:ascii="Calibri" w:eastAsiaTheme="minorEastAsia" w:hAnsi="Calibri" w:cs="Calibri"/>
        </w:rPr>
        <w:t>nosti pojedine škole, što doprinosi većoj kvaliteti njihova rad</w:t>
      </w:r>
      <w:r>
        <w:rPr>
          <w:rFonts w:ascii="Calibri" w:eastAsia="SimSun" w:hAnsi="Calibri" w:cs="Calibri"/>
        </w:rPr>
        <w:t>a.</w:t>
      </w:r>
    </w:p>
    <w:p w:rsidR="008C49A6" w:rsidRDefault="007B5DF9">
      <w:pPr>
        <w:jc w:val="both"/>
        <w:rPr>
          <w:rFonts w:ascii="Calibri" w:eastAsia="SimSun" w:hAnsi="Calibri" w:cs="Calibri"/>
        </w:rPr>
      </w:pPr>
      <w:r>
        <w:rPr>
          <w:rFonts w:ascii="Calibri" w:eastAsia="SimSun" w:hAnsi="Calibri" w:cs="Calibri"/>
        </w:rPr>
        <w:t>U kurikulumu OŠ Vjekoslava Kaleba  razvijaju se svih sedam međupredmetnih tema navedenih u Okviru nacionalnog kurikuluma;</w:t>
      </w:r>
    </w:p>
    <w:p w:rsidR="008C49A6" w:rsidRDefault="007B5DF9">
      <w:pPr>
        <w:numPr>
          <w:ilvl w:val="0"/>
          <w:numId w:val="15"/>
        </w:numPr>
        <w:tabs>
          <w:tab w:val="clear" w:pos="420"/>
        </w:tabs>
        <w:jc w:val="both"/>
        <w:rPr>
          <w:rFonts w:ascii="Calibri" w:eastAsia="SimSun" w:hAnsi="Calibri" w:cs="Calibri"/>
        </w:rPr>
      </w:pPr>
      <w:r>
        <w:rPr>
          <w:rFonts w:ascii="Calibri" w:eastAsia="SimSun" w:hAnsi="Calibri" w:cs="Calibri"/>
        </w:rPr>
        <w:t xml:space="preserve">Osobni i socijalni razvoj, </w:t>
      </w:r>
    </w:p>
    <w:p w:rsidR="008C49A6" w:rsidRDefault="007B5DF9">
      <w:pPr>
        <w:numPr>
          <w:ilvl w:val="0"/>
          <w:numId w:val="15"/>
        </w:numPr>
        <w:tabs>
          <w:tab w:val="clear" w:pos="420"/>
        </w:tabs>
        <w:jc w:val="both"/>
        <w:rPr>
          <w:rFonts w:ascii="Calibri" w:eastAsia="SimSun" w:hAnsi="Calibri" w:cs="Calibri"/>
        </w:rPr>
      </w:pPr>
      <w:r>
        <w:rPr>
          <w:rFonts w:ascii="Calibri" w:eastAsia="SimSun" w:hAnsi="Calibri" w:cs="Calibri"/>
        </w:rPr>
        <w:t xml:space="preserve">Zdravlje, </w:t>
      </w:r>
    </w:p>
    <w:p w:rsidR="008C49A6" w:rsidRDefault="007B5DF9">
      <w:pPr>
        <w:numPr>
          <w:ilvl w:val="0"/>
          <w:numId w:val="15"/>
        </w:numPr>
        <w:tabs>
          <w:tab w:val="clear" w:pos="420"/>
        </w:tabs>
        <w:jc w:val="both"/>
        <w:rPr>
          <w:rFonts w:ascii="Calibri" w:eastAsia="SimSun" w:hAnsi="Calibri" w:cs="Calibri"/>
        </w:rPr>
      </w:pPr>
      <w:r>
        <w:rPr>
          <w:rFonts w:ascii="Calibri" w:eastAsia="SimSun" w:hAnsi="Calibri" w:cs="Calibri"/>
        </w:rPr>
        <w:t xml:space="preserve">Održivi razvoj, </w:t>
      </w:r>
    </w:p>
    <w:p w:rsidR="008C49A6" w:rsidRDefault="007B5DF9">
      <w:pPr>
        <w:numPr>
          <w:ilvl w:val="0"/>
          <w:numId w:val="15"/>
        </w:numPr>
        <w:tabs>
          <w:tab w:val="clear" w:pos="420"/>
        </w:tabs>
        <w:jc w:val="both"/>
        <w:rPr>
          <w:rFonts w:ascii="Calibri" w:eastAsia="SimSun" w:hAnsi="Calibri" w:cs="Calibri"/>
        </w:rPr>
      </w:pPr>
      <w:r>
        <w:rPr>
          <w:rFonts w:ascii="Calibri" w:eastAsia="SimSun" w:hAnsi="Calibri" w:cs="Calibri"/>
        </w:rPr>
        <w:t>Učiti kako u</w:t>
      </w:r>
      <w:r>
        <w:rPr>
          <w:rFonts w:ascii="Calibri" w:eastAsia="SimSun" w:hAnsi="Calibri" w:cs="Calibri"/>
        </w:rPr>
        <w:t xml:space="preserve">čiti, </w:t>
      </w:r>
    </w:p>
    <w:p w:rsidR="008C49A6" w:rsidRDefault="007B5DF9">
      <w:pPr>
        <w:numPr>
          <w:ilvl w:val="0"/>
          <w:numId w:val="15"/>
        </w:numPr>
        <w:tabs>
          <w:tab w:val="clear" w:pos="420"/>
        </w:tabs>
        <w:jc w:val="both"/>
        <w:rPr>
          <w:rFonts w:ascii="Calibri" w:eastAsia="SimSun" w:hAnsi="Calibri" w:cs="Calibri"/>
        </w:rPr>
      </w:pPr>
      <w:r>
        <w:rPr>
          <w:rFonts w:ascii="Calibri" w:eastAsia="SimSun" w:hAnsi="Calibri" w:cs="Calibri"/>
        </w:rPr>
        <w:t xml:space="preserve">Poduzetništvo, </w:t>
      </w:r>
    </w:p>
    <w:p w:rsidR="008C49A6" w:rsidRDefault="007B5DF9">
      <w:pPr>
        <w:numPr>
          <w:ilvl w:val="0"/>
          <w:numId w:val="15"/>
        </w:numPr>
        <w:tabs>
          <w:tab w:val="clear" w:pos="420"/>
        </w:tabs>
        <w:jc w:val="both"/>
        <w:rPr>
          <w:rFonts w:ascii="Calibri" w:eastAsia="SimSun" w:hAnsi="Calibri" w:cs="Calibri"/>
        </w:rPr>
      </w:pPr>
      <w:r>
        <w:rPr>
          <w:rFonts w:ascii="Calibri" w:eastAsia="SimSun" w:hAnsi="Calibri" w:cs="Calibri"/>
        </w:rPr>
        <w:t>Uporaba informacijske i komunikacijske tehnologije,</w:t>
      </w:r>
    </w:p>
    <w:p w:rsidR="008C49A6" w:rsidRDefault="007B5DF9">
      <w:pPr>
        <w:numPr>
          <w:ilvl w:val="0"/>
          <w:numId w:val="15"/>
        </w:numPr>
        <w:tabs>
          <w:tab w:val="clear" w:pos="420"/>
        </w:tabs>
        <w:jc w:val="both"/>
        <w:rPr>
          <w:rFonts w:ascii="Calibri" w:eastAsia="SimSun" w:hAnsi="Calibri" w:cs="Calibri"/>
        </w:rPr>
      </w:pPr>
      <w:r>
        <w:rPr>
          <w:rFonts w:ascii="Calibri" w:eastAsia="SimSun" w:hAnsi="Calibri" w:cs="Calibri"/>
        </w:rPr>
        <w:t>Građanski odgoj i obrazovanje.</w:t>
      </w:r>
    </w:p>
    <w:p w:rsidR="008C49A6" w:rsidRDefault="008C49A6">
      <w:pPr>
        <w:jc w:val="both"/>
      </w:pPr>
    </w:p>
    <w:p w:rsidR="008C49A6" w:rsidRDefault="007B5DF9">
      <w:pPr>
        <w:shd w:val="clear" w:color="auto" w:fill="FBD4B4"/>
        <w:rPr>
          <w:b/>
        </w:rPr>
      </w:pPr>
      <w:r>
        <w:rPr>
          <w:b/>
        </w:rPr>
        <w:lastRenderedPageBreak/>
        <w:t>Školskim kurikulumom utvrđuje se:</w:t>
      </w:r>
    </w:p>
    <w:p w:rsidR="008C49A6" w:rsidRDefault="007B5DF9">
      <w:pPr>
        <w:pStyle w:val="Odlomakpopisa"/>
        <w:numPr>
          <w:ilvl w:val="0"/>
          <w:numId w:val="11"/>
        </w:numPr>
        <w:spacing w:after="0"/>
      </w:pPr>
      <w:r>
        <w:t>Aktivnost, program i/ili projekt</w:t>
      </w:r>
    </w:p>
    <w:p w:rsidR="008C49A6" w:rsidRDefault="007B5DF9">
      <w:pPr>
        <w:pStyle w:val="Odlomakpopisa"/>
        <w:numPr>
          <w:ilvl w:val="0"/>
          <w:numId w:val="11"/>
        </w:numPr>
        <w:spacing w:after="0"/>
      </w:pPr>
      <w:r>
        <w:t>Nositelj aktivnosti, programa i/ili projekta</w:t>
      </w:r>
    </w:p>
    <w:p w:rsidR="008C49A6" w:rsidRDefault="007B5DF9">
      <w:pPr>
        <w:pStyle w:val="Odlomakpopisa"/>
        <w:numPr>
          <w:ilvl w:val="0"/>
          <w:numId w:val="11"/>
        </w:numPr>
        <w:spacing w:after="0"/>
      </w:pPr>
      <w:r>
        <w:t>Ciljevi aktivnosti, programa i/ili pr</w:t>
      </w:r>
      <w:r>
        <w:t>ojekta</w:t>
      </w:r>
    </w:p>
    <w:p w:rsidR="008C49A6" w:rsidRDefault="007B5DF9">
      <w:pPr>
        <w:pStyle w:val="Odlomakpopisa"/>
        <w:numPr>
          <w:ilvl w:val="0"/>
          <w:numId w:val="11"/>
        </w:numPr>
        <w:spacing w:after="0"/>
      </w:pPr>
      <w:r>
        <w:t>Način realizacija aktivnosti, programa i/ili projekta</w:t>
      </w:r>
    </w:p>
    <w:p w:rsidR="008C49A6" w:rsidRDefault="007B5DF9">
      <w:pPr>
        <w:pStyle w:val="Odlomakpopisa"/>
        <w:numPr>
          <w:ilvl w:val="0"/>
          <w:numId w:val="11"/>
        </w:numPr>
        <w:spacing w:after="0"/>
      </w:pPr>
      <w:r>
        <w:t>Vremenik aktivnosti, programa i/ili projekta</w:t>
      </w:r>
    </w:p>
    <w:p w:rsidR="008C49A6" w:rsidRDefault="007B5DF9">
      <w:pPr>
        <w:pStyle w:val="Odlomakpopisa"/>
        <w:numPr>
          <w:ilvl w:val="0"/>
          <w:numId w:val="11"/>
        </w:numPr>
        <w:spacing w:after="0"/>
      </w:pPr>
      <w:r>
        <w:t>Namjena aktivnosti, programa i/ili projekta</w:t>
      </w:r>
    </w:p>
    <w:p w:rsidR="008C49A6" w:rsidRDefault="007B5DF9">
      <w:pPr>
        <w:pStyle w:val="Odlomakpopisa"/>
        <w:numPr>
          <w:ilvl w:val="0"/>
          <w:numId w:val="11"/>
        </w:numPr>
        <w:spacing w:after="0"/>
      </w:pPr>
      <w:r>
        <w:t>Troškovnik aktivnosti, programa i/ili projekta</w:t>
      </w:r>
    </w:p>
    <w:p w:rsidR="008C49A6" w:rsidRDefault="007B5DF9">
      <w:pPr>
        <w:pStyle w:val="Odlomakpopisa"/>
        <w:numPr>
          <w:ilvl w:val="0"/>
          <w:numId w:val="11"/>
        </w:numPr>
        <w:spacing w:after="0"/>
      </w:pPr>
      <w:r>
        <w:t>Način vrednovanja aktivnosti, programa i/ili projekta</w:t>
      </w:r>
    </w:p>
    <w:p w:rsidR="008C49A6" w:rsidRDefault="007B5DF9">
      <w:pPr>
        <w:pStyle w:val="Odlomakpopisa"/>
        <w:numPr>
          <w:ilvl w:val="0"/>
          <w:numId w:val="11"/>
        </w:numPr>
        <w:spacing w:after="0"/>
      </w:pPr>
      <w:r>
        <w:t>Način</w:t>
      </w:r>
      <w:r>
        <w:t xml:space="preserve"> korištenja rezultata vrednovanja</w:t>
      </w:r>
    </w:p>
    <w:p w:rsidR="008C49A6" w:rsidRDefault="008C49A6">
      <w:pPr>
        <w:pStyle w:val="Odlomakpopisa"/>
        <w:spacing w:after="0"/>
        <w:ind w:left="0"/>
      </w:pPr>
    </w:p>
    <w:p w:rsidR="008C49A6" w:rsidRDefault="007B5DF9">
      <w:pPr>
        <w:shd w:val="clear" w:color="auto" w:fill="FBD4B4"/>
        <w:rPr>
          <w:b/>
        </w:rPr>
      </w:pPr>
      <w:r>
        <w:rPr>
          <w:b/>
        </w:rPr>
        <w:t>Specifični ciljevi OŠ Vjekoslava Kaleba</w:t>
      </w:r>
    </w:p>
    <w:p w:rsidR="008C49A6" w:rsidRDefault="007B5DF9">
      <w:pPr>
        <w:spacing w:after="0"/>
      </w:pPr>
      <w:r>
        <w:t>Osposobiti učenika za samostalno učenje različitim pristupima</w:t>
      </w:r>
    </w:p>
    <w:p w:rsidR="008C49A6" w:rsidRDefault="007B5DF9">
      <w:pPr>
        <w:spacing w:after="0"/>
      </w:pPr>
      <w:r>
        <w:t>Razviti sposobnost miroljubivog rješavanja sukoba</w:t>
      </w:r>
    </w:p>
    <w:p w:rsidR="008C49A6" w:rsidRDefault="007B5DF9">
      <w:pPr>
        <w:spacing w:after="0"/>
      </w:pPr>
      <w:r>
        <w:t>Razvijati samopoštovanje, samopouzdanje i svijest o vlastitim sposobnostima</w:t>
      </w:r>
    </w:p>
    <w:p w:rsidR="008C49A6" w:rsidRDefault="007B5DF9">
      <w:pPr>
        <w:spacing w:after="0"/>
      </w:pPr>
      <w:r>
        <w:t>Motivirati i pripremiti učenike za daljnje obrazovanje i cjeloživotno učenje</w:t>
      </w:r>
    </w:p>
    <w:p w:rsidR="008C49A6" w:rsidRDefault="007B5DF9">
      <w:pPr>
        <w:spacing w:after="0"/>
      </w:pPr>
      <w:r>
        <w:t>Razvijati vještine suradnje, tolerancije i mirnog rješavanje sukoba</w:t>
      </w:r>
    </w:p>
    <w:p w:rsidR="008C49A6" w:rsidRDefault="007B5DF9">
      <w:pPr>
        <w:spacing w:after="0"/>
      </w:pPr>
      <w:r>
        <w:t>Razvijati pozitivan odnos prema zdr</w:t>
      </w:r>
      <w:r>
        <w:t>avoj prehrani, fizičkoj aktivnosti i vlastitom zdravlju</w:t>
      </w:r>
    </w:p>
    <w:p w:rsidR="008C49A6" w:rsidRDefault="007B5DF9">
      <w:pPr>
        <w:spacing w:after="0"/>
      </w:pPr>
      <w:r>
        <w:t>Poticati ljubav prema tradiciji i njegovanju kulturne baštine</w:t>
      </w:r>
    </w:p>
    <w:p w:rsidR="008C49A6" w:rsidRDefault="007B5DF9">
      <w:pPr>
        <w:spacing w:after="0"/>
      </w:pPr>
      <w:r>
        <w:t>Razvijanje kreativnih sposobnosti u glazbenom, likovnom, literarnom i tehničkom području</w:t>
      </w:r>
    </w:p>
    <w:p w:rsidR="008C49A6" w:rsidRDefault="007B5DF9">
      <w:pPr>
        <w:spacing w:after="0"/>
      </w:pPr>
      <w:r>
        <w:t>Razvijati odgovornost prema školskoj imovini i ok</w:t>
      </w:r>
      <w:r>
        <w:t>ruženju škole</w:t>
      </w:r>
    </w:p>
    <w:p w:rsidR="008C49A6" w:rsidRDefault="007B5DF9">
      <w:pPr>
        <w:spacing w:after="0"/>
      </w:pPr>
      <w:r>
        <w:t>Poticati cjelokupan razvoj kroz europsku i globalnu dimenziju suvremenog življenja</w:t>
      </w:r>
    </w:p>
    <w:p w:rsidR="008C49A6" w:rsidRDefault="007B5DF9">
      <w:pPr>
        <w:spacing w:after="0"/>
      </w:pPr>
      <w:r>
        <w:t>Poticati suradnju i partnerstvo s lokalnom zajednicom</w:t>
      </w:r>
    </w:p>
    <w:p w:rsidR="008C49A6" w:rsidRDefault="008C49A6">
      <w:pPr>
        <w:spacing w:after="0"/>
      </w:pPr>
    </w:p>
    <w:p w:rsidR="008C49A6" w:rsidRDefault="007B5DF9">
      <w:pPr>
        <w:shd w:val="clear" w:color="auto" w:fill="FBD4B4"/>
        <w:spacing w:after="0"/>
        <w:rPr>
          <w:b/>
        </w:rPr>
      </w:pPr>
      <w:r>
        <w:rPr>
          <w:b/>
        </w:rPr>
        <w:t>Područja kurikuluma</w:t>
      </w:r>
    </w:p>
    <w:p w:rsidR="008C49A6" w:rsidRDefault="007B5DF9">
      <w:pPr>
        <w:spacing w:after="0"/>
      </w:pPr>
      <w:r>
        <w:t>1. Izborna nastava</w:t>
      </w:r>
    </w:p>
    <w:p w:rsidR="008C49A6" w:rsidRDefault="007B5DF9">
      <w:pPr>
        <w:spacing w:after="0"/>
      </w:pPr>
      <w:r>
        <w:t>2. Dodatna nastava</w:t>
      </w:r>
    </w:p>
    <w:p w:rsidR="008C49A6" w:rsidRDefault="007B5DF9">
      <w:pPr>
        <w:spacing w:after="0"/>
      </w:pPr>
      <w:r>
        <w:t>3. Dopunska nastava</w:t>
      </w:r>
    </w:p>
    <w:p w:rsidR="008C49A6" w:rsidRDefault="007B5DF9">
      <w:pPr>
        <w:spacing w:after="0"/>
      </w:pPr>
      <w:r>
        <w:t>4. Izvannastavne aktivnost</w:t>
      </w:r>
      <w:r>
        <w:t>i</w:t>
      </w:r>
    </w:p>
    <w:p w:rsidR="008C49A6" w:rsidRDefault="007B5DF9">
      <w:pPr>
        <w:spacing w:after="0"/>
      </w:pPr>
      <w:r>
        <w:t>5. Terenska i izvanučionička nastava</w:t>
      </w:r>
    </w:p>
    <w:p w:rsidR="008C49A6" w:rsidRDefault="007B5DF9">
      <w:pPr>
        <w:spacing w:after="0"/>
      </w:pPr>
      <w:r>
        <w:t>6. Projekti u nastavi</w:t>
      </w:r>
    </w:p>
    <w:p w:rsidR="008C49A6" w:rsidRDefault="007B5DF9">
      <w:pPr>
        <w:spacing w:after="0"/>
      </w:pPr>
      <w:r>
        <w:t>7. Programi</w:t>
      </w:r>
    </w:p>
    <w:p w:rsidR="008C49A6" w:rsidRDefault="008C49A6">
      <w:pPr>
        <w:spacing w:after="0"/>
      </w:pPr>
    </w:p>
    <w:p w:rsidR="008C49A6" w:rsidRDefault="008C49A6">
      <w:pPr>
        <w:spacing w:after="0"/>
      </w:pPr>
    </w:p>
    <w:p w:rsidR="008C49A6" w:rsidRDefault="008C49A6">
      <w:pPr>
        <w:spacing w:after="0"/>
      </w:pPr>
    </w:p>
    <w:p w:rsidR="008C49A6" w:rsidRDefault="008C49A6">
      <w:pPr>
        <w:spacing w:after="0"/>
      </w:pPr>
    </w:p>
    <w:p w:rsidR="008C49A6" w:rsidRDefault="008C49A6">
      <w:pPr>
        <w:spacing w:after="0"/>
      </w:pPr>
    </w:p>
    <w:p w:rsidR="008C49A6" w:rsidRDefault="008C49A6">
      <w:pPr>
        <w:spacing w:after="0"/>
      </w:pPr>
    </w:p>
    <w:p w:rsidR="008C49A6" w:rsidRDefault="008C49A6">
      <w:pPr>
        <w:spacing w:after="0"/>
      </w:pPr>
    </w:p>
    <w:p w:rsidR="008C49A6" w:rsidRDefault="008C49A6">
      <w:pPr>
        <w:spacing w:after="0"/>
      </w:pPr>
    </w:p>
    <w:p w:rsidR="008C49A6" w:rsidRDefault="008C49A6">
      <w:pPr>
        <w:spacing w:after="0"/>
      </w:pPr>
    </w:p>
    <w:p w:rsidR="008C49A6" w:rsidRDefault="008C49A6">
      <w:pPr>
        <w:spacing w:after="0"/>
      </w:pPr>
    </w:p>
    <w:p w:rsidR="008C49A6" w:rsidRDefault="008C49A6">
      <w:pPr>
        <w:spacing w:after="0"/>
      </w:pPr>
    </w:p>
    <w:p w:rsidR="008C49A6" w:rsidRDefault="008C49A6">
      <w:pPr>
        <w:spacing w:after="0"/>
      </w:pPr>
    </w:p>
    <w:p w:rsidR="008C49A6" w:rsidRDefault="007B5DF9">
      <w:pPr>
        <w:rPr>
          <w:b/>
        </w:rPr>
      </w:pPr>
      <w:r>
        <w:rPr>
          <w:b/>
        </w:rPr>
        <w:lastRenderedPageBreak/>
        <w:t>KURIKULUM IZBORNE NASTAVE</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05"/>
        <w:gridCol w:w="1485"/>
        <w:gridCol w:w="993"/>
        <w:gridCol w:w="920"/>
        <w:gridCol w:w="2647"/>
        <w:gridCol w:w="826"/>
      </w:tblGrid>
      <w:tr w:rsidR="008C49A6">
        <w:trPr>
          <w:trHeight w:val="698"/>
        </w:trPr>
        <w:tc>
          <w:tcPr>
            <w:tcW w:w="849" w:type="pct"/>
            <w:shd w:val="clear" w:color="auto" w:fill="FBD4B4"/>
            <w:vAlign w:val="center"/>
          </w:tcPr>
          <w:p w:rsidR="008C49A6" w:rsidRDefault="007B5DF9">
            <w:pPr>
              <w:spacing w:after="0" w:line="240" w:lineRule="auto"/>
              <w:rPr>
                <w:rFonts w:eastAsia="Times New Roman" w:cs="Times New Roman"/>
                <w:lang w:eastAsia="hr-HR"/>
              </w:rPr>
            </w:pPr>
            <w:r>
              <w:rPr>
                <w:rFonts w:eastAsia="Times New Roman" w:cs="Times New Roman"/>
                <w:lang w:eastAsia="hr-HR"/>
              </w:rPr>
              <w:t>Naziv</w:t>
            </w:r>
          </w:p>
          <w:p w:rsidR="008C49A6" w:rsidRDefault="007B5DF9">
            <w:pPr>
              <w:spacing w:after="0" w:line="240" w:lineRule="auto"/>
              <w:rPr>
                <w:rFonts w:eastAsia="Times New Roman" w:cs="Times New Roman"/>
                <w:lang w:eastAsia="hr-HR"/>
              </w:rPr>
            </w:pPr>
            <w:r>
              <w:rPr>
                <w:rFonts w:eastAsia="Times New Roman" w:cs="Times New Roman"/>
                <w:lang w:eastAsia="hr-HR"/>
              </w:rPr>
              <w:t>programa</w:t>
            </w:r>
          </w:p>
        </w:tc>
        <w:tc>
          <w:tcPr>
            <w:tcW w:w="897" w:type="pct"/>
            <w:tcBorders>
              <w:bottom w:val="double" w:sz="4" w:space="0" w:color="auto"/>
            </w:tcBorders>
            <w:shd w:val="clear" w:color="auto" w:fill="FBD4B4"/>
            <w:vAlign w:val="center"/>
          </w:tcPr>
          <w:p w:rsidR="008C49A6" w:rsidRDefault="007B5DF9">
            <w:pPr>
              <w:spacing w:after="0" w:line="240" w:lineRule="auto"/>
              <w:rPr>
                <w:rFonts w:eastAsia="Times New Roman" w:cs="Times New Roman"/>
                <w:lang w:eastAsia="hr-HR"/>
              </w:rPr>
            </w:pPr>
            <w:r>
              <w:rPr>
                <w:rFonts w:eastAsia="Times New Roman" w:cs="Times New Roman"/>
                <w:lang w:eastAsia="hr-HR"/>
              </w:rPr>
              <w:t>Razred</w:t>
            </w:r>
          </w:p>
        </w:tc>
        <w:tc>
          <w:tcPr>
            <w:tcW w:w="600" w:type="pct"/>
            <w:tcBorders>
              <w:bottom w:val="double" w:sz="4" w:space="0" w:color="auto"/>
            </w:tcBorders>
            <w:shd w:val="clear" w:color="auto" w:fill="FBD4B4"/>
            <w:vAlign w:val="center"/>
          </w:tcPr>
          <w:p w:rsidR="008C49A6" w:rsidRDefault="007B5DF9">
            <w:pPr>
              <w:spacing w:after="0" w:line="240" w:lineRule="auto"/>
              <w:rPr>
                <w:rFonts w:eastAsia="Times New Roman" w:cs="Times New Roman"/>
                <w:lang w:eastAsia="hr-HR"/>
              </w:rPr>
            </w:pPr>
            <w:r>
              <w:rPr>
                <w:rFonts w:eastAsia="Times New Roman" w:cs="Times New Roman"/>
                <w:lang w:eastAsia="hr-HR"/>
              </w:rPr>
              <w:t>Broj učenika</w:t>
            </w:r>
          </w:p>
        </w:tc>
        <w:tc>
          <w:tcPr>
            <w:tcW w:w="556" w:type="pct"/>
            <w:tcBorders>
              <w:bottom w:val="double" w:sz="4" w:space="0" w:color="auto"/>
            </w:tcBorders>
            <w:shd w:val="clear" w:color="auto" w:fill="FBD4B4"/>
            <w:vAlign w:val="center"/>
          </w:tcPr>
          <w:p w:rsidR="008C49A6" w:rsidRDefault="007B5DF9">
            <w:pPr>
              <w:spacing w:after="0" w:line="240" w:lineRule="auto"/>
              <w:rPr>
                <w:rFonts w:eastAsia="Times New Roman" w:cs="Times New Roman"/>
                <w:lang w:eastAsia="hr-HR"/>
              </w:rPr>
            </w:pPr>
            <w:r>
              <w:rPr>
                <w:rFonts w:eastAsia="Times New Roman" w:cs="Times New Roman"/>
                <w:lang w:eastAsia="hr-HR"/>
              </w:rPr>
              <w:t>Broj</w:t>
            </w:r>
          </w:p>
          <w:p w:rsidR="008C49A6" w:rsidRDefault="007B5DF9">
            <w:pPr>
              <w:spacing w:after="0" w:line="240" w:lineRule="auto"/>
              <w:rPr>
                <w:rFonts w:eastAsia="Times New Roman" w:cs="Times New Roman"/>
                <w:lang w:eastAsia="hr-HR"/>
              </w:rPr>
            </w:pPr>
            <w:r>
              <w:rPr>
                <w:rFonts w:eastAsia="Times New Roman" w:cs="Times New Roman"/>
                <w:lang w:eastAsia="hr-HR"/>
              </w:rPr>
              <w:t>grupa</w:t>
            </w:r>
          </w:p>
        </w:tc>
        <w:tc>
          <w:tcPr>
            <w:tcW w:w="1599" w:type="pct"/>
            <w:tcBorders>
              <w:bottom w:val="double" w:sz="4" w:space="0" w:color="auto"/>
            </w:tcBorders>
            <w:shd w:val="clear" w:color="auto" w:fill="FBD4B4"/>
            <w:vAlign w:val="center"/>
          </w:tcPr>
          <w:p w:rsidR="008C49A6" w:rsidRDefault="007B5DF9">
            <w:pPr>
              <w:spacing w:after="0" w:line="240" w:lineRule="auto"/>
              <w:rPr>
                <w:rFonts w:eastAsia="Times New Roman" w:cs="Times New Roman"/>
                <w:lang w:eastAsia="hr-HR"/>
              </w:rPr>
            </w:pPr>
            <w:r>
              <w:rPr>
                <w:rFonts w:eastAsia="Times New Roman" w:cs="Times New Roman"/>
                <w:lang w:eastAsia="hr-HR"/>
              </w:rPr>
              <w:t>Izvršitelji</w:t>
            </w:r>
          </w:p>
        </w:tc>
        <w:tc>
          <w:tcPr>
            <w:tcW w:w="500" w:type="pct"/>
            <w:tcBorders>
              <w:bottom w:val="double" w:sz="4" w:space="0" w:color="auto"/>
            </w:tcBorders>
            <w:shd w:val="clear" w:color="auto" w:fill="FBD4B4"/>
            <w:vAlign w:val="center"/>
          </w:tcPr>
          <w:p w:rsidR="008C49A6" w:rsidRDefault="007B5DF9">
            <w:pPr>
              <w:spacing w:after="0" w:line="240" w:lineRule="auto"/>
              <w:rPr>
                <w:rFonts w:eastAsia="Times New Roman" w:cs="Times New Roman"/>
                <w:lang w:eastAsia="hr-HR"/>
              </w:rPr>
            </w:pPr>
            <w:r>
              <w:rPr>
                <w:rFonts w:eastAsia="Times New Roman" w:cs="Times New Roman"/>
                <w:lang w:eastAsia="hr-HR"/>
              </w:rPr>
              <w:t>Sati tjedno</w:t>
            </w:r>
          </w:p>
        </w:tc>
      </w:tr>
      <w:tr w:rsidR="008C49A6">
        <w:trPr>
          <w:trHeight w:val="698"/>
        </w:trPr>
        <w:tc>
          <w:tcPr>
            <w:tcW w:w="849" w:type="pct"/>
            <w:vMerge w:val="restar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Vjeronauk </w:t>
            </w:r>
          </w:p>
          <w:p w:rsidR="008C49A6" w:rsidRDefault="008C49A6">
            <w:pPr>
              <w:spacing w:after="0" w:line="240" w:lineRule="auto"/>
              <w:rPr>
                <w:rFonts w:eastAsia="Times New Roman" w:cs="Times New Roman"/>
                <w:lang w:eastAsia="hr-HR"/>
              </w:rPr>
            </w:pPr>
          </w:p>
          <w:p w:rsidR="008C49A6" w:rsidRDefault="008C49A6">
            <w:pPr>
              <w:spacing w:after="0" w:line="240" w:lineRule="auto"/>
              <w:rPr>
                <w:rFonts w:eastAsia="Times New Roman" w:cs="Times New Roman"/>
                <w:lang w:eastAsia="hr-HR"/>
              </w:rPr>
            </w:pPr>
          </w:p>
          <w:p w:rsidR="008C49A6" w:rsidRDefault="008C49A6">
            <w:pPr>
              <w:spacing w:after="0" w:line="240" w:lineRule="auto"/>
              <w:rPr>
                <w:rFonts w:eastAsia="Times New Roman" w:cs="Times New Roman"/>
                <w:lang w:eastAsia="hr-HR"/>
              </w:rPr>
            </w:pPr>
          </w:p>
          <w:p w:rsidR="008C49A6" w:rsidRDefault="007B5DF9">
            <w:pPr>
              <w:spacing w:after="0" w:line="240" w:lineRule="auto"/>
              <w:rPr>
                <w:rFonts w:eastAsia="Times New Roman" w:cs="Times New Roman"/>
                <w:lang w:eastAsia="hr-HR"/>
              </w:rPr>
            </w:pPr>
            <w:r>
              <w:rPr>
                <w:rFonts w:eastAsia="Times New Roman" w:cs="Times New Roman"/>
                <w:lang w:eastAsia="hr-HR"/>
              </w:rPr>
              <w:t>Talijanski jezik</w:t>
            </w:r>
          </w:p>
        </w:tc>
        <w:tc>
          <w:tcPr>
            <w:tcW w:w="897" w:type="pct"/>
            <w:tcBorders>
              <w:bottom w:val="dotted"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1.-4.T., 1.-4.PŠ.,</w:t>
            </w:r>
          </w:p>
          <w:p w:rsidR="008C49A6" w:rsidRDefault="007B5DF9">
            <w:pPr>
              <w:spacing w:after="0" w:line="240" w:lineRule="auto"/>
              <w:rPr>
                <w:rFonts w:eastAsia="Times New Roman" w:cs="Times New Roman"/>
                <w:lang w:val="en-US" w:eastAsia="hr-HR"/>
              </w:rPr>
            </w:pPr>
            <w:r>
              <w:rPr>
                <w:rFonts w:eastAsia="Times New Roman" w:cs="Times New Roman"/>
                <w:lang w:eastAsia="hr-HR"/>
              </w:rPr>
              <w:t xml:space="preserve"> 6. </w:t>
            </w:r>
            <w:r>
              <w:rPr>
                <w:rFonts w:eastAsia="Times New Roman" w:cs="Times New Roman"/>
                <w:lang w:val="en-US" w:eastAsia="hr-HR"/>
              </w:rPr>
              <w:t>i 7.</w:t>
            </w:r>
          </w:p>
        </w:tc>
        <w:tc>
          <w:tcPr>
            <w:tcW w:w="600" w:type="pct"/>
            <w:tcBorders>
              <w:left w:val="double" w:sz="4" w:space="0" w:color="auto"/>
              <w:bottom w:val="dotted" w:sz="4" w:space="0" w:color="auto"/>
              <w:right w:val="double" w:sz="4" w:space="0" w:color="auto"/>
            </w:tcBorders>
            <w:shd w:val="clear" w:color="auto" w:fill="FFFFFF"/>
          </w:tcPr>
          <w:p w:rsidR="008C49A6" w:rsidRDefault="007B5DF9">
            <w:pPr>
              <w:spacing w:after="0" w:line="240" w:lineRule="auto"/>
              <w:rPr>
                <w:rFonts w:eastAsia="Times New Roman" w:cs="Times New Roman"/>
                <w:lang w:val="en-US" w:eastAsia="hr-HR"/>
              </w:rPr>
            </w:pPr>
            <w:r>
              <w:rPr>
                <w:rFonts w:eastAsia="Times New Roman" w:cs="Times New Roman"/>
                <w:lang w:eastAsia="hr-HR"/>
              </w:rPr>
              <w:t>10</w:t>
            </w:r>
            <w:r>
              <w:rPr>
                <w:rFonts w:eastAsia="Times New Roman" w:cs="Times New Roman"/>
                <w:lang w:val="en-US" w:eastAsia="hr-HR"/>
              </w:rPr>
              <w:t>8</w:t>
            </w:r>
          </w:p>
        </w:tc>
        <w:tc>
          <w:tcPr>
            <w:tcW w:w="556" w:type="pct"/>
            <w:tcBorders>
              <w:left w:val="double" w:sz="4" w:space="0" w:color="auto"/>
              <w:bottom w:val="dotted"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10</w:t>
            </w:r>
          </w:p>
        </w:tc>
        <w:tc>
          <w:tcPr>
            <w:tcW w:w="1599" w:type="pct"/>
            <w:tcBorders>
              <w:left w:val="double" w:sz="4" w:space="0" w:color="auto"/>
              <w:bottom w:val="dotted"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Ljubica Paškov</w:t>
            </w:r>
          </w:p>
        </w:tc>
        <w:tc>
          <w:tcPr>
            <w:tcW w:w="500" w:type="pct"/>
            <w:tcBorders>
              <w:left w:val="double" w:sz="4" w:space="0" w:color="auto"/>
              <w:bottom w:val="dotted"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  2</w:t>
            </w:r>
          </w:p>
        </w:tc>
      </w:tr>
      <w:tr w:rsidR="008C49A6">
        <w:trPr>
          <w:trHeight w:val="204"/>
        </w:trPr>
        <w:tc>
          <w:tcPr>
            <w:tcW w:w="849" w:type="pct"/>
            <w:vMerge/>
            <w:shd w:val="clear" w:color="auto" w:fill="FFFFFF"/>
          </w:tcPr>
          <w:p w:rsidR="008C49A6" w:rsidRDefault="008C49A6">
            <w:pPr>
              <w:spacing w:after="0" w:line="240" w:lineRule="auto"/>
              <w:rPr>
                <w:rFonts w:eastAsia="Times New Roman" w:cs="Times New Roman"/>
                <w:lang w:eastAsia="hr-HR"/>
              </w:rPr>
            </w:pPr>
          </w:p>
        </w:tc>
        <w:tc>
          <w:tcPr>
            <w:tcW w:w="897" w:type="pct"/>
            <w:tcBorders>
              <w:top w:val="dotted" w:sz="4" w:space="0" w:color="auto"/>
              <w:bottom w:val="double"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 </w:t>
            </w:r>
            <w:r>
              <w:rPr>
                <w:rFonts w:eastAsia="Times New Roman" w:cs="Times New Roman"/>
                <w:lang w:val="en-US" w:eastAsia="hr-HR"/>
              </w:rPr>
              <w:t>5</w:t>
            </w:r>
            <w:r>
              <w:rPr>
                <w:rFonts w:eastAsia="Times New Roman" w:cs="Times New Roman"/>
                <w:lang w:eastAsia="hr-HR"/>
              </w:rPr>
              <w:t xml:space="preserve">. i 8. </w:t>
            </w:r>
          </w:p>
        </w:tc>
        <w:tc>
          <w:tcPr>
            <w:tcW w:w="600" w:type="pct"/>
            <w:tcBorders>
              <w:top w:val="dotted" w:sz="4" w:space="0" w:color="auto"/>
              <w:left w:val="double" w:sz="4" w:space="0" w:color="auto"/>
              <w:bottom w:val="double" w:sz="4" w:space="0" w:color="auto"/>
              <w:right w:val="double" w:sz="4" w:space="0" w:color="auto"/>
            </w:tcBorders>
            <w:shd w:val="clear" w:color="auto" w:fill="FFFFFF"/>
          </w:tcPr>
          <w:p w:rsidR="008C49A6" w:rsidRDefault="007B5DF9">
            <w:pPr>
              <w:spacing w:after="0" w:line="240" w:lineRule="auto"/>
              <w:rPr>
                <w:rFonts w:eastAsia="Times New Roman" w:cs="Times New Roman"/>
                <w:lang w:val="en-US" w:eastAsia="hr-HR"/>
              </w:rPr>
            </w:pPr>
            <w:r>
              <w:rPr>
                <w:rFonts w:eastAsia="Times New Roman" w:cs="Times New Roman"/>
                <w:lang w:val="en-US" w:eastAsia="hr-HR"/>
              </w:rPr>
              <w:t>31</w:t>
            </w:r>
          </w:p>
        </w:tc>
        <w:tc>
          <w:tcPr>
            <w:tcW w:w="556" w:type="pct"/>
            <w:tcBorders>
              <w:top w:val="dotted" w:sz="4" w:space="0" w:color="auto"/>
              <w:left w:val="double" w:sz="4" w:space="0" w:color="auto"/>
              <w:bottom w:val="double"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2</w:t>
            </w:r>
          </w:p>
        </w:tc>
        <w:tc>
          <w:tcPr>
            <w:tcW w:w="1599" w:type="pct"/>
            <w:tcBorders>
              <w:top w:val="dotted" w:sz="4" w:space="0" w:color="auto"/>
              <w:left w:val="double" w:sz="4" w:space="0" w:color="auto"/>
              <w:bottom w:val="double"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Lazar Čibarić</w:t>
            </w:r>
          </w:p>
        </w:tc>
        <w:tc>
          <w:tcPr>
            <w:tcW w:w="500" w:type="pct"/>
            <w:tcBorders>
              <w:top w:val="dotted" w:sz="4" w:space="0" w:color="auto"/>
              <w:left w:val="double" w:sz="4" w:space="0" w:color="auto"/>
              <w:bottom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  2</w:t>
            </w:r>
          </w:p>
        </w:tc>
      </w:tr>
      <w:tr w:rsidR="008C49A6">
        <w:trPr>
          <w:trHeight w:val="204"/>
        </w:trPr>
        <w:tc>
          <w:tcPr>
            <w:tcW w:w="849" w:type="pct"/>
            <w:vMerge/>
            <w:shd w:val="clear" w:color="auto" w:fill="FFFFFF"/>
          </w:tcPr>
          <w:p w:rsidR="008C49A6" w:rsidRDefault="008C49A6">
            <w:pPr>
              <w:spacing w:after="0" w:line="240" w:lineRule="auto"/>
              <w:rPr>
                <w:rFonts w:eastAsia="Times New Roman" w:cs="Times New Roman"/>
                <w:lang w:eastAsia="hr-HR"/>
              </w:rPr>
            </w:pPr>
          </w:p>
        </w:tc>
        <w:tc>
          <w:tcPr>
            <w:tcW w:w="897" w:type="pct"/>
            <w:tcBorders>
              <w:top w:val="dotted"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4.T., 4.PŠ, 5., 6.,7., 8.</w:t>
            </w:r>
          </w:p>
        </w:tc>
        <w:tc>
          <w:tcPr>
            <w:tcW w:w="600" w:type="pct"/>
            <w:tcBorders>
              <w:top w:val="dotted" w:sz="4" w:space="0" w:color="auto"/>
              <w:left w:val="double"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val="en-US" w:eastAsia="hr-HR"/>
              </w:rPr>
              <w:t>85</w:t>
            </w:r>
          </w:p>
        </w:tc>
        <w:tc>
          <w:tcPr>
            <w:tcW w:w="556" w:type="pct"/>
            <w:tcBorders>
              <w:top w:val="dotted" w:sz="4" w:space="0" w:color="auto"/>
              <w:left w:val="double"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6</w:t>
            </w:r>
          </w:p>
        </w:tc>
        <w:tc>
          <w:tcPr>
            <w:tcW w:w="1599" w:type="pct"/>
            <w:tcBorders>
              <w:top w:val="dotted" w:sz="4" w:space="0" w:color="auto"/>
              <w:left w:val="double" w:sz="4" w:space="0" w:color="auto"/>
              <w:righ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Karlo Klarin</w:t>
            </w:r>
          </w:p>
        </w:tc>
        <w:tc>
          <w:tcPr>
            <w:tcW w:w="500" w:type="pct"/>
            <w:tcBorders>
              <w:top w:val="dotted" w:sz="4" w:space="0" w:color="auto"/>
              <w:left w:val="double" w:sz="4" w:space="0" w:color="auto"/>
            </w:tcBorders>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  2</w:t>
            </w:r>
          </w:p>
        </w:tc>
      </w:tr>
      <w:tr w:rsidR="008C49A6">
        <w:trPr>
          <w:trHeight w:val="335"/>
        </w:trPr>
        <w:tc>
          <w:tcPr>
            <w:tcW w:w="849" w:type="pct"/>
            <w:shd w:val="clear" w:color="auto" w:fill="FFFFFF"/>
          </w:tcPr>
          <w:p w:rsidR="008C49A6" w:rsidRDefault="007B5DF9">
            <w:pPr>
              <w:spacing w:after="0" w:line="240" w:lineRule="auto"/>
              <w:rPr>
                <w:rFonts w:eastAsia="Times New Roman" w:cs="Times New Roman"/>
                <w:lang w:eastAsia="hr-HR"/>
              </w:rPr>
            </w:pPr>
            <w:bookmarkStart w:id="2" w:name="_Hlk51756130"/>
            <w:r>
              <w:rPr>
                <w:rFonts w:eastAsia="Times New Roman" w:cs="Times New Roman"/>
                <w:lang w:eastAsia="hr-HR"/>
              </w:rPr>
              <w:t xml:space="preserve">Informatika </w:t>
            </w:r>
          </w:p>
        </w:tc>
        <w:tc>
          <w:tcPr>
            <w:tcW w:w="897" w:type="pc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7. 8.</w:t>
            </w:r>
          </w:p>
        </w:tc>
        <w:tc>
          <w:tcPr>
            <w:tcW w:w="600" w:type="pct"/>
            <w:shd w:val="clear" w:color="auto" w:fill="FFFFFF"/>
          </w:tcPr>
          <w:p w:rsidR="008C49A6" w:rsidRDefault="008C49A6">
            <w:pPr>
              <w:spacing w:after="0" w:line="240" w:lineRule="auto"/>
              <w:rPr>
                <w:rFonts w:eastAsia="Times New Roman" w:cs="Times New Roman"/>
                <w:lang w:eastAsia="hr-HR"/>
              </w:rPr>
            </w:pPr>
          </w:p>
        </w:tc>
        <w:tc>
          <w:tcPr>
            <w:tcW w:w="556" w:type="pc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2</w:t>
            </w:r>
          </w:p>
        </w:tc>
        <w:tc>
          <w:tcPr>
            <w:tcW w:w="1599" w:type="pc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Vedran Meštrović</w:t>
            </w:r>
          </w:p>
        </w:tc>
        <w:tc>
          <w:tcPr>
            <w:tcW w:w="500" w:type="pc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  2</w:t>
            </w:r>
          </w:p>
        </w:tc>
      </w:tr>
      <w:bookmarkEnd w:id="2"/>
      <w:tr w:rsidR="008C49A6">
        <w:trPr>
          <w:trHeight w:val="335"/>
        </w:trPr>
        <w:tc>
          <w:tcPr>
            <w:tcW w:w="849" w:type="pc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Informatika </w:t>
            </w:r>
          </w:p>
        </w:tc>
        <w:tc>
          <w:tcPr>
            <w:tcW w:w="897" w:type="pc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1.-4.T., 1.-4.PŠ.</w:t>
            </w:r>
          </w:p>
        </w:tc>
        <w:tc>
          <w:tcPr>
            <w:tcW w:w="600" w:type="pct"/>
            <w:shd w:val="clear" w:color="auto" w:fill="FFFFFF"/>
          </w:tcPr>
          <w:p w:rsidR="008C49A6" w:rsidRDefault="008C49A6">
            <w:pPr>
              <w:spacing w:after="0" w:line="240" w:lineRule="auto"/>
              <w:rPr>
                <w:rFonts w:eastAsia="Times New Roman" w:cs="Times New Roman"/>
                <w:lang w:eastAsia="hr-HR"/>
              </w:rPr>
            </w:pPr>
          </w:p>
        </w:tc>
        <w:tc>
          <w:tcPr>
            <w:tcW w:w="556" w:type="pc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4</w:t>
            </w:r>
          </w:p>
        </w:tc>
        <w:tc>
          <w:tcPr>
            <w:tcW w:w="1599" w:type="pc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Vedran Meštrović</w:t>
            </w:r>
          </w:p>
        </w:tc>
        <w:tc>
          <w:tcPr>
            <w:tcW w:w="500" w:type="pct"/>
            <w:shd w:val="clear" w:color="auto" w:fill="FFFFF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  2</w:t>
            </w:r>
          </w:p>
        </w:tc>
      </w:tr>
    </w:tbl>
    <w:p w:rsidR="008C49A6" w:rsidRDefault="008C49A6">
      <w:pPr>
        <w:rPr>
          <w:b/>
        </w:rPr>
      </w:pPr>
    </w:p>
    <w:tbl>
      <w:tblPr>
        <w:tblW w:w="5000" w:type="pct"/>
        <w:tblCellMar>
          <w:left w:w="10" w:type="dxa"/>
          <w:right w:w="10" w:type="dxa"/>
        </w:tblCellMar>
        <w:tblLook w:val="04A0" w:firstRow="1" w:lastRow="0" w:firstColumn="1" w:lastColumn="0" w:noHBand="0" w:noVBand="1"/>
      </w:tblPr>
      <w:tblGrid>
        <w:gridCol w:w="2102"/>
        <w:gridCol w:w="6194"/>
      </w:tblGrid>
      <w:tr w:rsidR="008C49A6">
        <w:trPr>
          <w:trHeight w:val="448"/>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 xml:space="preserve"> HUMANISTIČKO PODRUČJE</w:t>
            </w:r>
          </w:p>
        </w:tc>
      </w:tr>
      <w:tr w:rsidR="008C49A6">
        <w:trPr>
          <w:trHeight w:val="672"/>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IZBORNA NASTAVA KATOLIČKOG VJERONAUKA</w:t>
            </w:r>
          </w:p>
        </w:tc>
      </w:tr>
      <w:tr w:rsidR="008C49A6">
        <w:trPr>
          <w:trHeight w:val="1656"/>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 xml:space="preserve">Susret s pravom porukom vjere i radosnom Isusovom vijesti koja je usmjerena u promicanju dječjeg duhovnog i moralnog sazrijevanja. Upoznati </w:t>
            </w:r>
            <w:r>
              <w:t>djecu da Bog želi zajedništvo s čovjekom i da je Isus Krist njima na poseban način blizak. Učiti djecu živjeti u zajednici kao jedinstvene i slobodne osobe. Učiti poštivanje i ljubav prema drugima i drugačijima. Usvajati temeljne kršćanske i općeljudske vr</w:t>
            </w:r>
            <w:r>
              <w:t>ednote. Otvoriti se vjeri i po njoj živjeti. Učiti ih da su zajedništvo, poštivanje i prijateljstvo, vrline i snaga mladenaštva.</w:t>
            </w:r>
          </w:p>
        </w:tc>
      </w:tr>
      <w:tr w:rsidR="008C49A6">
        <w:trPr>
          <w:trHeight w:val="2984"/>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Otkriti da je Bog čudesno stvorio svijet i sve ljude Naučiti zahvaljivati za plodove zemlje i sve stvoreno na zemlji. Poticati solidarnost i razvijati svijest učenika o potrebi uključenja u stvaranje boljeg i humanijeg svijeta za sve ljude. Usvajanje sadrž</w:t>
            </w:r>
            <w:r>
              <w:t>aja povezanih s blagdanima i življenje istih, svjedočeći djelima ljubavi, plemenitosti i dobrote. Naučiti pristupati drugome s ljubavlju. Biti sposoban povezati Biblijske poruke i blagdane sa svakodnevnim životom. Razvijati njegovati radne navike, stvarala</w:t>
            </w:r>
            <w:r>
              <w:t>štvo, odgovornost, snošljivost i potrebu za suradnjom. Njegovati duh prijateljstva, iskrenosti i suosjećanja. Spoznati da nas Bog beskrajno ljubi, da nas prihvaća i u nas ima povjerenja. Razvijanje dobrih međuljudskih odnosa i vježbanje ponašanja i kulture</w:t>
            </w:r>
            <w:r>
              <w:t xml:space="preserve"> komuniciranja.</w:t>
            </w:r>
          </w:p>
        </w:tc>
      </w:tr>
      <w:tr w:rsidR="008C49A6">
        <w:trPr>
          <w:trHeight w:val="1564"/>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120" w:line="240" w:lineRule="auto"/>
              <w:rPr>
                <w:lang w:eastAsia="hr-HR"/>
              </w:rPr>
            </w:pPr>
            <w:r>
              <w:rPr>
                <w:lang w:eastAsia="hr-HR"/>
              </w:rPr>
              <w:t>Vjeroučiteljica Ljubica Paškov</w:t>
            </w:r>
            <w:r>
              <w:rPr>
                <w:rFonts w:ascii="SimSun" w:eastAsia="SimSun" w:hAnsi="SimSun" w:cs="SimSun"/>
                <w:noProof/>
                <w:sz w:val="24"/>
                <w:szCs w:val="24"/>
                <w:lang w:eastAsia="hr-HR"/>
              </w:rPr>
              <w:drawing>
                <wp:inline distT="0" distB="0" distL="0" distR="0">
                  <wp:extent cx="880745" cy="730250"/>
                  <wp:effectExtent l="0" t="0" r="14605" b="12700"/>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880745" cy="730250"/>
                          </a:xfrm>
                          <a:prstGeom prst="rect">
                            <a:avLst/>
                          </a:prstGeom>
                        </pic:spPr>
                      </pic:pic>
                    </a:graphicData>
                  </a:graphic>
                </wp:inline>
              </w:drawing>
            </w:r>
          </w:p>
        </w:tc>
      </w:tr>
      <w:tr w:rsidR="008C49A6">
        <w:trPr>
          <w:trHeight w:val="1256"/>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realizacije aktivnosti,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120" w:line="240" w:lineRule="auto"/>
            </w:pPr>
            <w:r>
              <w:t>Različite metode i postupci: usmeno izlaganje,razgovor, pismeno izražavanje, molitveno izražavanje, glazbeno izražavanje, praktičan rad u paru. Sakupljanje plodova zemlje i izrada plakata i panoa. Prema planu i programu godišnjeg kurikula.</w:t>
            </w:r>
          </w:p>
        </w:tc>
      </w:tr>
      <w:tr w:rsidR="008C49A6">
        <w:trPr>
          <w:trHeight w:val="90"/>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w:t>
            </w:r>
            <w:r>
              <w:t>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120" w:line="240" w:lineRule="auto"/>
            </w:pPr>
            <w:r>
              <w:t>Tijekom školske godine po dva sata tjedno.</w:t>
            </w:r>
          </w:p>
        </w:tc>
      </w:tr>
      <w:tr w:rsidR="008C49A6">
        <w:trPr>
          <w:trHeight w:val="894"/>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Potrošni materijali</w:t>
            </w:r>
          </w:p>
        </w:tc>
      </w:tr>
      <w:tr w:rsidR="008C49A6">
        <w:trPr>
          <w:trHeight w:val="1564"/>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120" w:line="240" w:lineRule="auto"/>
              <w:rPr>
                <w:lang w:eastAsia="hr-HR"/>
              </w:rPr>
            </w:pPr>
            <w:r>
              <w:t>Stvaralačko izražavanje:i ndividualno pregledavati i vrednovati uratke, radnu bilježnicu, osobni doprinos radu, kreativnost u radionicama, angažman u različitim aktivnostima. Zalaganje: na satovima, u radionicama, uloženi trud, marljivost, zauzetost tijeko</w:t>
            </w:r>
            <w:r>
              <w:t>m pojedinih faza rada, rad u skupinama, timski rad i razni zadaci plemenitosti i dobrote. Kultura međusobnog komuniciranja: vrednovati kulturu komunikacije, odnosa prema predmetu i učiteljima. Pomaganje i uvažavanje drugih, činjenje dobrih djela i sveukupn</w:t>
            </w:r>
            <w:r>
              <w:t>a komunikacija koja se odvija na satu vjeronauka, u školskim i izvanškolskim prostorima. Znanje: usmeno i pismeno vrednovati mjerljive sadržaje, snalaženje i povezivanje gradiva sa konkretnim životnim situacijama i učinjenim djelima dobrote i milosrđa.</w:t>
            </w:r>
          </w:p>
        </w:tc>
      </w:tr>
      <w:tr w:rsidR="008C49A6">
        <w:trPr>
          <w:trHeight w:val="943"/>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 xml:space="preserve">1., 2., 3., 4., 6. i 7.r  Tisno </w:t>
            </w:r>
          </w:p>
          <w:p w:rsidR="008C49A6" w:rsidRDefault="007B5DF9">
            <w:pPr>
              <w:spacing w:after="0" w:line="240" w:lineRule="auto"/>
            </w:pPr>
            <w:r>
              <w:t>1., 2., 3., 4. r Jezera</w:t>
            </w:r>
          </w:p>
          <w:p w:rsidR="008C49A6" w:rsidRDefault="007B5DF9">
            <w:pPr>
              <w:spacing w:after="0" w:line="240" w:lineRule="auto"/>
            </w:pPr>
            <w:r>
              <w:t>Ukupno: 108 učenika</w:t>
            </w:r>
          </w:p>
        </w:tc>
      </w:tr>
      <w:tr w:rsidR="008C49A6">
        <w:trPr>
          <w:trHeight w:val="1564"/>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pStyle w:val="box459589"/>
              <w:shd w:val="clear" w:color="auto" w:fill="FFFFFF"/>
              <w:spacing w:before="0" w:beforeAutospacing="0" w:after="48" w:afterAutospacing="0"/>
              <w:ind w:firstLine="408"/>
              <w:textAlignment w:val="baseline"/>
              <w:rPr>
                <w:rFonts w:asciiTheme="minorHAnsi" w:hAnsiTheme="minorHAnsi" w:cstheme="minorHAnsi"/>
                <w:color w:val="231F20"/>
                <w:sz w:val="22"/>
              </w:rPr>
            </w:pPr>
            <w:r>
              <w:rPr>
                <w:rFonts w:asciiTheme="minorHAnsi" w:hAnsiTheme="minorHAnsi" w:cstheme="minorHAnsi"/>
                <w:color w:val="231F20"/>
                <w:sz w:val="22"/>
              </w:rPr>
              <w:t>Katolički vjeronauk treba omogućiti da svaki učenik:</w:t>
            </w:r>
          </w:p>
          <w:p w:rsidR="008C49A6" w:rsidRDefault="007B5DF9">
            <w:pPr>
              <w:pStyle w:val="box459589"/>
              <w:shd w:val="clear" w:color="auto" w:fill="FFFFFF"/>
              <w:spacing w:before="0" w:beforeAutospacing="0" w:after="48" w:afterAutospacing="0"/>
              <w:ind w:firstLine="408"/>
              <w:textAlignment w:val="baseline"/>
              <w:rPr>
                <w:rFonts w:asciiTheme="minorHAnsi" w:hAnsiTheme="minorHAnsi" w:cstheme="minorHAnsi"/>
                <w:color w:val="231F20"/>
                <w:sz w:val="22"/>
              </w:rPr>
            </w:pPr>
            <w:r>
              <w:rPr>
                <w:rFonts w:asciiTheme="minorHAnsi" w:hAnsiTheme="minorHAnsi" w:cstheme="minorHAnsi"/>
                <w:color w:val="231F20"/>
                <w:sz w:val="22"/>
              </w:rPr>
              <w:t>− razvije sposobnost postavljanja pitanja o Bogu, čovjeku, svijetu, smislu i vrijednostima života, etičkim i moralnim normama ljudskoga djelovanja te sposobnosti smislenoga predstavljanja i objašnjavanja odgovora koji na ta pitanja dolaze iz razuma, Objave</w:t>
            </w:r>
            <w:r>
              <w:rPr>
                <w:rFonts w:asciiTheme="minorHAnsi" w:hAnsiTheme="minorHAnsi" w:cstheme="minorHAnsi"/>
                <w:color w:val="231F20"/>
                <w:sz w:val="22"/>
              </w:rPr>
              <w:t xml:space="preserve"> i vjere Katoličke Crkve</w:t>
            </w:r>
          </w:p>
          <w:p w:rsidR="008C49A6" w:rsidRDefault="007B5DF9">
            <w:pPr>
              <w:pStyle w:val="box459589"/>
              <w:shd w:val="clear" w:color="auto" w:fill="FFFFFF"/>
              <w:spacing w:before="0" w:beforeAutospacing="0" w:after="48" w:afterAutospacing="0"/>
              <w:ind w:firstLine="408"/>
              <w:textAlignment w:val="baseline"/>
              <w:rPr>
                <w:rFonts w:asciiTheme="minorHAnsi" w:hAnsiTheme="minorHAnsi" w:cstheme="minorHAnsi"/>
                <w:color w:val="231F20"/>
                <w:sz w:val="22"/>
              </w:rPr>
            </w:pPr>
            <w:r>
              <w:rPr>
                <w:rFonts w:asciiTheme="minorHAnsi" w:hAnsiTheme="minorHAnsi" w:cstheme="minorHAnsi"/>
                <w:color w:val="231F20"/>
                <w:sz w:val="22"/>
              </w:rPr>
              <w:t>− upozna i razumije kršćansku religiju i katoličku vjeru te temeljne istine vjere u svjetlu cjelovitoga nauka Katoličke Crkve</w:t>
            </w:r>
          </w:p>
          <w:p w:rsidR="008C49A6" w:rsidRDefault="007B5DF9">
            <w:pPr>
              <w:pStyle w:val="box459589"/>
              <w:shd w:val="clear" w:color="auto" w:fill="FFFFFF"/>
              <w:spacing w:before="0" w:beforeAutospacing="0" w:after="48" w:afterAutospacing="0"/>
              <w:ind w:firstLine="408"/>
              <w:textAlignment w:val="baseline"/>
              <w:rPr>
                <w:rFonts w:asciiTheme="minorHAnsi" w:hAnsiTheme="minorHAnsi" w:cstheme="minorHAnsi"/>
                <w:color w:val="231F20"/>
                <w:sz w:val="22"/>
              </w:rPr>
            </w:pPr>
            <w:r>
              <w:rPr>
                <w:rFonts w:asciiTheme="minorHAnsi" w:hAnsiTheme="minorHAnsi" w:cstheme="minorHAnsi"/>
                <w:color w:val="231F20"/>
                <w:sz w:val="22"/>
              </w:rPr>
              <w:t>− poznaje sadržaj i osnovnu strukturu Biblije i temeljna obilježja kršćanske Objave i povijesti spasenja,</w:t>
            </w:r>
            <w:r>
              <w:rPr>
                <w:rFonts w:asciiTheme="minorHAnsi" w:hAnsiTheme="minorHAnsi" w:cstheme="minorHAnsi"/>
                <w:color w:val="231F20"/>
                <w:sz w:val="22"/>
              </w:rPr>
              <w:t xml:space="preserve"> da razumije značenje Božje riječi u Bibliji i crkvenom naviještanju te argumentirano raspravlja i vrjednuje njezin utjecaj na povijest čovječanstva, ljudsku kulturu i konkretan život</w:t>
            </w:r>
          </w:p>
          <w:p w:rsidR="008C49A6" w:rsidRDefault="007B5DF9">
            <w:pPr>
              <w:pStyle w:val="box459589"/>
              <w:shd w:val="clear" w:color="auto" w:fill="FFFFFF"/>
              <w:spacing w:before="0" w:beforeAutospacing="0" w:after="48" w:afterAutospacing="0"/>
              <w:ind w:firstLine="408"/>
              <w:textAlignment w:val="baseline"/>
              <w:rPr>
                <w:rFonts w:asciiTheme="minorHAnsi" w:hAnsiTheme="minorHAnsi" w:cstheme="minorHAnsi"/>
                <w:color w:val="231F20"/>
                <w:sz w:val="22"/>
              </w:rPr>
            </w:pPr>
            <w:r>
              <w:rPr>
                <w:rFonts w:asciiTheme="minorHAnsi" w:hAnsiTheme="minorHAnsi" w:cstheme="minorHAnsi"/>
                <w:color w:val="231F20"/>
                <w:sz w:val="22"/>
              </w:rPr>
              <w:t>− pronalazi vlastiti put izgradnje života i odgovornoga moralnog djelova</w:t>
            </w:r>
            <w:r>
              <w:rPr>
                <w:rFonts w:asciiTheme="minorHAnsi" w:hAnsiTheme="minorHAnsi" w:cstheme="minorHAnsi"/>
                <w:color w:val="231F20"/>
                <w:sz w:val="22"/>
              </w:rPr>
              <w:t>nja prema kršćanskoj poruci i katoličkoj vjeri te postane sposoban artikulirati, graditi i vrjednovati život iz te vjerske i katoličke perspektive</w:t>
            </w:r>
          </w:p>
          <w:p w:rsidR="008C49A6" w:rsidRDefault="007B5DF9">
            <w:pPr>
              <w:pStyle w:val="box459589"/>
              <w:shd w:val="clear" w:color="auto" w:fill="FFFFFF"/>
              <w:spacing w:before="0" w:beforeAutospacing="0" w:after="48" w:afterAutospacing="0"/>
              <w:ind w:firstLine="408"/>
              <w:textAlignment w:val="baseline"/>
              <w:rPr>
                <w:rFonts w:asciiTheme="minorHAnsi" w:hAnsiTheme="minorHAnsi" w:cstheme="minorHAnsi"/>
                <w:sz w:val="22"/>
              </w:rPr>
            </w:pPr>
            <w:r>
              <w:rPr>
                <w:rFonts w:asciiTheme="minorHAnsi" w:hAnsiTheme="minorHAnsi" w:cstheme="minorHAnsi"/>
                <w:color w:val="231F20"/>
                <w:sz w:val="22"/>
              </w:rPr>
              <w:t>− upozna i vrjednuje sakramente, liturgijska i crkvena slavlja te molitvu kao duhovnu snagu i duhovno-vjernič</w:t>
            </w:r>
            <w:r>
              <w:rPr>
                <w:rFonts w:asciiTheme="minorHAnsi" w:hAnsiTheme="minorHAnsi" w:cstheme="minorHAnsi"/>
                <w:color w:val="231F20"/>
                <w:sz w:val="22"/>
              </w:rPr>
              <w:t>ki način pripadništva i života, zajedništva i slavlja u Katoličkoj Crkvi</w:t>
            </w:r>
          </w:p>
        </w:tc>
      </w:tr>
      <w:tr w:rsidR="008C49A6">
        <w:trPr>
          <w:trHeight w:val="733"/>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 xml:space="preserve">kurikulumsko područje </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 Izborni predmet</w:t>
            </w:r>
          </w:p>
        </w:tc>
      </w:tr>
      <w:tr w:rsidR="008C49A6">
        <w:trPr>
          <w:trHeight w:val="459"/>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Katolički Vjeronauk</w:t>
            </w:r>
          </w:p>
        </w:tc>
      </w:tr>
      <w:tr w:rsidR="008C49A6">
        <w:trPr>
          <w:trHeight w:val="1096"/>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pStyle w:val="Odlomakpopisa"/>
              <w:numPr>
                <w:ilvl w:val="0"/>
                <w:numId w:val="24"/>
              </w:numPr>
              <w:spacing w:after="0" w:line="240" w:lineRule="auto"/>
              <w:ind w:left="105" w:hanging="141"/>
            </w:pPr>
            <w:r>
              <w:t>omogućiti učenicima dublje, istinito i sigurno upoznavanje Kristove osobe i cjelovitosti Njegova spasenjskoga navještaja</w:t>
            </w:r>
          </w:p>
          <w:p w:rsidR="008C49A6" w:rsidRDefault="007B5DF9">
            <w:pPr>
              <w:pStyle w:val="Odlomakpopisa"/>
              <w:numPr>
                <w:ilvl w:val="0"/>
                <w:numId w:val="24"/>
              </w:numPr>
              <w:spacing w:after="0" w:line="240" w:lineRule="auto"/>
              <w:ind w:left="105" w:hanging="141"/>
            </w:pPr>
            <w:r>
              <w:t>pomoći im da svjesno, slobodno i odgovorno, na osobnoj i zajedničkoj razini, dublje upoznaju katoličku vjeru u njezinu učenju, slavljen</w:t>
            </w:r>
            <w:r>
              <w:t>ju i življenju</w:t>
            </w:r>
          </w:p>
          <w:p w:rsidR="008C49A6" w:rsidRDefault="007B5DF9">
            <w:pPr>
              <w:pStyle w:val="Odlomakpopisa"/>
              <w:numPr>
                <w:ilvl w:val="0"/>
                <w:numId w:val="24"/>
              </w:numPr>
              <w:spacing w:after="0" w:line="240" w:lineRule="auto"/>
              <w:ind w:left="105" w:hanging="141"/>
            </w:pPr>
            <w:r>
              <w:t>uvesti ih u znanje i razumijevanje evanđeoskih temelja katoličke vjere i katoličkoga nauka, odnosa i nauka Katoličke Crkve prema drugim konfesijama, religijama i svjetonazorima</w:t>
            </w:r>
          </w:p>
          <w:p w:rsidR="008C49A6" w:rsidRDefault="007B5DF9">
            <w:pPr>
              <w:pStyle w:val="Odlomakpopisa"/>
              <w:numPr>
                <w:ilvl w:val="0"/>
                <w:numId w:val="24"/>
              </w:numPr>
              <w:spacing w:after="0" w:line="240" w:lineRule="auto"/>
              <w:ind w:left="105" w:hanging="141"/>
            </w:pPr>
            <w:r>
              <w:t>omogućiti poznavanje povijesnoga hoda, djelovanja i utjecaja Kat</w:t>
            </w:r>
            <w:r>
              <w:t>oličke Crkve na izgradnju ljudskoga društva i kulture i njezina doprinosa razvoju i napretku hrvatskoga i europskih naroda u kulturi, znanosti i školstvu, umjetnosti i graditeljstvu</w:t>
            </w:r>
          </w:p>
          <w:p w:rsidR="008C49A6" w:rsidRDefault="007B5DF9">
            <w:pPr>
              <w:pStyle w:val="Odlomakpopisa"/>
              <w:numPr>
                <w:ilvl w:val="0"/>
                <w:numId w:val="24"/>
              </w:numPr>
              <w:spacing w:after="0" w:line="240" w:lineRule="auto"/>
              <w:ind w:left="105" w:hanging="141"/>
            </w:pPr>
            <w:r>
              <w:t>pridonijeti cjelovitom odgoju i obrazovanju učenika u školi</w:t>
            </w:r>
          </w:p>
        </w:tc>
      </w:tr>
      <w:tr w:rsidR="008C49A6">
        <w:trPr>
          <w:trHeight w:val="1037"/>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w:t>
            </w:r>
            <w:r>
              <w:t>nosti,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Omogućiti učenicima sustavno, postupno i što cjelovitije upoznavanje, produbljivanje i usvajanje kršćanskoga nauka i katoličke vjere radi ostvarivanja evanđeoskog poziva na svetost i postignuća pune općeljudske, moralne i krš</w:t>
            </w:r>
            <w:r>
              <w:t>ćanske zrelosti.</w:t>
            </w:r>
          </w:p>
        </w:tc>
      </w:tr>
      <w:tr w:rsidR="008C49A6">
        <w:trPr>
          <w:trHeight w:val="2656"/>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120" w:line="240" w:lineRule="auto"/>
              <w:rPr>
                <w:lang w:eastAsia="hr-HR"/>
              </w:rPr>
            </w:pPr>
            <w:r>
              <w:rPr>
                <w:lang w:eastAsia="hr-HR"/>
              </w:rPr>
              <w:t>vjeroučitelj don Lazar Čibarić</w:t>
            </w:r>
            <w:r>
              <w:rPr>
                <w:rFonts w:ascii="SimSun" w:eastAsia="SimSun" w:hAnsi="SimSun" w:cs="SimSun"/>
                <w:noProof/>
                <w:sz w:val="24"/>
                <w:szCs w:val="24"/>
                <w:lang w:eastAsia="hr-HR"/>
              </w:rPr>
              <w:drawing>
                <wp:inline distT="0" distB="0" distL="0" distR="0">
                  <wp:extent cx="1902460" cy="1333500"/>
                  <wp:effectExtent l="0" t="0" r="2540" b="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1902460" cy="1333500"/>
                          </a:xfrm>
                          <a:prstGeom prst="rect">
                            <a:avLst/>
                          </a:prstGeom>
                        </pic:spPr>
                      </pic:pic>
                    </a:graphicData>
                  </a:graphic>
                </wp:inline>
              </w:drawing>
            </w:r>
          </w:p>
          <w:p w:rsidR="008C49A6" w:rsidRDefault="008C49A6">
            <w:pPr>
              <w:spacing w:after="120" w:line="240" w:lineRule="auto"/>
              <w:rPr>
                <w:lang w:eastAsia="hr-HR"/>
              </w:rPr>
            </w:pPr>
          </w:p>
        </w:tc>
      </w:tr>
      <w:tr w:rsidR="008C49A6">
        <w:trPr>
          <w:trHeight w:val="879"/>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U sklopu rasporeda sati</w:t>
            </w:r>
          </w:p>
        </w:tc>
      </w:tr>
      <w:tr w:rsidR="008C49A6">
        <w:trPr>
          <w:trHeight w:val="1044"/>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120" w:line="240" w:lineRule="auto"/>
            </w:pPr>
            <w:r>
              <w:rPr>
                <w:lang w:eastAsia="hr-HR"/>
              </w:rPr>
              <w:t>dva sata tjedno kroz cijelu nastavnu godinu</w:t>
            </w:r>
          </w:p>
        </w:tc>
      </w:tr>
      <w:tr w:rsidR="008C49A6">
        <w:trPr>
          <w:trHeight w:val="764"/>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w:t>
            </w:r>
          </w:p>
        </w:tc>
      </w:tr>
      <w:tr w:rsidR="008C49A6">
        <w:trPr>
          <w:trHeight w:val="1238"/>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120" w:line="240" w:lineRule="auto"/>
              <w:rPr>
                <w:lang w:eastAsia="hr-HR"/>
              </w:rPr>
            </w:pPr>
            <w:r>
              <w:rPr>
                <w:lang w:eastAsia="hr-HR"/>
              </w:rPr>
              <w:t>redovito formativno i sumativno vrednovanje učeničkih postignuća</w:t>
            </w:r>
          </w:p>
        </w:tc>
      </w:tr>
      <w:tr w:rsidR="008C49A6">
        <w:trPr>
          <w:trHeight w:val="844"/>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planirani broj učenika</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31 učenik 5. i 8. razreda (koji pohađaju ovaj predmet)</w:t>
            </w:r>
          </w:p>
        </w:tc>
      </w:tr>
      <w:tr w:rsidR="008C49A6">
        <w:trPr>
          <w:trHeight w:val="1320"/>
        </w:trPr>
        <w:tc>
          <w:tcPr>
            <w:tcW w:w="126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73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Učenik objašnjava važnost zajedništva te kako nas vjera potiče na prihvaćanje sebe i drugih. (OŠ KV A.5.1.)</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Opisuje Bibliju kao temeljni izvor Kršćanstva i Židovstva, navodi povijesne i geografske odrednice, novozavjetne biblijske knjige, prenesena značenja biblijskoga teksta i temeljne biblijske poruke kako bi otkrio poruku za svoj život. (OŠ KV A.5.2.)</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Objašnj</w:t>
            </w:r>
            <w:r>
              <w:t>ava prisutnost Božjih tragova u povijesti i u drugim religijama, razlikuje glavna obilježja monoteističkih religija radi razumijevanja i poštovanja drugih ljudi i njihovih životnih vrijednosti. (OŠ KV A.5.3.)</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U biblijskoj povijesti i evanđeljima otkriva Bo</w:t>
            </w:r>
            <w:r>
              <w:t>ga koji čovjeku pokazuje put i daje čovjeku potrebnu snagu za suočavanje s različitim životnim situacijama i izazovima. (OŠ KV B.5.1.)</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Kroz Isusove riječi i djela otkriva vrednote kraljevstva Božjega. (OŠ KV B.5.2.)</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Objašnjava oblike, vrijeme i načine kršć</w:t>
            </w:r>
            <w:r>
              <w:t>anske molitve u poveznici s tijekom i ključnim vremenima liturgijske godine kako bi s razumijevanjem sudjelovao u slavljenju i molitvi. (OŠ KV B.5.3.)</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Navodi vrednote Božjega kraljevstva za ostvarenje mira, pravde i ljubavi te objašnjava kako na temelju ti</w:t>
            </w:r>
            <w:r>
              <w:t>h vrednota graditi odnose prema drugima. (OŠ KV C.5.1.)</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Uočava da nas vjera potiče na stvaranje kvalitetnih međuljudskih odnosa u svom okruženju. (OŠ KV C.5.2.)</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Upoznaje temeljna moralna načela monoteističkih religija. (OŠ KV C.5.3.)</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Opisuje Crkvu kao pren</w:t>
            </w:r>
            <w:r>
              <w:t>ositeljicu Isusova nauka te otkriva koja je njegova uloga u Crkvi i svijetu. (OŠ KV D.5.1.)</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Prepoznaje važnije izričaje kršćanske umjetnosti te otkriva kako su utjecali na obogaćivanje vjere kroz povijest i kako mogu izgrađivati njegovu osobnu vjeru. (OŠ K</w:t>
            </w:r>
            <w:r>
              <w:t>V D.5.2.)</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Istražuje i izdvaja temeljne pojmove drugih religija, uočava njihov utjecaj i obilježja u suvremenome društvu. (OŠ KV D.5.3.)</w:t>
            </w:r>
          </w:p>
          <w:p w:rsidR="008C49A6" w:rsidRDefault="007B5DF9">
            <w:pPr>
              <w:pStyle w:val="Odlomakpopisa"/>
              <w:suppressAutoHyphens/>
              <w:autoSpaceDN w:val="0"/>
              <w:spacing w:after="120" w:line="240" w:lineRule="auto"/>
              <w:ind w:left="105" w:hanging="142"/>
              <w:textAlignment w:val="baseline"/>
              <w:rPr>
                <w:rFonts w:cstheme="minorHAnsi"/>
                <w:sz w:val="24"/>
                <w:szCs w:val="24"/>
                <w:lang w:eastAsia="hr-HR"/>
              </w:rPr>
            </w:pPr>
            <w:r>
              <w:t>--------------</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U svjetlu vjere dublje upoznaje sebe kako bi izgrađivao svoju osobnost, prepoznao svoje talente te otkrio vlastiti životni poziv. (OŠ KV A.8.1.)</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Analizira poruku biblijskih tekstova o stvaranju svijeta i čovjeka te prepoznaje kako Biblija tumačena kroz uči</w:t>
            </w:r>
            <w:r>
              <w:t>teljstvo Crkve predstavlja ključ za razumijevanje egzistencije vjernika. (OŠ KV A.8.2.)</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Istražuje različite načine čovjekova traganja za Bogom te ga uspoređuje s vlastitom slikom o Bogu. (OŠ KV A.8.3.)</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Pomoću biblijskih tekstova analizira objavu Trojedinog</w:t>
            </w:r>
            <w:r>
              <w:t>a Boga i objašnjava osnovne izričaje vjere u jednoga Boga kako ih je oblikovala prva Crkva radi izgradnje osobnoga iskustva vjere. (OŠ KV B.8.1.)</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lastRenderedPageBreak/>
              <w:t>Tumači temeljne istine vjere o Isusu Kristu i njihov utjecaj na stavove u konkretnom životu. (OŠ KV B.8.2.)</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Opisuje Božju prisutnost u životu čovjeka kroz sakramente potvrde, ženidbe i sv. reda te obrazlaže važnost njihovih sakramentalnih učinaka za kršćanski život. (OŠ KV B.8.3.)</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Prepoznaje i analizira današnje predrasude prema ljudima te u svjetlu Isusova odno</w:t>
            </w:r>
            <w:r>
              <w:t>sa prema drugima prosuđuje vlastite stavove i ponašanja u svom okruženju. (OŠ KV C.8.1.)</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Tumači značenje i vrijednost rada za ljudski život te istražuje i predlaže različite oblike suodgovornoga angažmana za pravedan i miran suživot u društvu. (OŠ KV C.8.2</w:t>
            </w:r>
            <w:r>
              <w:t>.)</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Uspoređuje shvaćanje patnje i zla u kršćanstvu i drugim religijama i svjetonazorima te povezuje sa slikom o čovjeku u suvremenome društvu. (OŠ KV C.8.3.)</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Istražuje i navodi događaje u kojima se očituje djelovanje Duha Svetoga u Crkvi. (OŠ KV D.8.1.)</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Obj</w:t>
            </w:r>
            <w:r>
              <w:t>ašnjava i vrednuje utjecaj kršćanstva, osobito Katoličke crkve na hrvatsko društvo, na hrvatsku kulturu, tradiciju, umjetnost, književnost i znanost. (OŠ KV D.8.2.)</w:t>
            </w:r>
          </w:p>
          <w:p w:rsidR="008C49A6" w:rsidRDefault="007B5DF9">
            <w:pPr>
              <w:pStyle w:val="Odlomakpopisa"/>
              <w:numPr>
                <w:ilvl w:val="0"/>
                <w:numId w:val="27"/>
              </w:numPr>
              <w:suppressAutoHyphens/>
              <w:autoSpaceDN w:val="0"/>
              <w:spacing w:after="120" w:line="240" w:lineRule="auto"/>
              <w:ind w:left="105" w:hanging="142"/>
              <w:textAlignment w:val="baseline"/>
              <w:rPr>
                <w:rFonts w:cstheme="minorHAnsi"/>
                <w:sz w:val="24"/>
                <w:szCs w:val="24"/>
                <w:lang w:eastAsia="hr-HR"/>
              </w:rPr>
            </w:pPr>
            <w:r>
              <w:t xml:space="preserve">Analizira utjecaj religija, ali i različitih religioznih pokreta u suvremenom društvu. (OŠ </w:t>
            </w:r>
            <w:r>
              <w:t>KV D.8.3.)</w:t>
            </w:r>
          </w:p>
        </w:tc>
      </w:tr>
    </w:tbl>
    <w:p w:rsidR="008C49A6" w:rsidRDefault="008C49A6"/>
    <w:tbl>
      <w:tblPr>
        <w:tblW w:w="0" w:type="auto"/>
        <w:tblCellMar>
          <w:left w:w="10" w:type="dxa"/>
          <w:right w:w="10" w:type="dxa"/>
        </w:tblCellMar>
        <w:tblLook w:val="04A0" w:firstRow="1" w:lastRow="0" w:firstColumn="1" w:lastColumn="0" w:noHBand="0" w:noVBand="1"/>
      </w:tblPr>
      <w:tblGrid>
        <w:gridCol w:w="2025"/>
        <w:gridCol w:w="6271"/>
      </w:tblGrid>
      <w:tr w:rsidR="008C49A6">
        <w:trPr>
          <w:trHeight w:val="1780"/>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Strani jezici – Talijanski jezik</w:t>
            </w:r>
            <w:r>
              <w:rPr>
                <w:rFonts w:ascii="SimSun" w:eastAsia="SimSun" w:hAnsi="SimSun" w:cs="SimSun"/>
                <w:noProof/>
                <w:sz w:val="24"/>
                <w:szCs w:val="24"/>
                <w:lang w:eastAsia="hr-HR"/>
              </w:rPr>
              <w:drawing>
                <wp:inline distT="0" distB="0" distL="0" distR="0">
                  <wp:extent cx="1334770" cy="987425"/>
                  <wp:effectExtent l="0" t="0" r="17780" b="3175"/>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1334770" cy="987425"/>
                          </a:xfrm>
                          <a:prstGeom prst="rect">
                            <a:avLst/>
                          </a:prstGeom>
                        </pic:spPr>
                      </pic:pic>
                    </a:graphicData>
                  </a:graphic>
                </wp:inline>
              </w:drawing>
            </w:r>
          </w:p>
        </w:tc>
      </w:tr>
      <w:tr w:rsidR="008C49A6">
        <w:trPr>
          <w:trHeight w:val="627"/>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Izborna nastava – Talijanski jezik </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Usvajanje i primjena znanja iz talijanskog jezika, uključujući leksik i gramatiku, u svrhu svakodnevne komunikacije i sporazumijevanja.</w:t>
            </w:r>
          </w:p>
          <w:p w:rsidR="008C49A6" w:rsidRDefault="007B5DF9">
            <w:pPr>
              <w:spacing w:after="0" w:line="240" w:lineRule="auto"/>
            </w:pPr>
            <w:r>
              <w:t>Razvijanje vještina slušanja, govorenja, čitanja i pisanja na talijanskom jeziku.</w:t>
            </w:r>
          </w:p>
          <w:p w:rsidR="008C49A6" w:rsidRDefault="007B5DF9">
            <w:pPr>
              <w:spacing w:after="0" w:line="240" w:lineRule="auto"/>
            </w:pPr>
            <w:r>
              <w:t>Upoznavanje talijanske kulture, povije</w:t>
            </w:r>
            <w:r>
              <w:t>sti i civilizacije te razvijanje interkulturalne kompetencije.</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namijenjena svim učenicima od 4. do 8. razreda koji su se odlučili za učenje talijanskog jezika kao drugog stranog jezika. Cilj je omog</w:t>
            </w:r>
            <w:r>
              <w:t>ućiti učenicima razvoj jezičnih vještina potrebnih za učinkovitu komunikaciju na talijanskom jeziku te ih upoznati s bogatom kulturnom baštinom Italije.</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Karlo Klarin, učitelj talijanskog jezika: Organizacija i izvođenje nastave, priprema nastavnih materijala, provođenje evaluacije učenika, vođenje individualnih i grupnih aktivnosti te praćenje napretka učenika.</w:t>
            </w:r>
          </w:p>
          <w:p w:rsidR="008C49A6" w:rsidRDefault="007B5DF9">
            <w:pPr>
              <w:spacing w:after="120" w:line="240" w:lineRule="auto"/>
            </w:pPr>
            <w:r>
              <w:t>Učenici: Aktivno sudjelovanje u nastavi, redo</w:t>
            </w:r>
            <w:r>
              <w:t>vito izvršavanje zadataka, sudjelovanje u jezičnim vježbama i projektima te kontinuirano usvajanje novog gradiva.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 xml:space="preserve">Nastavne metode: Različite metode prilagođene uzrastu učenika i njihovim individualnim </w:t>
            </w:r>
            <w:r>
              <w:t>potrebama, sukladno nastavnom planu i programu. Metode uključuju frontalnu nastavu, grupni rad, individualni rad, interaktivne radionice, upotrebu digitalnih alata, slušne vježbe, čitanje tekstova te razgovorne aktivnosti.</w:t>
            </w:r>
          </w:p>
        </w:tc>
      </w:tr>
      <w:tr w:rsidR="008C49A6">
        <w:trPr>
          <w:trHeight w:val="1391"/>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w:t>
            </w:r>
            <w:r>
              <w:t>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Kontinuirana realizacija: Aktivnost će se provoditi kontinuirano tijekom školske godine u okviru redovnog rasporeda sati, sukladno školskom kalendaru.</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Troškovi: Nema posebnih troškova za realizaciju aktivnosti osim udžbenika i radne bilježnice, koji su standardno predviđeni za ovaj predmet.</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120" w:line="240" w:lineRule="auto"/>
            </w:pPr>
            <w:r>
              <w:t>Usmeno ispitivanje: Redovito provjeravanje govornih vje</w:t>
            </w:r>
            <w:r>
              <w:t>ština i sposobnosti izražavanja na talijanskom jeziku.</w:t>
            </w:r>
          </w:p>
          <w:p w:rsidR="008C49A6" w:rsidRDefault="007B5DF9">
            <w:pPr>
              <w:spacing w:after="120" w:line="240" w:lineRule="auto"/>
            </w:pPr>
            <w:r>
              <w:t>Pisane provjere: Testiranje učenika kroz pisane zadatke koji uključuju leksik, gramatiku, pisanje eseja i razumijevanje pročitanog teksta.</w:t>
            </w:r>
          </w:p>
          <w:p w:rsidR="008C49A6" w:rsidRDefault="007B5DF9">
            <w:pPr>
              <w:spacing w:after="120" w:line="240" w:lineRule="auto"/>
            </w:pPr>
            <w:r>
              <w:t>Slušne vježbe: Procjena razumijevanja slušnog materijala.</w:t>
            </w:r>
          </w:p>
          <w:p w:rsidR="008C49A6" w:rsidRDefault="007B5DF9">
            <w:pPr>
              <w:spacing w:after="120" w:line="240" w:lineRule="auto"/>
            </w:pPr>
            <w:r>
              <w:t>Povratne informacije: Davanje konstruktivnih povratnih informacija s ciljem povećanja uspješnosti učenika, podizanja samopouzdanja i motivacije za daljnje učenje.</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85 učenika</w:t>
            </w:r>
          </w:p>
          <w:p w:rsidR="008C49A6" w:rsidRDefault="007B5DF9">
            <w:pPr>
              <w:spacing w:after="0" w:line="240" w:lineRule="auto"/>
            </w:pPr>
            <w:r>
              <w:t xml:space="preserve">(4.- 8. r.)   </w:t>
            </w:r>
            <w:r>
              <w:rPr>
                <w:rFonts w:ascii="SimSun" w:eastAsia="SimSun" w:hAnsi="SimSun" w:cs="SimSun"/>
                <w:noProof/>
                <w:sz w:val="24"/>
                <w:szCs w:val="24"/>
                <w:lang w:eastAsia="hr-HR"/>
              </w:rPr>
              <w:drawing>
                <wp:inline distT="0" distB="0" distL="0" distR="0">
                  <wp:extent cx="1136650" cy="1136650"/>
                  <wp:effectExtent l="0" t="0" r="6350" b="6350"/>
                  <wp:docPr id="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1136650" cy="1136650"/>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uppressAutoHyphens/>
              <w:autoSpaceDN w:val="0"/>
              <w:spacing w:after="120"/>
              <w:textAlignment w:val="baseline"/>
            </w:pPr>
            <w:r>
              <w:t>Jezični ishodi: Učenici će steći i primijeniti osnovne jezične strukture talijanskog jezika te će moći sudjelovati u svakodnevnim razgovorima.</w:t>
            </w:r>
          </w:p>
          <w:p w:rsidR="008C49A6" w:rsidRDefault="007B5DF9">
            <w:pPr>
              <w:suppressAutoHyphens/>
              <w:autoSpaceDN w:val="0"/>
              <w:spacing w:after="120"/>
              <w:textAlignment w:val="baseline"/>
            </w:pPr>
            <w:r>
              <w:lastRenderedPageBreak/>
              <w:t xml:space="preserve"> Interkulturalni ishodi: Učenici će razviti svijest o talijanskoj kulturi, povijesti i običajima, te će moći uspo</w:t>
            </w:r>
            <w:r>
              <w:t>rediti i razumjeti kulturne sličnosti i razlike između svoje i talijanske kulture.</w:t>
            </w:r>
          </w:p>
          <w:p w:rsidR="008C49A6" w:rsidRDefault="007B5DF9">
            <w:pPr>
              <w:suppressAutoHyphens/>
              <w:autoSpaceDN w:val="0"/>
              <w:spacing w:after="120"/>
              <w:textAlignment w:val="baseline"/>
            </w:pPr>
            <w:r>
              <w:t>Kognitivni ishodi: Razvijanje kritičkog mišljenja kroz analizu i interpretaciju tekstova na talijanskom jeziku.</w:t>
            </w:r>
          </w:p>
        </w:tc>
      </w:tr>
      <w:tr w:rsidR="008C49A6">
        <w:trPr>
          <w:trHeight w:val="41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lastRenderedPageBreak/>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Tehničko i informatičko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pPr>
            <w:r>
              <w:t>Informatika – izborna nastava</w:t>
            </w:r>
          </w:p>
        </w:tc>
      </w:tr>
      <w:tr w:rsidR="008C49A6">
        <w:trPr>
          <w:trHeight w:val="2203"/>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pPr>
            <w:r>
              <w:t>Osposobljavanje učenika za primjenu osnovnih informatičkih znanja u svakodnevnom životu. Ovladavanje vještinom rada računalom, ovladavanje informati</w:t>
            </w:r>
            <w:r>
              <w:t>čkom tehnologijom. Stjecanje osnovne informatičke pismenosti do razine rješavanja jednostavnih problema uz primjenu informatičke tehnologije. Samostalno služenje različitim izvorima informacija u školi i izvan nje. Upoznavanje mogućnosti i prednosti komuni</w:t>
            </w:r>
            <w:r>
              <w:t>kacije računalom. Uočavanje uloge skupnog rada u informatici.</w:t>
            </w:r>
          </w:p>
        </w:tc>
      </w:tr>
      <w:tr w:rsidR="008C49A6">
        <w:trPr>
          <w:trHeight w:val="10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tabs>
                <w:tab w:val="left" w:pos="1995"/>
              </w:tabs>
              <w:spacing w:after="0"/>
            </w:pPr>
            <w:r>
              <w:t>Nastava se održava u opremljenoj informatičkoj učionici. Izbornu nastavu informatike pohađaju učenici  od 1. do 4. razreda, kao i učenici 7. i 8.  ra</w:t>
            </w:r>
            <w:r>
              <w:t xml:space="preserve">zreda koji su se za nju odlučili. </w:t>
            </w:r>
          </w:p>
        </w:tc>
      </w:tr>
      <w:tr w:rsidR="008C49A6">
        <w:trPr>
          <w:trHeight w:val="820"/>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lang w:val="en-US" w:eastAsia="hr-HR"/>
              </w:rPr>
            </w:pPr>
            <w:r>
              <w:rPr>
                <w:rFonts w:eastAsia="Times New Roman" w:cs="Times New Roman"/>
                <w:bCs w:val="0"/>
                <w:noProof/>
                <w:lang w:eastAsia="hr-HR"/>
              </w:rPr>
              <w:drawing>
                <wp:anchor distT="0" distB="0" distL="114300" distR="114300" simplePos="0" relativeHeight="251659264" behindDoc="1" locked="0" layoutInCell="1" allowOverlap="1">
                  <wp:simplePos x="0" y="0"/>
                  <wp:positionH relativeFrom="column">
                    <wp:posOffset>2837815</wp:posOffset>
                  </wp:positionH>
                  <wp:positionV relativeFrom="paragraph">
                    <wp:posOffset>53975</wp:posOffset>
                  </wp:positionV>
                  <wp:extent cx="791845" cy="787400"/>
                  <wp:effectExtent l="0" t="0" r="8255" b="12700"/>
                  <wp:wrapTight wrapText="bothSides">
                    <wp:wrapPolygon edited="0">
                      <wp:start x="0" y="0"/>
                      <wp:lineTo x="0" y="20903"/>
                      <wp:lineTo x="21306" y="20903"/>
                      <wp:lineTo x="21306" y="0"/>
                      <wp:lineTo x="0" y="0"/>
                    </wp:wrapPolygon>
                  </wp:wrapTight>
                  <wp:docPr id="7" name="Picture 8" descr="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791845" cy="787400"/>
                          </a:xfrm>
                          <a:prstGeom prst="rect">
                            <a:avLst/>
                          </a:prstGeom>
                        </pic:spPr>
                      </pic:pic>
                    </a:graphicData>
                  </a:graphic>
                </wp:anchor>
              </w:drawing>
            </w:r>
            <w:r>
              <w:rPr>
                <w:lang w:eastAsia="hr-HR"/>
              </w:rPr>
              <w:t>Vedran Meštrović</w:t>
            </w:r>
          </w:p>
        </w:tc>
      </w:tr>
      <w:tr w:rsidR="008C49A6">
        <w:trPr>
          <w:trHeight w:val="1035"/>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tabs>
                <w:tab w:val="left" w:pos="1110"/>
              </w:tabs>
              <w:spacing w:after="0"/>
              <w:contextualSpacing/>
              <w:rPr>
                <w:rFonts w:ascii="Calibri" w:eastAsia="Calibri" w:hAnsi="Calibri" w:cs="Times New Roman"/>
              </w:rPr>
            </w:pPr>
            <w:r>
              <w:t xml:space="preserve">Nastava se održava u opremljenoj informatičkoj učionici. Izbornu nastavu informatike pohađaju učenici  od 1. do 4. razreda, kao i učenici 7. i 8.  razreda koji su se za nju odlučili. </w:t>
            </w:r>
          </w:p>
        </w:tc>
      </w:tr>
      <w:tr w:rsidR="008C49A6">
        <w:trPr>
          <w:trHeight w:val="290"/>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contextualSpacing/>
            </w:pPr>
            <w:r>
              <w:t xml:space="preserve">Aktivnost će se realizirati kontinuirano tijekom školske godine u okviru rasporeda sati. </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Posebnih troškova za realizaciju aktivnosti nema.</w:t>
            </w:r>
          </w:p>
        </w:tc>
      </w:tr>
      <w:tr w:rsidR="008C49A6">
        <w:trPr>
          <w:trHeight w:val="1143"/>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rPr>
                <w:lang w:eastAsia="hr-HR"/>
              </w:rPr>
            </w:pPr>
            <w:r>
              <w:t xml:space="preserve">Pratiti napredovanje učenika na svakom satu i vrednovati pozitivne rezultate u nastavi brojčano i opisno. </w:t>
            </w:r>
            <w:r>
              <w:rPr>
                <w:lang w:eastAsia="ar-SA"/>
              </w:rPr>
              <w:t>Prezentacija na web stranici škole, povezivanje teorije s praksom u školi i u svakodnevnom životu.</w:t>
            </w:r>
          </w:p>
        </w:tc>
      </w:tr>
      <w:tr w:rsidR="008C49A6">
        <w:trPr>
          <w:trHeight w:val="213"/>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rFonts w:ascii="Calibri" w:eastAsia="Calibri" w:hAnsi="Calibri" w:cs="Times New Roman"/>
              </w:rPr>
              <w:t>Učenici 1. do 4. razreda te</w:t>
            </w:r>
            <w:r>
              <w:rPr>
                <w:rFonts w:ascii="Calibri" w:eastAsia="Calibri" w:hAnsi="Calibri" w:cs="Times New Roman"/>
              </w:rPr>
              <w:t xml:space="preserve"> učenici 7. i 8. razreda </w:t>
            </w:r>
          </w:p>
        </w:tc>
      </w:tr>
      <w:tr w:rsidR="008C49A6">
        <w:trPr>
          <w:trHeight w:val="41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lastRenderedPageBreak/>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pPr>
            <w:r>
              <w:t xml:space="preserve">Učenici će moći: definirati osnovne pojmove, imenovati dijelove računala, imenovati programe snimljene na računalu, opisati osnovne postupke, kod korištenja računala i programa, prepoznati dijelove računala, usporediti dobivene rezultate rada na računalu, </w:t>
            </w:r>
            <w:r>
              <w:t>riješiti postavljene zadatke, predložiti rješenja problemskih zadataka, izabrati najbolja rješenja problemskih zadataka; sakupljati informacije, dopuniti nastavne listiće, izvoditi programe, koristiti računalo u rješavanju problemskih zadataka, riješiti pr</w:t>
            </w:r>
            <w:r>
              <w:t>oblemske zadatke, koristiti računalo za rješavanje zadataka iz ostalih nastavnih predmeta; pitati nastavnika za pojašnjenje gradiva, opisati svoje stavove, odgovoriti na postavljena pitanja, izvijestiti razred o svojem postignuću, predstaviti svoja rješenj</w:t>
            </w:r>
            <w:r>
              <w:t>a zadataka, predložiti rješenja, obraniti svoje stavove i uvjerenja, prikazati svoja postignuća, slušati druge učenike, riješiti zadatke, vrednovati svoja postignuća, sudjelovati u suradničkom učenju; vršnjačko vrednovanje; izraditi svoj e-portfolio</w:t>
            </w:r>
          </w:p>
        </w:tc>
      </w:tr>
    </w:tbl>
    <w:p w:rsidR="008C49A6" w:rsidRDefault="008C49A6"/>
    <w:p w:rsidR="008C49A6" w:rsidRDefault="007B5DF9">
      <w:pPr>
        <w:rPr>
          <w:b/>
        </w:rPr>
      </w:pPr>
      <w:r>
        <w:rPr>
          <w:b/>
        </w:rPr>
        <w:t>KURI</w:t>
      </w:r>
      <w:r>
        <w:rPr>
          <w:b/>
        </w:rPr>
        <w:t>KULUM DODATNE NASTAVE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963"/>
        <w:gridCol w:w="1563"/>
        <w:gridCol w:w="2680"/>
      </w:tblGrid>
      <w:tr w:rsidR="008C49A6">
        <w:tc>
          <w:tcPr>
            <w:tcW w:w="1855" w:type="pct"/>
            <w:tcBorders>
              <w:top w:val="double" w:sz="4" w:space="0" w:color="auto"/>
              <w:left w:val="double" w:sz="4" w:space="0" w:color="auto"/>
              <w:bottom w:val="double" w:sz="4" w:space="0" w:color="auto"/>
              <w:right w:val="dotted" w:sz="4" w:space="0" w:color="auto"/>
            </w:tcBorders>
            <w:shd w:val="clear" w:color="auto" w:fill="FABF8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Predmet </w:t>
            </w:r>
          </w:p>
        </w:tc>
        <w:tc>
          <w:tcPr>
            <w:tcW w:w="582" w:type="pct"/>
            <w:tcBorders>
              <w:top w:val="double" w:sz="4" w:space="0" w:color="auto"/>
              <w:left w:val="dotted" w:sz="4" w:space="0" w:color="auto"/>
              <w:bottom w:val="double" w:sz="4" w:space="0" w:color="auto"/>
              <w:right w:val="dotted" w:sz="4" w:space="0" w:color="auto"/>
            </w:tcBorders>
            <w:shd w:val="clear" w:color="auto" w:fill="FABF8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Razred </w:t>
            </w:r>
          </w:p>
        </w:tc>
        <w:tc>
          <w:tcPr>
            <w:tcW w:w="944" w:type="pct"/>
            <w:tcBorders>
              <w:top w:val="double" w:sz="4" w:space="0" w:color="auto"/>
              <w:left w:val="dotted" w:sz="4" w:space="0" w:color="auto"/>
              <w:bottom w:val="double" w:sz="4" w:space="0" w:color="auto"/>
              <w:right w:val="dotted" w:sz="4" w:space="0" w:color="auto"/>
            </w:tcBorders>
            <w:shd w:val="clear" w:color="auto" w:fill="FABF8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Sati godišnje </w:t>
            </w:r>
          </w:p>
        </w:tc>
        <w:tc>
          <w:tcPr>
            <w:tcW w:w="1619" w:type="pct"/>
            <w:tcBorders>
              <w:top w:val="double" w:sz="4" w:space="0" w:color="auto"/>
              <w:left w:val="dotted" w:sz="4" w:space="0" w:color="auto"/>
              <w:bottom w:val="double" w:sz="4" w:space="0" w:color="auto"/>
              <w:right w:val="double" w:sz="4" w:space="0" w:color="auto"/>
            </w:tcBorders>
            <w:shd w:val="clear" w:color="auto" w:fill="FABF8F"/>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Izvršitelji </w:t>
            </w:r>
          </w:p>
        </w:tc>
      </w:tr>
      <w:tr w:rsidR="008C49A6">
        <w:tc>
          <w:tcPr>
            <w:tcW w:w="1855" w:type="pct"/>
            <w:tcBorders>
              <w:top w:val="double"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Matematika</w:t>
            </w:r>
          </w:p>
        </w:tc>
        <w:tc>
          <w:tcPr>
            <w:tcW w:w="582" w:type="pct"/>
            <w:tcBorders>
              <w:top w:val="double"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I.</w:t>
            </w:r>
          </w:p>
        </w:tc>
        <w:tc>
          <w:tcPr>
            <w:tcW w:w="944" w:type="pct"/>
            <w:tcBorders>
              <w:top w:val="double"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uble"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val="en-US" w:eastAsia="hr-HR"/>
              </w:rPr>
            </w:pPr>
            <w:r>
              <w:rPr>
                <w:rFonts w:eastAsia="Times New Roman" w:cs="Times New Roman"/>
                <w:lang w:eastAsia="hr-HR"/>
              </w:rPr>
              <w:t>Irena Višić</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Matematika</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II.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val="en-US" w:eastAsia="hr-HR"/>
              </w:rPr>
            </w:pPr>
            <w:r>
              <w:rPr>
                <w:rFonts w:eastAsia="Times New Roman" w:cs="Times New Roman"/>
                <w:lang w:val="en-US" w:eastAsia="hr-HR"/>
              </w:rPr>
              <w:t>Jaka Kakovčev Turčinov</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Hrvatski jezik</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III.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Helena Čorkalo</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Matematika</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IV.</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Mirna Markanović</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Matematika  /hrvatski jezik</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val="en-US" w:eastAsia="hr-HR"/>
              </w:rPr>
            </w:pPr>
            <w:r>
              <w:rPr>
                <w:rFonts w:eastAsia="Times New Roman" w:cs="Times New Roman"/>
                <w:lang w:eastAsia="hr-HR"/>
              </w:rPr>
              <w:t>Sanja Milin</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Matematika</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II.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Paula Zorzin</w:t>
            </w:r>
            <w:r>
              <w:rPr>
                <w:rFonts w:eastAsia="Times New Roman" w:cs="Times New Roman"/>
                <w:lang w:val="en-US" w:eastAsia="hr-HR"/>
              </w:rPr>
              <w:t xml:space="preserve"> </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Hrvatski jezik</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III.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Dragana Horvatović</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Matematika </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VI.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Ljiljana Perkov</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bookmarkStart w:id="3" w:name="_Hlk492980484"/>
            <w:r>
              <w:rPr>
                <w:rFonts w:eastAsia="Times New Roman" w:cs="Times New Roman"/>
                <w:lang w:eastAsia="hr-HR"/>
              </w:rPr>
              <w:t xml:space="preserve">Geografija </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V-VIII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 xml:space="preserve">Zoran Grgas </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Engleski jezik</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V./VI.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Iva Čeko</w:t>
            </w:r>
          </w:p>
        </w:tc>
      </w:tr>
      <w:bookmarkEnd w:id="3"/>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Povijest</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V-VIII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70</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Mateo Jokić</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Matematika</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V-VIII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Vinka Olivani</w:t>
            </w:r>
          </w:p>
        </w:tc>
      </w:tr>
      <w:tr w:rsidR="008C49A6">
        <w:tc>
          <w:tcPr>
            <w:tcW w:w="1855"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Hrvatski jezik</w:t>
            </w:r>
          </w:p>
        </w:tc>
        <w:tc>
          <w:tcPr>
            <w:tcW w:w="582"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V-VIII</w:t>
            </w:r>
          </w:p>
        </w:tc>
        <w:tc>
          <w:tcPr>
            <w:tcW w:w="944"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35</w:t>
            </w:r>
          </w:p>
        </w:tc>
        <w:tc>
          <w:tcPr>
            <w:tcW w:w="1619"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Danijela Mateša</w:t>
            </w:r>
          </w:p>
        </w:tc>
      </w:tr>
    </w:tbl>
    <w:p w:rsidR="008C49A6" w:rsidRDefault="008C49A6"/>
    <w:tbl>
      <w:tblPr>
        <w:tblW w:w="5000" w:type="pct"/>
        <w:tblCellMar>
          <w:left w:w="10" w:type="dxa"/>
          <w:right w:w="10" w:type="dxa"/>
        </w:tblCellMar>
        <w:tblLook w:val="04A0" w:firstRow="1" w:lastRow="0" w:firstColumn="1" w:lastColumn="0" w:noHBand="0" w:noVBand="1"/>
      </w:tblPr>
      <w:tblGrid>
        <w:gridCol w:w="2076"/>
        <w:gridCol w:w="6220"/>
      </w:tblGrid>
      <w:tr w:rsidR="008C49A6">
        <w:trPr>
          <w:trHeight w:val="613"/>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Matematičko kurikulsko područje</w:t>
            </w:r>
          </w:p>
        </w:tc>
      </w:tr>
      <w:tr w:rsidR="008C49A6">
        <w:trPr>
          <w:trHeight w:val="459"/>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Dodatna nastava Matematike </w:t>
            </w:r>
          </w:p>
        </w:tc>
      </w:tr>
      <w:tr w:rsidR="008C49A6">
        <w:trPr>
          <w:trHeight w:val="1656"/>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Motiviranje učenika, razvijanje matematičkih kompetencija za rješavanje svakodnevnih problema. Osposobiti učenike za apstraktno mišljenje i logičko zaključivanje te planiranim aktivnostima i programima težiti prema kvalitetnim rezultatima.</w:t>
            </w:r>
          </w:p>
        </w:tc>
      </w:tr>
      <w:tr w:rsidR="008C49A6">
        <w:trPr>
          <w:trHeight w:val="1046"/>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Namjena aktivnosti, programa i/ili projekta</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Učenici prvog razreda</w:t>
            </w:r>
          </w:p>
        </w:tc>
      </w:tr>
      <w:tr w:rsidR="008C49A6">
        <w:trPr>
          <w:trHeight w:val="1059"/>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Učiteljica Irena Višić</w:t>
            </w:r>
          </w:p>
        </w:tc>
      </w:tr>
      <w:tr w:rsidR="008C49A6">
        <w:trPr>
          <w:trHeight w:val="1656"/>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Aktivnost će se realizirati različitim nastavnim metodama i oblicima rada i sadržajima koji produbljuju i aktiviraju učenikove kognitivne sposobnosti prema kurikulu nastavnog predmeta.</w:t>
            </w:r>
          </w:p>
        </w:tc>
      </w:tr>
      <w:tr w:rsidR="008C49A6">
        <w:trPr>
          <w:trHeight w:val="1151"/>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Tijekom šk. god. 2024. 20</w:t>
            </w:r>
            <w:r>
              <w:t>25. jednom tjedno, prema rasporedu sati.</w:t>
            </w:r>
          </w:p>
        </w:tc>
      </w:tr>
      <w:tr w:rsidR="008C49A6">
        <w:trPr>
          <w:trHeight w:val="1564"/>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Troškovnik aktivnosti, programa i/ili projekta</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Troškovi za kopiranje.</w:t>
            </w:r>
            <w:r>
              <w:rPr>
                <w:noProof/>
                <w:lang w:eastAsia="hr-HR"/>
              </w:rPr>
              <w:drawing>
                <wp:inline distT="0" distB="0" distL="0" distR="0">
                  <wp:extent cx="1143000" cy="1200785"/>
                  <wp:effectExtent l="0" t="0" r="0" b="18415"/>
                  <wp:docPr id="8" name="Slika 1534001730" descr="Numbers number 2 clipart imag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200785"/>
                          </a:xfrm>
                          <a:prstGeom prst="rect">
                            <a:avLst/>
                          </a:prstGeom>
                        </pic:spPr>
                      </pic:pic>
                    </a:graphicData>
                  </a:graphic>
                </wp:inline>
              </w:drawing>
            </w:r>
          </w:p>
        </w:tc>
      </w:tr>
      <w:tr w:rsidR="008C49A6">
        <w:trPr>
          <w:trHeight w:val="1564"/>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Vrednovanje za učenje, vrednovanje kao učenje.</w:t>
            </w:r>
          </w:p>
          <w:p w:rsidR="008C49A6" w:rsidRDefault="007B5DF9">
            <w:pPr>
              <w:spacing w:after="120" w:line="240" w:lineRule="auto"/>
              <w:rPr>
                <w:lang w:eastAsia="hr-HR"/>
              </w:rPr>
            </w:pPr>
            <w:r>
              <w:rPr>
                <w:rFonts w:cstheme="minorHAnsi"/>
              </w:rPr>
              <w:t>Aktivnost će se vrednovati u odnosu na početno stanje razvoja učenikovih sposobnosti , vještina i motivacije, a pratit će se kroz evidencijsku listu dodatnog rada u e-dnevniku.</w:t>
            </w:r>
          </w:p>
        </w:tc>
      </w:tr>
      <w:tr w:rsidR="008C49A6">
        <w:trPr>
          <w:trHeight w:val="1178"/>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Prema sposobnosti učenika</w:t>
            </w:r>
          </w:p>
        </w:tc>
      </w:tr>
      <w:tr w:rsidR="008C49A6">
        <w:trPr>
          <w:trHeight w:val="1564"/>
        </w:trPr>
        <w:tc>
          <w:tcPr>
            <w:tcW w:w="125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74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Times New Roman" w:hAnsi="Times New Roman"/>
                <w:bCs w:val="0"/>
                <w:sz w:val="24"/>
                <w:szCs w:val="24"/>
                <w:lang w:val="pl-PL" w:eastAsia="hr-HR"/>
              </w:rPr>
            </w:pPr>
            <w:r>
              <w:t>MAT OŠ A.1.1. Opisuje i prikazuje količine prirodnim brojevima i nulom. MAT OŠ A.1.2. Uspoređuje prirodne brojeve do 20 i nulu. MAT OŠ A.1.3. Koristi se rednim brojevima do 20. MAT OŠ A.1.4. Zbraja i oduzima u skupu brojeva do 20. MAT OŠ A.1.5. Matematički</w:t>
            </w:r>
            <w:r>
              <w:t xml:space="preserve"> rasuđuje te matematičkim jezikom prikazuje i rješava različite tipove zadataka. MAT OŠ B.1.1. Određuje nepoznati broj u jednakosti. MAT OŠ B.1.2. Prepoznaje uzorak i nastavlja niz. MAT OŠ C.1.1. Izdvaja i imenuje geometrijska tijela i likove i povezuje ih</w:t>
            </w:r>
            <w:r>
              <w:t xml:space="preserve"> s oblicima objekata u okružju. MAT OŠ C.1.2. Crta i razlikuje ravne i zakrivljene crte. MAT OŠ C.1.3. Prepoznaje i ističe točke.</w:t>
            </w:r>
          </w:p>
        </w:tc>
      </w:tr>
    </w:tbl>
    <w:p w:rsidR="008C49A6" w:rsidRDefault="008C49A6"/>
    <w:tbl>
      <w:tblPr>
        <w:tblW w:w="5000" w:type="pct"/>
        <w:tblCellMar>
          <w:left w:w="10" w:type="dxa"/>
          <w:right w:w="10" w:type="dxa"/>
        </w:tblCellMar>
        <w:tblLook w:val="04A0" w:firstRow="1" w:lastRow="0" w:firstColumn="1" w:lastColumn="0" w:noHBand="0" w:noVBand="1"/>
      </w:tblPr>
      <w:tblGrid>
        <w:gridCol w:w="2247"/>
        <w:gridCol w:w="6049"/>
      </w:tblGrid>
      <w:tr w:rsidR="008C49A6">
        <w:trPr>
          <w:trHeight w:val="913"/>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 xml:space="preserve">kurikulumsko područje </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Matematičko područje</w:t>
            </w:r>
          </w:p>
        </w:tc>
      </w:tr>
      <w:tr w:rsidR="008C49A6">
        <w:trPr>
          <w:trHeight w:val="459"/>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b/>
              </w:rPr>
            </w:pPr>
            <w:r>
              <w:rPr>
                <w:b/>
              </w:rPr>
              <w:t xml:space="preserve">DODATNA NASTAVA </w:t>
            </w:r>
          </w:p>
          <w:p w:rsidR="008C49A6" w:rsidRDefault="007B5DF9">
            <w:pPr>
              <w:spacing w:after="0" w:line="240" w:lineRule="auto"/>
            </w:pPr>
            <w:r>
              <w:rPr>
                <w:b/>
              </w:rPr>
              <w:t>matematika</w:t>
            </w:r>
          </w:p>
        </w:tc>
      </w:tr>
      <w:tr w:rsidR="008C49A6">
        <w:trPr>
          <w:trHeight w:val="1656"/>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Produbiti, obogatiti i utvrditi nastavne sadržaje 2. razreda iz matematike; zbrajanje i oduzimanje u skupu brojeva do 100, tablica množenja i dijeljenja, rješavanje matematičkih problema te logičkih zadataka. </w:t>
            </w:r>
          </w:p>
        </w:tc>
      </w:tr>
      <w:tr w:rsidR="008C49A6">
        <w:trPr>
          <w:trHeight w:val="1656"/>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namijenjena učenicima 2. razreda koji pokazuju povećan interes za matematičke sadržaje. Rad s darovitim učenicima na području matematike. Produbljivanje stečenog znanja i razvijanje logičkog mišljenj</w:t>
            </w:r>
            <w:r>
              <w:t>a te samostalnost u radu.</w:t>
            </w:r>
          </w:p>
        </w:tc>
      </w:tr>
      <w:tr w:rsidR="008C49A6">
        <w:trPr>
          <w:trHeight w:val="1875"/>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SimSun" w:eastAsia="SimSun" w:hAnsi="SimSun" w:cs="SimSun"/>
                <w:lang w:eastAsia="hr-HR"/>
              </w:rPr>
            </w:pPr>
            <w:r>
              <w:rPr>
                <w:lang w:eastAsia="hr-HR"/>
              </w:rPr>
              <w:t>Jaka Jakovčev Turčinov, učiteljica</w:t>
            </w:r>
            <w:r>
              <w:rPr>
                <w:rFonts w:ascii="SimSun" w:eastAsia="SimSun" w:hAnsi="SimSun" w:cs="SimSun"/>
                <w:noProof/>
                <w:lang w:eastAsia="hr-HR"/>
              </w:rPr>
              <w:drawing>
                <wp:inline distT="0" distB="0" distL="0" distR="0">
                  <wp:extent cx="990600" cy="990600"/>
                  <wp:effectExtent l="0" t="0" r="0" b="0"/>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990600" cy="990600"/>
                          </a:xfrm>
                          <a:prstGeom prst="rect">
                            <a:avLst/>
                          </a:prstGeom>
                        </pic:spPr>
                      </pic:pic>
                    </a:graphicData>
                  </a:graphic>
                </wp:inline>
              </w:drawing>
            </w:r>
          </w:p>
        </w:tc>
      </w:tr>
      <w:tr w:rsidR="008C49A6">
        <w:trPr>
          <w:trHeight w:val="1656"/>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Aktivnost će se realizirati korištenjem različitih metoda; razgovora (iznošenje i rješavanje problema), demonstracije, grafičkog prikaza (crtanje skupova, tijela, likova), računanja (automatizacija zbrajanja i oduzimanja do 100), rad na tekstu. Oblik rada;</w:t>
            </w:r>
            <w:r>
              <w:t xml:space="preserve"> individualni, grupni i u paru. </w:t>
            </w:r>
          </w:p>
        </w:tc>
      </w:tr>
      <w:tr w:rsidR="008C49A6">
        <w:trPr>
          <w:trHeight w:val="1316"/>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Aktivnost će se realizirati kontinuirano tijekom nastavne godine, u okviru rasporeda sati. </w:t>
            </w:r>
          </w:p>
        </w:tc>
      </w:tr>
      <w:tr w:rsidR="008C49A6">
        <w:trPr>
          <w:trHeight w:val="1089"/>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Papir </w:t>
            </w:r>
          </w:p>
        </w:tc>
      </w:tr>
      <w:tr w:rsidR="008C49A6">
        <w:trPr>
          <w:trHeight w:val="1564"/>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Mjerenje individualnog postignuća svakog člana dodatne nastave i samovrednovanje učenika, natjecanja.</w:t>
            </w:r>
          </w:p>
        </w:tc>
      </w:tr>
      <w:tr w:rsidR="008C49A6">
        <w:trPr>
          <w:trHeight w:val="1178"/>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1-7; ovisno o interesu i potrebama učenika.</w:t>
            </w:r>
          </w:p>
        </w:tc>
      </w:tr>
      <w:tr w:rsidR="008C49A6">
        <w:trPr>
          <w:trHeight w:val="1564"/>
        </w:trPr>
        <w:tc>
          <w:tcPr>
            <w:tcW w:w="135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lastRenderedPageBreak/>
              <w:t>odgojno - obrazovni ishodi</w:t>
            </w:r>
          </w:p>
        </w:tc>
        <w:tc>
          <w:tcPr>
            <w:tcW w:w="364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western"/>
              <w:spacing w:before="0" w:beforeAutospacing="0" w:after="0" w:line="240" w:lineRule="auto"/>
            </w:pPr>
            <w:r>
              <w:t>MAT OŠ A.2.1. Služi se prirodnim brojevima do 100 u opisivanju i prikazivanju količine i redoslijeda.</w:t>
            </w:r>
          </w:p>
          <w:p w:rsidR="008C49A6" w:rsidRDefault="007B5DF9">
            <w:pPr>
              <w:pStyle w:val="western"/>
              <w:spacing w:before="0" w:beforeAutospacing="0" w:after="0" w:line="240" w:lineRule="auto"/>
            </w:pPr>
            <w:r>
              <w:t>MAT OŠ A.2.2. Koristi se rimskim brojkama do 12.</w:t>
            </w:r>
          </w:p>
          <w:p w:rsidR="008C49A6" w:rsidRDefault="007B5DF9">
            <w:pPr>
              <w:pStyle w:val="western"/>
              <w:spacing w:before="0" w:beforeAutospacing="0" w:after="0" w:line="240" w:lineRule="auto"/>
            </w:pPr>
            <w:r>
              <w:t>MAT OŠ A.2.3. Zbraja i oduzima u skupu prirodnih brojeva do 100.</w:t>
            </w:r>
          </w:p>
          <w:p w:rsidR="008C49A6" w:rsidRDefault="007B5DF9">
            <w:pPr>
              <w:pStyle w:val="western"/>
              <w:spacing w:before="0" w:beforeAutospacing="0" w:after="0" w:line="240" w:lineRule="auto"/>
            </w:pPr>
            <w:r>
              <w:t>MAT OŠ A.2.4. Množi i dijeli u okviru t</w:t>
            </w:r>
            <w:r>
              <w:t>ablice množenja.</w:t>
            </w:r>
          </w:p>
          <w:p w:rsidR="008C49A6" w:rsidRDefault="007B5DF9">
            <w:pPr>
              <w:pStyle w:val="western"/>
              <w:spacing w:before="0" w:beforeAutospacing="0" w:after="0" w:line="240" w:lineRule="auto"/>
            </w:pPr>
            <w:r>
              <w:t>MAT OŠ A.2.5. Primjenjuje pravila u računanju brojevnih izraza sa zagradama.</w:t>
            </w:r>
          </w:p>
          <w:p w:rsidR="008C49A6" w:rsidRDefault="007B5DF9">
            <w:pPr>
              <w:pStyle w:val="western"/>
              <w:spacing w:before="0" w:beforeAutospacing="0" w:after="0" w:line="240" w:lineRule="auto"/>
            </w:pPr>
            <w:r>
              <w:t>MAT OŠ A.2.6. Primjenjuje četiri računske operacije te odnose među brojevima.</w:t>
            </w:r>
          </w:p>
          <w:p w:rsidR="008C49A6" w:rsidRDefault="007B5DF9">
            <w:pPr>
              <w:pStyle w:val="western"/>
              <w:spacing w:before="0" w:beforeAutospacing="0" w:after="0" w:line="240" w:lineRule="auto"/>
            </w:pPr>
            <w:r>
              <w:t>MAT OŠ B.2.1. Prepoznaje uzorak i kreira niz objašnjavajući pravilnost nizanja.</w:t>
            </w:r>
          </w:p>
          <w:p w:rsidR="008C49A6" w:rsidRDefault="007B5DF9">
            <w:pPr>
              <w:pStyle w:val="western"/>
              <w:spacing w:before="0" w:beforeAutospacing="0" w:after="0" w:line="240" w:lineRule="auto"/>
            </w:pPr>
            <w:r>
              <w:t xml:space="preserve">MAT </w:t>
            </w:r>
            <w:r>
              <w:t>OŠ B.2.2. Određuje vrijednost nepoznatoga člana jednakosti.</w:t>
            </w:r>
          </w:p>
          <w:p w:rsidR="008C49A6" w:rsidRDefault="007B5DF9">
            <w:pPr>
              <w:pStyle w:val="western"/>
              <w:spacing w:before="0" w:beforeAutospacing="0" w:after="0" w:line="240" w:lineRule="auto"/>
            </w:pPr>
            <w:r>
              <w:t>MAT OŠ C.2.2. Povezuje poznate geometrijske objekte.</w:t>
            </w:r>
          </w:p>
          <w:p w:rsidR="008C49A6" w:rsidRDefault="007B5DF9">
            <w:pPr>
              <w:pStyle w:val="western"/>
              <w:spacing w:before="0" w:beforeAutospacing="0" w:after="0" w:line="240" w:lineRule="auto"/>
            </w:pPr>
            <w:r>
              <w:t>MAT OŠ D.2.3. Procjenjuje i mjeri vremenski interval.</w:t>
            </w:r>
          </w:p>
          <w:p w:rsidR="008C49A6" w:rsidRDefault="007B5DF9">
            <w:pPr>
              <w:pStyle w:val="western"/>
              <w:spacing w:before="0" w:beforeAutospacing="0" w:after="0" w:line="240" w:lineRule="auto"/>
            </w:pPr>
            <w:r>
              <w:t>MAT OŠ E.2.1. Koristi se podatcima iz neposredne okoline.</w:t>
            </w:r>
          </w:p>
          <w:p w:rsidR="008C49A6" w:rsidRDefault="007B5DF9">
            <w:pPr>
              <w:pStyle w:val="western"/>
              <w:spacing w:before="0" w:beforeAutospacing="0" w:after="0" w:line="240" w:lineRule="auto"/>
              <w:rPr>
                <w:rFonts w:ascii="Times New Roman" w:hAnsi="Times New Roman"/>
                <w:bCs/>
                <w:lang w:val="pl-PL"/>
              </w:rPr>
            </w:pPr>
            <w:r>
              <w:t>MAT OŠ E.2.2. Određuje je li neki događaj moguć ili nemoguć.</w:t>
            </w:r>
          </w:p>
        </w:tc>
      </w:tr>
    </w:tbl>
    <w:p w:rsidR="008C49A6" w:rsidRDefault="008C49A6"/>
    <w:tbl>
      <w:tblPr>
        <w:tblW w:w="8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2"/>
        <w:gridCol w:w="5792"/>
      </w:tblGrid>
      <w:tr w:rsidR="008C49A6">
        <w:trPr>
          <w:trHeight w:val="1080"/>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jc w:val="center"/>
              <w:textAlignment w:val="baseline"/>
              <w:rPr>
                <w:rFonts w:eastAsia="Times New Roman" w:cstheme="minorHAnsi"/>
                <w:lang w:eastAsia="hr-HR"/>
              </w:rPr>
            </w:pPr>
            <w:r>
              <w:rPr>
                <w:rFonts w:eastAsia="Times New Roman" w:cstheme="minorHAnsi"/>
                <w:lang w:eastAsia="hr-HR"/>
              </w:rPr>
              <w:t>kurikulumsko područje</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matematičko područje</w:t>
            </w:r>
          </w:p>
        </w:tc>
      </w:tr>
      <w:tr w:rsidR="008C49A6">
        <w:trPr>
          <w:trHeight w:val="450"/>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jc w:val="center"/>
              <w:textAlignment w:val="baseline"/>
              <w:rPr>
                <w:rFonts w:eastAsia="Times New Roman" w:cstheme="minorHAnsi"/>
                <w:lang w:eastAsia="hr-HR"/>
              </w:rPr>
            </w:pPr>
            <w:r>
              <w:rPr>
                <w:rFonts w:eastAsia="Times New Roman" w:cstheme="minorHAnsi"/>
                <w:lang w:eastAsia="hr-HR"/>
              </w:rPr>
              <w:t>aktivnost, program i/ili projekt</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d</w:t>
            </w:r>
            <w:r>
              <w:rPr>
                <w:rFonts w:cstheme="minorHAnsi"/>
                <w:lang w:val="en-US"/>
              </w:rPr>
              <w:t>odatna nastava iz matematike</w:t>
            </w:r>
          </w:p>
        </w:tc>
      </w:tr>
      <w:tr w:rsidR="008C49A6">
        <w:trPr>
          <w:trHeight w:val="1320"/>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jc w:val="center"/>
              <w:textAlignment w:val="baseline"/>
              <w:rPr>
                <w:rFonts w:eastAsia="Times New Roman" w:cstheme="minorHAnsi"/>
                <w:lang w:eastAsia="hr-HR"/>
              </w:rPr>
            </w:pPr>
            <w:r>
              <w:rPr>
                <w:rFonts w:eastAsia="Times New Roman" w:cstheme="minorHAnsi"/>
                <w:lang w:eastAsia="hr-HR"/>
              </w:rPr>
              <w:t>ciljevi aktivnosti, programa i/ili projekta</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w:t>
            </w:r>
            <w:r>
              <w:rPr>
                <w:rFonts w:cstheme="minorHAnsi"/>
              </w:rPr>
              <w:t>roširivanje i produbljivanje nastavnih sadržaja iz matematike te razvijanje matematičkog mišljenja.</w:t>
            </w:r>
          </w:p>
        </w:tc>
      </w:tr>
      <w:tr w:rsidR="008C49A6">
        <w:trPr>
          <w:trHeight w:val="1260"/>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jc w:val="center"/>
              <w:textAlignment w:val="baseline"/>
              <w:rPr>
                <w:rFonts w:eastAsia="Times New Roman" w:cstheme="minorHAnsi"/>
                <w:lang w:eastAsia="hr-HR"/>
              </w:rPr>
            </w:pPr>
            <w:r>
              <w:rPr>
                <w:rFonts w:eastAsia="Times New Roman" w:cstheme="minorHAnsi"/>
                <w:lang w:eastAsia="hr-HR"/>
              </w:rPr>
              <w:t>namjena aktivnosti, programa i/ili projekta</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učenici trećeg razreda</w:t>
            </w:r>
            <w:r>
              <w:rPr>
                <w:rFonts w:eastAsia="SimSun" w:cstheme="minorHAnsi"/>
                <w:noProof/>
                <w:lang w:eastAsia="hr-HR"/>
              </w:rPr>
              <w:drawing>
                <wp:inline distT="0" distB="0" distL="0" distR="0">
                  <wp:extent cx="943610" cy="685800"/>
                  <wp:effectExtent l="0" t="0" r="8890" b="0"/>
                  <wp:docPr id="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943610" cy="685800"/>
                          </a:xfrm>
                          <a:prstGeom prst="rect">
                            <a:avLst/>
                          </a:prstGeom>
                        </pic:spPr>
                      </pic:pic>
                    </a:graphicData>
                  </a:graphic>
                </wp:inline>
              </w:drawing>
            </w:r>
          </w:p>
        </w:tc>
      </w:tr>
      <w:tr w:rsidR="008C49A6">
        <w:trPr>
          <w:trHeight w:val="795"/>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jc w:val="center"/>
              <w:textAlignment w:val="baseline"/>
              <w:rPr>
                <w:rFonts w:eastAsia="Times New Roman" w:cstheme="minorHAnsi"/>
                <w:lang w:eastAsia="hr-HR"/>
              </w:rPr>
            </w:pPr>
            <w:r>
              <w:rPr>
                <w:rFonts w:eastAsia="Times New Roman" w:cstheme="minorHAnsi"/>
                <w:lang w:eastAsia="hr-HR"/>
              </w:rPr>
              <w:t>nositelji aktivnosti, programa i/ili projekta i njihova odgovornost</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učiteljica Helena Čorkalo</w:t>
            </w:r>
          </w:p>
        </w:tc>
      </w:tr>
      <w:tr w:rsidR="008C49A6">
        <w:trPr>
          <w:trHeight w:val="1290"/>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jc w:val="center"/>
              <w:textAlignment w:val="baseline"/>
              <w:rPr>
                <w:rFonts w:eastAsia="Times New Roman" w:cstheme="minorHAnsi"/>
                <w:lang w:eastAsia="hr-HR"/>
              </w:rPr>
            </w:pPr>
            <w:r>
              <w:rPr>
                <w:rFonts w:eastAsia="Times New Roman" w:cstheme="minorHAnsi"/>
                <w:lang w:eastAsia="hr-HR"/>
              </w:rPr>
              <w:t>način realizacije aktivnosti, programa i/ili projekta</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cstheme="minorHAnsi"/>
                <w:lang w:val="pl-PL" w:eastAsia="hr-HR"/>
              </w:rPr>
              <w:t>individualizirani pristup, grupni rad, istraživački rad</w:t>
            </w:r>
          </w:p>
        </w:tc>
      </w:tr>
      <w:tr w:rsidR="008C49A6">
        <w:trPr>
          <w:trHeight w:val="1110"/>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jc w:val="center"/>
              <w:textAlignment w:val="baseline"/>
              <w:rPr>
                <w:rFonts w:eastAsia="Times New Roman" w:cstheme="minorHAnsi"/>
                <w:lang w:eastAsia="hr-HR"/>
              </w:rPr>
            </w:pPr>
            <w:r>
              <w:rPr>
                <w:rFonts w:eastAsia="Times New Roman" w:cstheme="minorHAnsi"/>
                <w:lang w:eastAsia="hr-HR"/>
              </w:rPr>
              <w:t>vremenik aktivnosti, programa i/ili projekta</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Calibri" w:cstheme="minorHAnsi"/>
              </w:rPr>
              <w:t>jedan sat tjedno tijekom školske godine</w:t>
            </w:r>
          </w:p>
        </w:tc>
      </w:tr>
      <w:tr w:rsidR="008C49A6">
        <w:trPr>
          <w:trHeight w:val="1065"/>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jc w:val="center"/>
              <w:textAlignment w:val="baseline"/>
              <w:rPr>
                <w:rFonts w:eastAsia="Times New Roman" w:cstheme="minorHAnsi"/>
                <w:lang w:eastAsia="hr-HR"/>
              </w:rPr>
            </w:pPr>
            <w:r>
              <w:rPr>
                <w:rFonts w:eastAsia="Times New Roman" w:cstheme="minorHAnsi"/>
                <w:lang w:eastAsia="hr-HR"/>
              </w:rPr>
              <w:lastRenderedPageBreak/>
              <w:t>troškovnik aktivnosti, programa i/ili projekta</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trošak za papir/kopiranje</w:t>
            </w:r>
          </w:p>
        </w:tc>
      </w:tr>
      <w:tr w:rsidR="008C49A6">
        <w:trPr>
          <w:trHeight w:val="1560"/>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jc w:val="center"/>
              <w:textAlignment w:val="baseline"/>
              <w:rPr>
                <w:rFonts w:eastAsia="Times New Roman" w:cstheme="minorHAnsi"/>
                <w:lang w:eastAsia="hr-HR"/>
              </w:rPr>
            </w:pPr>
            <w:r>
              <w:rPr>
                <w:rFonts w:eastAsia="Times New Roman" w:cstheme="minorHAnsi"/>
                <w:lang w:eastAsia="hr-HR"/>
              </w:rPr>
              <w:t>način vrednovanja i način korištenja rezultata vrednovanja</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Calibri" w:cstheme="minorHAnsi"/>
                <w:lang w:val="pl-PL" w:eastAsia="hr-HR"/>
              </w:rPr>
              <w:t>P</w:t>
            </w:r>
            <w:r>
              <w:rPr>
                <w:rFonts w:cstheme="minorHAnsi"/>
                <w:lang w:val="pl-PL" w:eastAsia="hr-HR"/>
              </w:rPr>
              <w:t>raćenje napretka učenika tijekom školske godine, razvijanje daljnjeg interesa za matematičke sadržaje.</w:t>
            </w:r>
          </w:p>
        </w:tc>
      </w:tr>
      <w:tr w:rsidR="008C49A6">
        <w:trPr>
          <w:trHeight w:val="1170"/>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planirani broj učenika </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cstheme="minorHAnsi"/>
              </w:rPr>
              <w:t>prema interesu učenika za dodatnim radom</w:t>
            </w:r>
            <w:r>
              <w:rPr>
                <w:rFonts w:eastAsia="SimSun" w:cstheme="minorHAnsi"/>
                <w:noProof/>
                <w:lang w:eastAsia="hr-HR"/>
              </w:rPr>
              <w:drawing>
                <wp:inline distT="0" distB="0" distL="0" distR="0">
                  <wp:extent cx="1083945" cy="933450"/>
                  <wp:effectExtent l="0" t="0" r="1905" b="0"/>
                  <wp:docPr id="1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1083945" cy="933450"/>
                          </a:xfrm>
                          <a:prstGeom prst="rect">
                            <a:avLst/>
                          </a:prstGeom>
                        </pic:spPr>
                      </pic:pic>
                    </a:graphicData>
                  </a:graphic>
                </wp:inline>
              </w:drawing>
            </w:r>
          </w:p>
        </w:tc>
      </w:tr>
      <w:tr w:rsidR="008C49A6">
        <w:trPr>
          <w:trHeight w:val="1560"/>
        </w:trPr>
        <w:tc>
          <w:tcPr>
            <w:tcW w:w="252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odgojno - obrazovni ishodi </w:t>
            </w:r>
          </w:p>
        </w:tc>
        <w:tc>
          <w:tcPr>
            <w:tcW w:w="579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Učenici mogu na zabavan način rješavati zadatke iz matematike, usvojiti nova matematička znanja, nadopuniti postojeće znanje i to primijeniti u svakodnevnom živo</w:t>
            </w:r>
            <w:r>
              <w:rPr>
                <w:rFonts w:eastAsia="Times New Roman" w:cstheme="minorHAnsi"/>
                <w:lang w:eastAsia="hr-HR"/>
              </w:rPr>
              <w:t>tu.</w:t>
            </w:r>
          </w:p>
        </w:tc>
      </w:tr>
    </w:tbl>
    <w:p w:rsidR="008C49A6" w:rsidRDefault="008C49A6"/>
    <w:tbl>
      <w:tblPr>
        <w:tblW w:w="5000" w:type="pct"/>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10" w:type="dxa"/>
          <w:right w:w="10" w:type="dxa"/>
        </w:tblCellMar>
        <w:tblLook w:val="04A0" w:firstRow="1" w:lastRow="0" w:firstColumn="1" w:lastColumn="0" w:noHBand="0" w:noVBand="1"/>
      </w:tblPr>
      <w:tblGrid>
        <w:gridCol w:w="1938"/>
        <w:gridCol w:w="6358"/>
      </w:tblGrid>
      <w:tr w:rsidR="008C49A6">
        <w:trPr>
          <w:trHeight w:val="1178"/>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textAlignment w:val="baseline"/>
            </w:pPr>
            <w:r>
              <w:rPr>
                <w:rFonts w:ascii="Calibri" w:eastAsia="Times New Roman" w:hAnsi="Calibri" w:cs="Calibri"/>
                <w:lang w:eastAsia="hr-HR"/>
              </w:rPr>
              <w:t> </w:t>
            </w:r>
            <w:r>
              <w:t xml:space="preserve">kurikulumsko područje </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matematičko područje</w:t>
            </w:r>
          </w:p>
        </w:tc>
      </w:tr>
      <w:tr w:rsidR="008C49A6">
        <w:trPr>
          <w:trHeight w:val="459"/>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Dodatna nastava matematike 4. r.</w:t>
            </w:r>
          </w:p>
        </w:tc>
      </w:tr>
      <w:tr w:rsidR="008C49A6">
        <w:trPr>
          <w:trHeight w:val="1061"/>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Produbiti učenikovo znanje i uputiti ga u različite načine dolaska do rezultata</w:t>
            </w:r>
          </w:p>
        </w:tc>
      </w:tr>
      <w:tr w:rsidR="008C49A6">
        <w:trPr>
          <w:trHeight w:val="1136"/>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namijenjena matematički nadarenim učenicima i zainteresiranim učenicima</w:t>
            </w:r>
          </w:p>
        </w:tc>
      </w:tr>
      <w:tr w:rsidR="008C49A6">
        <w:trPr>
          <w:trHeight w:val="1564"/>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 xml:space="preserve">učiteljica 4. r. M. Markanović </w:t>
            </w:r>
            <w:r>
              <w:rPr>
                <w:rFonts w:ascii="SimSun" w:eastAsia="SimSun" w:hAnsi="SimSun" w:cs="SimSun"/>
                <w:noProof/>
                <w:sz w:val="24"/>
                <w:szCs w:val="24"/>
                <w:lang w:eastAsia="hr-HR"/>
              </w:rPr>
              <w:drawing>
                <wp:inline distT="0" distB="0" distL="0" distR="0">
                  <wp:extent cx="1010920" cy="884555"/>
                  <wp:effectExtent l="0" t="0" r="17780" b="10795"/>
                  <wp:docPr id="1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1010920" cy="884555"/>
                          </a:xfrm>
                          <a:prstGeom prst="rect">
                            <a:avLst/>
                          </a:prstGeom>
                        </pic:spPr>
                      </pic:pic>
                    </a:graphicData>
                  </a:graphic>
                </wp:inline>
              </w:drawing>
            </w:r>
          </w:p>
        </w:tc>
      </w:tr>
      <w:tr w:rsidR="008C49A6">
        <w:trPr>
          <w:trHeight w:val="1656"/>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realizacije aktivnosti, programa i/ili projekta</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10"/>
              </w:numPr>
              <w:spacing w:after="120" w:line="240" w:lineRule="auto"/>
            </w:pPr>
            <w:r>
              <w:t xml:space="preserve">realizirat će na satu dodatne nastave matematike s različitim nastavnim metodama i oblicima </w:t>
            </w:r>
          </w:p>
          <w:p w:rsidR="008C49A6" w:rsidRDefault="007B5DF9">
            <w:pPr>
              <w:pStyle w:val="Odlomakpopisa"/>
              <w:numPr>
                <w:ilvl w:val="0"/>
                <w:numId w:val="10"/>
              </w:numPr>
              <w:spacing w:after="120" w:line="240" w:lineRule="auto"/>
            </w:pPr>
            <w:r>
              <w:t>individualnim pristupom i mentorskim oblikom rada, rješavanjem zadataka za dodatnu nastavu, suradničko učenje</w:t>
            </w:r>
          </w:p>
        </w:tc>
      </w:tr>
      <w:tr w:rsidR="008C49A6">
        <w:trPr>
          <w:trHeight w:val="1076"/>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rPr>
                <w:lang w:eastAsia="hr-HR"/>
              </w:rPr>
              <w:t>tijekom prvog i drugog polugodišta petkom 5. šk. sat</w:t>
            </w:r>
          </w:p>
        </w:tc>
      </w:tr>
      <w:tr w:rsidR="008C49A6">
        <w:trPr>
          <w:trHeight w:val="1564"/>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20 eura           </w:t>
            </w:r>
            <w:r>
              <w:rPr>
                <w:rFonts w:ascii="SimSun" w:eastAsia="SimSun" w:hAnsi="SimSun" w:cs="SimSun"/>
                <w:noProof/>
                <w:sz w:val="24"/>
                <w:szCs w:val="24"/>
                <w:lang w:eastAsia="hr-HR"/>
              </w:rPr>
              <w:drawing>
                <wp:inline distT="0" distB="0" distL="0" distR="0">
                  <wp:extent cx="1310005" cy="706755"/>
                  <wp:effectExtent l="0" t="0" r="4445" b="17145"/>
                  <wp:docPr id="13"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1310005" cy="706755"/>
                          </a:xfrm>
                          <a:prstGeom prst="rect">
                            <a:avLst/>
                          </a:prstGeom>
                        </pic:spPr>
                      </pic:pic>
                    </a:graphicData>
                  </a:graphic>
                </wp:inline>
              </w:drawing>
            </w:r>
          </w:p>
        </w:tc>
      </w:tr>
      <w:tr w:rsidR="008C49A6">
        <w:trPr>
          <w:trHeight w:val="2109"/>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 xml:space="preserve">- vrednovat će se kroz redovne sate </w:t>
            </w:r>
          </w:p>
          <w:p w:rsidR="008C49A6" w:rsidRDefault="007B5DF9">
            <w:pPr>
              <w:spacing w:after="120" w:line="240" w:lineRule="auto"/>
              <w:rPr>
                <w:lang w:eastAsia="hr-HR"/>
              </w:rPr>
            </w:pPr>
            <w:r>
              <w:rPr>
                <w:lang w:eastAsia="hr-HR"/>
              </w:rPr>
              <w:t>- vrednuje se brzina, točnost i samostalnost učenika</w:t>
            </w:r>
          </w:p>
          <w:p w:rsidR="008C49A6" w:rsidRDefault="007B5DF9">
            <w:pPr>
              <w:spacing w:after="120" w:line="240" w:lineRule="auto"/>
              <w:rPr>
                <w:lang w:eastAsia="hr-HR"/>
              </w:rPr>
            </w:pPr>
            <w:r>
              <w:rPr>
                <w:lang w:eastAsia="hr-HR"/>
              </w:rPr>
              <w:t xml:space="preserve">- rezultati vrednovanja očituju se u završnoj ocjeni </w:t>
            </w:r>
          </w:p>
          <w:p w:rsidR="008C49A6" w:rsidRDefault="007B5DF9">
            <w:pPr>
              <w:spacing w:after="120" w:line="240" w:lineRule="auto"/>
              <w:rPr>
                <w:lang w:eastAsia="hr-HR"/>
              </w:rPr>
            </w:pPr>
            <w:r>
              <w:rPr>
                <w:lang w:eastAsia="hr-HR"/>
              </w:rPr>
              <w:t>- kvizovi znanja, razredna natjecanja,  razredna, školska i općinska natjecanja</w:t>
            </w:r>
          </w:p>
        </w:tc>
      </w:tr>
      <w:tr w:rsidR="008C49A6">
        <w:trPr>
          <w:trHeight w:val="673"/>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5 </w:t>
            </w:r>
          </w:p>
        </w:tc>
      </w:tr>
      <w:tr w:rsidR="008C49A6">
        <w:trPr>
          <w:trHeight w:val="1564"/>
        </w:trPr>
        <w:tc>
          <w:tcPr>
            <w:tcW w:w="116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8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rPr>
                <w:rFonts w:cstheme="minorHAnsi"/>
                <w:lang w:eastAsia="hr-HR"/>
              </w:rPr>
            </w:pPr>
            <w:r>
              <w:rPr>
                <w:rFonts w:cstheme="minorHAnsi"/>
                <w:lang w:eastAsia="hr-HR"/>
              </w:rPr>
              <w:t xml:space="preserve">MAT OŠ E.4.2. Opisuje vjerojatnost događaja. E.4.1. Provodi jednostavna istraživanja i analizira dobivene podatke.  A.4.4. Primjenjuje četiri računske operacije i odnose među brojevima u problemskim situacijama.  B.4.1. Određuje </w:t>
            </w:r>
            <w:r>
              <w:rPr>
                <w:rFonts w:cstheme="minorHAnsi"/>
                <w:lang w:eastAsia="hr-HR"/>
              </w:rPr>
              <w:t>vrijednost nepoznate veličine u jednakostima ili nejednakostima.</w:t>
            </w:r>
            <w:r>
              <w:rPr>
                <w:rFonts w:cstheme="minorHAnsi"/>
              </w:rPr>
              <w:t xml:space="preserve"> </w:t>
            </w:r>
            <w:r>
              <w:rPr>
                <w:rFonts w:cstheme="minorHAnsi"/>
                <w:lang w:eastAsia="hr-HR"/>
              </w:rPr>
              <w:t>osr A.2.3. Razvija osobne potencijale.osr A.2.4. Razvija radne navike. osr B.2.2. Razvija komunikacijske kompetencije. uku A.2.2. Učenik primjenjuje strategije učenja i rješava probleme u svi</w:t>
            </w:r>
            <w:r>
              <w:rPr>
                <w:rFonts w:cstheme="minorHAnsi"/>
                <w:lang w:eastAsia="hr-HR"/>
              </w:rPr>
              <w:t>m područjima učenja uz praćenje i podršku učitelja. uku B.2.2. Na poticaj učitelja učenik prati svoje učenje i napredovanje tijekom učenja. uku B.2.4. Na poticaj učitelja, ali i samostalno, učenik samovrednuje proces učenja i svoje rezultate te procjenjuje</w:t>
            </w:r>
            <w:r>
              <w:rPr>
                <w:rFonts w:cstheme="minorHAnsi"/>
                <w:lang w:eastAsia="hr-HR"/>
              </w:rPr>
              <w:t xml:space="preserve"> ostvareni napredak. uku C.2.2. Učenik iskazuje pozitivna i visoka očekivanja i vjeruje u svoj uspjeh u učenju.</w:t>
            </w:r>
          </w:p>
        </w:tc>
      </w:tr>
    </w:tbl>
    <w:p w:rsidR="008C49A6" w:rsidRDefault="008C49A6"/>
    <w:tbl>
      <w:tblPr>
        <w:tblW w:w="5000" w:type="pct"/>
        <w:tblCellMar>
          <w:left w:w="10" w:type="dxa"/>
          <w:right w:w="10" w:type="dxa"/>
        </w:tblCellMar>
        <w:tblLook w:val="04A0" w:firstRow="1" w:lastRow="0" w:firstColumn="1" w:lastColumn="0" w:noHBand="0" w:noVBand="1"/>
      </w:tblPr>
      <w:tblGrid>
        <w:gridCol w:w="1943"/>
        <w:gridCol w:w="6353"/>
      </w:tblGrid>
      <w:tr w:rsidR="008C49A6">
        <w:trPr>
          <w:trHeight w:val="1178"/>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pPr>
            <w:r>
              <w:t xml:space="preserve">Matematičko              </w:t>
            </w:r>
            <w:r>
              <w:rPr>
                <w:rFonts w:ascii="SimSun" w:eastAsia="SimSun" w:hAnsi="SimSun" w:cs="SimSun"/>
                <w:noProof/>
                <w:sz w:val="24"/>
                <w:szCs w:val="24"/>
                <w:lang w:eastAsia="hr-HR"/>
              </w:rPr>
              <w:drawing>
                <wp:inline distT="0" distB="0" distL="0" distR="0">
                  <wp:extent cx="1217930" cy="929640"/>
                  <wp:effectExtent l="0" t="0" r="1270" b="3810"/>
                  <wp:docPr id="14"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flipH="1">
                            <a:off x="0" y="0"/>
                            <a:ext cx="1217930" cy="929640"/>
                          </a:xfrm>
                          <a:prstGeom prst="rect">
                            <a:avLst/>
                          </a:prstGeom>
                        </pic:spPr>
                      </pic:pic>
                    </a:graphicData>
                  </a:graphic>
                </wp:inline>
              </w:drawing>
            </w:r>
          </w:p>
        </w:tc>
      </w:tr>
      <w:tr w:rsidR="008C49A6">
        <w:trPr>
          <w:trHeight w:val="657"/>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aktivnost, program i/ili projekt</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dodatna nastava iz matematike</w:t>
            </w:r>
          </w:p>
        </w:tc>
      </w:tr>
      <w:tr w:rsidR="008C49A6">
        <w:trPr>
          <w:trHeight w:val="1656"/>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razvijati logičko mišljenje i zaključivanje- usvojiti nove metode rješavanja zadataka- obogatiti način razmišljanja novim putovima logičkog zaključivanja- razvijati ljubav prema matematici putem zanimljivih zadat</w:t>
            </w:r>
            <w:r>
              <w:t>aka i zagonetki- osposobiti učenike za samostalno zaključivanje i objašnjavanje</w:t>
            </w:r>
          </w:p>
        </w:tc>
      </w:tr>
      <w:tr w:rsidR="008C49A6">
        <w:trPr>
          <w:trHeight w:val="986"/>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razvijati ljubav prema matematici- primjenjivati stečena znanja u svakodnevnom životu</w:t>
            </w:r>
          </w:p>
        </w:tc>
      </w:tr>
      <w:tr w:rsidR="008C49A6">
        <w:trPr>
          <w:trHeight w:val="1179"/>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val="en-US" w:eastAsia="hr-HR"/>
              </w:rPr>
            </w:pPr>
            <w:r>
              <w:rPr>
                <w:lang w:eastAsia="hr-HR"/>
              </w:rPr>
              <w:t>Sanja Milin</w:t>
            </w:r>
            <w:r>
              <w:rPr>
                <w:lang w:val="en-US" w:eastAsia="hr-HR"/>
              </w:rPr>
              <w:t xml:space="preserve">  </w:t>
            </w:r>
          </w:p>
        </w:tc>
      </w:tr>
      <w:tr w:rsidR="008C49A6">
        <w:trPr>
          <w:trHeight w:val="1346"/>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rad u paru i u skupini; samostalni rad; suradničko učenje- korištenje zadataka sa natjecanja Matematička liga</w:t>
            </w:r>
          </w:p>
          <w:p w:rsidR="008C49A6" w:rsidRDefault="007B5DF9">
            <w:pPr>
              <w:spacing w:after="120" w:line="240" w:lineRule="auto"/>
            </w:pPr>
            <w:r>
              <w:t>rad na abacusu</w:t>
            </w:r>
          </w:p>
        </w:tc>
      </w:tr>
      <w:tr w:rsidR="008C49A6">
        <w:trPr>
          <w:trHeight w:val="1061"/>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1 školski sat,35 sati ukupno</w:t>
            </w:r>
          </w:p>
        </w:tc>
      </w:tr>
      <w:tr w:rsidR="008C49A6">
        <w:trPr>
          <w:trHeight w:val="1074"/>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Kopiranje listića za rad</w:t>
            </w:r>
          </w:p>
          <w:p w:rsidR="008C49A6" w:rsidRDefault="007B5DF9">
            <w:pPr>
              <w:spacing w:after="0" w:line="240" w:lineRule="auto"/>
            </w:pPr>
            <w:r>
              <w:t>-kotizacija za natjecanje Matematička liga</w:t>
            </w:r>
          </w:p>
        </w:tc>
      </w:tr>
      <w:tr w:rsidR="008C49A6">
        <w:trPr>
          <w:trHeight w:val="1179"/>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-sudjelovanje na natjecanju Matematička liga</w:t>
            </w:r>
          </w:p>
        </w:tc>
      </w:tr>
      <w:tr w:rsidR="008C49A6">
        <w:trPr>
          <w:trHeight w:val="1178"/>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Od 2 do 5   </w:t>
            </w:r>
            <w:r>
              <w:rPr>
                <w:rFonts w:ascii="SimSun" w:eastAsia="SimSun" w:hAnsi="SimSun" w:cs="SimSun"/>
                <w:noProof/>
                <w:sz w:val="24"/>
                <w:szCs w:val="24"/>
                <w:lang w:eastAsia="hr-HR"/>
              </w:rPr>
              <w:drawing>
                <wp:inline distT="0" distB="0" distL="0" distR="0">
                  <wp:extent cx="1035050" cy="876300"/>
                  <wp:effectExtent l="0" t="0" r="12700" b="0"/>
                  <wp:docPr id="15"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1035050" cy="876300"/>
                          </a:xfrm>
                          <a:prstGeom prst="rect">
                            <a:avLst/>
                          </a:prstGeom>
                        </pic:spPr>
                      </pic:pic>
                    </a:graphicData>
                  </a:graphic>
                </wp:inline>
              </w:drawing>
            </w:r>
          </w:p>
        </w:tc>
      </w:tr>
      <w:tr w:rsidR="008C49A6">
        <w:trPr>
          <w:trHeight w:val="1564"/>
        </w:trPr>
        <w:tc>
          <w:tcPr>
            <w:tcW w:w="117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lastRenderedPageBreak/>
              <w:t>odgojno - obrazovni ishodi</w:t>
            </w:r>
          </w:p>
        </w:tc>
        <w:tc>
          <w:tcPr>
            <w:tcW w:w="382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MAT OŠ A.1.1. Opisuje i prikazuje količine prirodnim brojevima i nulom.  MAT OŠ A.1.2. Uspoređuje prirodne brojeve do 20 i nulu.   MAT OŠ A.1.3. Koristi se rednim brojevima do 20.   MAT OŠ A.1.4. Zbraja i oduzima u skupu brojeva do 20.   MAT OŠ A.1.5. Mate</w:t>
            </w:r>
            <w:r>
              <w:rPr>
                <w:rFonts w:cstheme="minorHAnsi"/>
                <w:bCs w:val="0"/>
                <w:lang w:val="pl-PL" w:eastAsia="hr-HR"/>
              </w:rPr>
              <w:t xml:space="preserve">matički rasuđuje te matematičkim jezikom prikazuje i rješava različite tipove zadataka.   MAT OŠ B.1.1. Određuje nepoznati broj u jednakosti.   MAT OŠ B.1.2. Prepoznaje uzorak i nastavlja niz.   MAT OŠ C.1.1. Izdvaja i imenuje geometrijska tijela i likove </w:t>
            </w:r>
            <w:r>
              <w:rPr>
                <w:rFonts w:cstheme="minorHAnsi"/>
                <w:bCs w:val="0"/>
                <w:lang w:val="pl-PL" w:eastAsia="hr-HR"/>
              </w:rPr>
              <w:t xml:space="preserve">i povezuje ih s oblicima objekata u okružju.   MAT OŠ C.1.2. Crta i razlikuje ravne i zakrivljene crte.   MAT OŠ C.1.3. Prepoznaje i ističe točke.   MAT OŠ D.1.1. Analizira i uspoređuje objekte iz okoline prema mjerivu svojstvu.  </w:t>
            </w:r>
          </w:p>
        </w:tc>
      </w:tr>
    </w:tbl>
    <w:p w:rsidR="008C49A6" w:rsidRDefault="008C49A6"/>
    <w:tbl>
      <w:tblPr>
        <w:tblW w:w="5000" w:type="pct"/>
        <w:tblLook w:val="04A0" w:firstRow="1" w:lastRow="0" w:firstColumn="1" w:lastColumn="0" w:noHBand="0" w:noVBand="1"/>
      </w:tblPr>
      <w:tblGrid>
        <w:gridCol w:w="1633"/>
        <w:gridCol w:w="6663"/>
      </w:tblGrid>
      <w:tr w:rsidR="008C49A6">
        <w:trPr>
          <w:trHeight w:val="628"/>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Cs w:val="0"/>
              </w:rPr>
              <w:t>Matematičko područje</w:t>
            </w:r>
          </w:p>
        </w:tc>
      </w:tr>
      <w:tr w:rsidR="008C49A6">
        <w:trPr>
          <w:trHeight w:val="459"/>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b/>
              </w:rPr>
              <w:t>Dodatna nastava - MATEMATIKA</w:t>
            </w:r>
          </w:p>
        </w:tc>
      </w:tr>
      <w:tr w:rsidR="008C49A6">
        <w:trPr>
          <w:trHeight w:val="1656"/>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line="240" w:lineRule="auto"/>
              <w:rPr>
                <w:rFonts w:cstheme="minorHAnsi"/>
              </w:rPr>
            </w:pPr>
            <w:r>
              <w:rPr>
                <w:rFonts w:eastAsia="Calibri" w:cstheme="minorHAnsi"/>
              </w:rPr>
              <w:t>Nastavne sadržaje matematike produbiti, obogatiti i utvrditi. R</w:t>
            </w:r>
            <w:r>
              <w:rPr>
                <w:rFonts w:eastAsia="Comic Sans MS" w:cstheme="minorHAnsi"/>
              </w:rPr>
              <w:t>azvijati logičko mišljenje rješavanjem matematičkih zadataka, ra</w:t>
            </w:r>
            <w:r>
              <w:rPr>
                <w:rFonts w:eastAsia="Comic Sans MS" w:cstheme="minorHAnsi"/>
              </w:rPr>
              <w:t>zvijati sposobnosti za samostalni rad te osjećaj za odgovorno djelovanje, razvijati sposobnost rješavanja matematičkih problema primjenom osnovnih računskih radnji, razvijati vještine i sposobnosti grafičkog prikazivanja geometrijskih i drugih tijela i lik</w:t>
            </w:r>
            <w:r>
              <w:rPr>
                <w:rFonts w:eastAsia="Comic Sans MS" w:cstheme="minorHAnsi"/>
              </w:rPr>
              <w:t>ova te uočavanje razlika u grafičkom prikazivanju istih, navikavati na točnost, urednost, sustavnost i preciznost u pisanom i usmenom izražavanju.</w:t>
            </w:r>
          </w:p>
          <w:p w:rsidR="008C49A6" w:rsidRDefault="007B5DF9">
            <w:pPr>
              <w:spacing w:line="240" w:lineRule="auto"/>
              <w:rPr>
                <w:rFonts w:cstheme="minorHAnsi"/>
              </w:rPr>
            </w:pPr>
            <w:r>
              <w:rPr>
                <w:rFonts w:eastAsia="Comic Sans MS" w:cstheme="minorHAnsi"/>
              </w:rPr>
              <w:t xml:space="preserve">Sudjelovanje u ekipnom natjecanju (natjecanje parova) MAT liga koje se odvija u 4 kola. </w:t>
            </w:r>
          </w:p>
        </w:tc>
      </w:tr>
      <w:tr w:rsidR="008C49A6">
        <w:trPr>
          <w:trHeight w:val="1061"/>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Cs/>
                <w:szCs w:val="22"/>
                <w:lang w:val="hr-HR"/>
              </w:rPr>
            </w:pPr>
            <w:r>
              <w:rPr>
                <w:rFonts w:eastAsia="Calibri" w:cstheme="minorHAnsi"/>
                <w:bCs/>
                <w:szCs w:val="22"/>
                <w:lang w:val="hr-HR"/>
              </w:rPr>
              <w:t>Aktivnost je namijenjena učenicima 2. razreda PŠ Jezera.</w:t>
            </w:r>
          </w:p>
        </w:tc>
      </w:tr>
      <w:tr w:rsidR="008C49A6">
        <w:trPr>
          <w:trHeight w:val="1567"/>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Paula Zorzin</w:t>
            </w:r>
            <w:r>
              <w:rPr>
                <w:rFonts w:cstheme="minorHAnsi"/>
                <w:noProof/>
                <w:lang w:eastAsia="hr-HR"/>
              </w:rPr>
              <w:drawing>
                <wp:anchor distT="0" distB="0" distL="114300" distR="114300" simplePos="0" relativeHeight="251653120" behindDoc="0" locked="0" layoutInCell="1" allowOverlap="1">
                  <wp:simplePos x="0" y="0"/>
                  <wp:positionH relativeFrom="column">
                    <wp:posOffset>596900</wp:posOffset>
                  </wp:positionH>
                  <wp:positionV relativeFrom="paragraph">
                    <wp:posOffset>-6930390</wp:posOffset>
                  </wp:positionV>
                  <wp:extent cx="3324225" cy="739140"/>
                  <wp:effectExtent l="0" t="0" r="9525" b="3810"/>
                  <wp:wrapTopAndBottom/>
                  <wp:docPr id="16" name="Picture 4" descr="ma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3324225" cy="739140"/>
                          </a:xfrm>
                          <a:prstGeom prst="rect">
                            <a:avLst/>
                          </a:prstGeom>
                        </pic:spPr>
                      </pic:pic>
                    </a:graphicData>
                  </a:graphic>
                </wp:anchor>
              </w:drawing>
            </w:r>
          </w:p>
        </w:tc>
      </w:tr>
      <w:tr w:rsidR="008C49A6">
        <w:trPr>
          <w:trHeight w:val="1656"/>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način realizacije aktivnosti, programa i/ili projekta</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cstheme="minorHAnsi"/>
                <w:szCs w:val="22"/>
              </w:rPr>
            </w:pPr>
            <w:r>
              <w:rPr>
                <w:rFonts w:eastAsia="Calibri" w:cstheme="minorHAnsi"/>
                <w:bCs/>
                <w:szCs w:val="22"/>
                <w:lang w:val="pl-PL" w:eastAsia="hr-HR"/>
              </w:rPr>
              <w:t>Aktivnost će se realizirati korištenjem različitih metoda: metoda razgovora (iznošenje i rješavanje problema), metoda demonstracije (izrada modela geometrijskih tijela i stvaranje nizova), metoda grafičkog prikaza (crtanje skupova, tijela i likova), metoda</w:t>
            </w:r>
            <w:r>
              <w:rPr>
                <w:rFonts w:eastAsia="Calibri" w:cstheme="minorHAnsi"/>
                <w:bCs/>
                <w:szCs w:val="22"/>
                <w:lang w:val="pl-PL" w:eastAsia="hr-HR"/>
              </w:rPr>
              <w:t xml:space="preserve"> računanja, rad na tekstu (zadaci riječima, pisanje matematičkih priča), rješavanje magičnih kvadrata. Oblik rada: u grupi, u paru i individualno.</w:t>
            </w:r>
          </w:p>
        </w:tc>
      </w:tr>
      <w:tr w:rsidR="008C49A6">
        <w:trPr>
          <w:trHeight w:val="1181"/>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eastAsia="Calibri" w:cstheme="minorHAnsi"/>
                <w:bCs/>
                <w:szCs w:val="22"/>
                <w:lang w:val="pl-PL" w:eastAsia="hr-HR"/>
              </w:rPr>
            </w:pPr>
            <w:r>
              <w:rPr>
                <w:rFonts w:eastAsia="Calibri" w:cstheme="minorHAnsi"/>
                <w:bCs/>
                <w:szCs w:val="22"/>
                <w:lang w:val="pl-PL" w:eastAsia="hr-HR"/>
              </w:rPr>
              <w:t>Aktivnost će se realizirati kontinuirano tijekom školske godine</w:t>
            </w:r>
            <w:r>
              <w:rPr>
                <w:rFonts w:eastAsia="Calibri" w:cstheme="minorHAnsi"/>
                <w:bCs/>
                <w:szCs w:val="22"/>
                <w:lang w:val="pl-PL" w:eastAsia="hr-HR"/>
              </w:rPr>
              <w:t>, u okviru rasporeda sati.</w:t>
            </w:r>
          </w:p>
        </w:tc>
      </w:tr>
      <w:tr w:rsidR="008C49A6">
        <w:trPr>
          <w:trHeight w:val="1074"/>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cstheme="minorHAnsi"/>
                <w:szCs w:val="22"/>
              </w:rPr>
            </w:pPr>
            <w:r>
              <w:rPr>
                <w:rFonts w:eastAsia="Calibri" w:cstheme="minorHAnsi"/>
                <w:bCs/>
                <w:szCs w:val="22"/>
                <w:lang w:val="hr-HR"/>
              </w:rPr>
              <w:t>Troškovi kotizacije za MAT ligu (6€ po kolu).</w:t>
            </w:r>
          </w:p>
        </w:tc>
      </w:tr>
      <w:tr w:rsidR="008C49A6">
        <w:trPr>
          <w:trHeight w:val="1564"/>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eastAsia="Calibri" w:cstheme="minorHAnsi"/>
                <w:bCs/>
                <w:szCs w:val="22"/>
                <w:lang w:val="pl-PL" w:eastAsia="hr-HR"/>
              </w:rPr>
            </w:pPr>
            <w:r>
              <w:rPr>
                <w:rFonts w:eastAsia="Calibri" w:cstheme="minorHAnsi"/>
                <w:bCs/>
                <w:szCs w:val="22"/>
                <w:lang w:val="pl-PL" w:eastAsia="hr-HR"/>
              </w:rPr>
              <w:t>Mjerenje individualnog postignuća svakog člana dodatne nastave i samovrednovanje učenika, igre, natjecanja i kvizovi.</w:t>
            </w:r>
          </w:p>
        </w:tc>
      </w:tr>
      <w:tr w:rsidR="008C49A6">
        <w:trPr>
          <w:trHeight w:val="1178"/>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2 – 4 </w:t>
            </w:r>
            <w:r>
              <w:rPr>
                <w:rFonts w:eastAsia="SimSun" w:cstheme="minorHAnsi"/>
                <w:noProof/>
                <w:lang w:eastAsia="hr-HR"/>
              </w:rPr>
              <w:drawing>
                <wp:inline distT="0" distB="0" distL="0" distR="0">
                  <wp:extent cx="1343660" cy="1343660"/>
                  <wp:effectExtent l="0" t="0" r="8890" b="8890"/>
                  <wp:docPr id="17"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1343660" cy="1343660"/>
                          </a:xfrm>
                          <a:prstGeom prst="rect">
                            <a:avLst/>
                          </a:prstGeom>
                        </pic:spPr>
                      </pic:pic>
                    </a:graphicData>
                  </a:graphic>
                </wp:inline>
              </w:drawing>
            </w:r>
          </w:p>
        </w:tc>
      </w:tr>
      <w:tr w:rsidR="008C49A6">
        <w:trPr>
          <w:trHeight w:val="1564"/>
        </w:trPr>
        <w:tc>
          <w:tcPr>
            <w:tcW w:w="984"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40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eastAsia="Calibri" w:cstheme="minorHAnsi"/>
              </w:rPr>
              <w:t>MAT OŠ A.2.1. Služi se prirodnim brojevima do 100 u opisivanju i prikazivanju količine i redoslijeda.</w:t>
            </w:r>
          </w:p>
          <w:p w:rsidR="008C49A6" w:rsidRDefault="007B5DF9">
            <w:pPr>
              <w:spacing w:after="0" w:line="240" w:lineRule="auto"/>
              <w:rPr>
                <w:rFonts w:cstheme="minorHAnsi"/>
              </w:rPr>
            </w:pPr>
            <w:r>
              <w:rPr>
                <w:rFonts w:eastAsia="Calibri" w:cstheme="minorHAnsi"/>
              </w:rPr>
              <w:t>MAT OŠ A.2.3. Zbraja i oduzima u skupu prirodnih brojeva do 100.</w:t>
            </w:r>
          </w:p>
          <w:p w:rsidR="008C49A6" w:rsidRDefault="007B5DF9">
            <w:pPr>
              <w:spacing w:after="0" w:line="240" w:lineRule="auto"/>
              <w:rPr>
                <w:rFonts w:cstheme="minorHAnsi"/>
              </w:rPr>
            </w:pPr>
            <w:r>
              <w:rPr>
                <w:rFonts w:eastAsia="Calibri" w:cstheme="minorHAnsi"/>
              </w:rPr>
              <w:t>MAT OŠ A.2.5. Primjenjuje pravila u računanju brojevnih izraza sa zagradama.</w:t>
            </w:r>
          </w:p>
          <w:p w:rsidR="008C49A6" w:rsidRDefault="007B5DF9">
            <w:pPr>
              <w:spacing w:after="0" w:line="240" w:lineRule="auto"/>
              <w:rPr>
                <w:rFonts w:cstheme="minorHAnsi"/>
              </w:rPr>
            </w:pPr>
            <w:r>
              <w:rPr>
                <w:rFonts w:eastAsia="Calibri" w:cstheme="minorHAnsi"/>
              </w:rPr>
              <w:t>MAT OŠ A.2.6</w:t>
            </w:r>
            <w:r>
              <w:rPr>
                <w:rFonts w:eastAsia="Calibri" w:cstheme="minorHAnsi"/>
              </w:rPr>
              <w:t>. Primjenjuje četiri računske operacije te odnose među brojevima.</w:t>
            </w:r>
          </w:p>
          <w:p w:rsidR="008C49A6" w:rsidRDefault="007B5DF9">
            <w:pPr>
              <w:spacing w:after="0" w:line="240" w:lineRule="auto"/>
              <w:rPr>
                <w:rFonts w:cstheme="minorHAnsi"/>
              </w:rPr>
            </w:pPr>
            <w:r>
              <w:rPr>
                <w:rFonts w:eastAsia="Calibri" w:cstheme="minorHAnsi"/>
              </w:rPr>
              <w:t>MAT OŠ B.2.1. Prepoznaje uzorak i kreira niz objašnjavajući pravilnost nizanja.</w:t>
            </w:r>
          </w:p>
          <w:p w:rsidR="008C49A6" w:rsidRDefault="007B5DF9">
            <w:pPr>
              <w:spacing w:after="0" w:line="240" w:lineRule="auto"/>
              <w:rPr>
                <w:rFonts w:cstheme="minorHAnsi"/>
              </w:rPr>
            </w:pPr>
            <w:r>
              <w:rPr>
                <w:rFonts w:eastAsia="Calibri" w:cstheme="minorHAnsi"/>
              </w:rPr>
              <w:t>MAT OŠ B.2.2. Određuje vrijednost nepoznatoga člana jednakosti.</w:t>
            </w:r>
          </w:p>
          <w:p w:rsidR="008C49A6" w:rsidRDefault="007B5DF9">
            <w:pPr>
              <w:spacing w:after="0" w:line="240" w:lineRule="auto"/>
              <w:rPr>
                <w:rFonts w:cstheme="minorHAnsi"/>
              </w:rPr>
            </w:pPr>
            <w:r>
              <w:rPr>
                <w:rFonts w:eastAsia="Calibri" w:cstheme="minorHAnsi"/>
              </w:rPr>
              <w:t>MAT OŠ C.2.1. Opisuje i crta dužine.</w:t>
            </w:r>
          </w:p>
          <w:p w:rsidR="008C49A6" w:rsidRDefault="007B5DF9">
            <w:pPr>
              <w:spacing w:after="0" w:line="240" w:lineRule="auto"/>
              <w:rPr>
                <w:rFonts w:cstheme="minorHAnsi"/>
              </w:rPr>
            </w:pPr>
            <w:r>
              <w:rPr>
                <w:rFonts w:eastAsia="Calibri" w:cstheme="minorHAnsi"/>
              </w:rPr>
              <w:t>MAT OŠ C.2.2. Povezuje poznate geometrijske objekte.</w:t>
            </w:r>
          </w:p>
          <w:p w:rsidR="008C49A6" w:rsidRDefault="007B5DF9">
            <w:pPr>
              <w:spacing w:after="0" w:line="240" w:lineRule="auto"/>
              <w:rPr>
                <w:rFonts w:eastAsia="Calibri" w:cstheme="minorHAnsi"/>
              </w:rPr>
            </w:pPr>
            <w:r>
              <w:rPr>
                <w:rFonts w:eastAsia="Calibri" w:cstheme="minorHAnsi"/>
              </w:rPr>
              <w:t>MAT OŠ E.2.1. Koristi se podatcima iz neposredne okoline.</w:t>
            </w:r>
          </w:p>
          <w:p w:rsidR="008C49A6" w:rsidRDefault="007B5DF9">
            <w:pPr>
              <w:spacing w:after="0" w:line="240" w:lineRule="auto"/>
              <w:rPr>
                <w:rFonts w:cstheme="minorHAnsi"/>
                <w:color w:val="231F20"/>
              </w:rPr>
            </w:pPr>
            <w:r>
              <w:rPr>
                <w:rFonts w:eastAsia="Calibri" w:cstheme="minorHAnsi"/>
              </w:rPr>
              <w:t>MAT OŠ E.2.2. Određuje je li neki događaj moguć ili nemoguć.</w:t>
            </w:r>
          </w:p>
        </w:tc>
      </w:tr>
    </w:tbl>
    <w:p w:rsidR="008C49A6" w:rsidRDefault="008C49A6"/>
    <w:tbl>
      <w:tblPr>
        <w:tblW w:w="5000" w:type="pct"/>
        <w:tblLook w:val="04A0" w:firstRow="1" w:lastRow="0" w:firstColumn="1" w:lastColumn="0" w:noHBand="0" w:noVBand="1"/>
      </w:tblPr>
      <w:tblGrid>
        <w:gridCol w:w="3300"/>
        <w:gridCol w:w="4996"/>
      </w:tblGrid>
      <w:tr w:rsidR="008C49A6">
        <w:trPr>
          <w:trHeight w:val="1178"/>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lastRenderedPageBreak/>
              <w:t xml:space="preserve">kurikulumsko područje </w:t>
            </w:r>
          </w:p>
        </w:tc>
        <w:tc>
          <w:tcPr>
            <w:tcW w:w="3011" w:type="pct"/>
            <w:tcBorders>
              <w:top w:val="single" w:sz="4" w:space="0" w:color="000000"/>
              <w:left w:val="single" w:sz="4" w:space="0" w:color="000000"/>
              <w:bottom w:val="single" w:sz="4" w:space="0" w:color="000000"/>
              <w:right w:val="single" w:sz="4" w:space="0" w:color="000000"/>
            </w:tcBorders>
            <w:shd w:val="clear" w:color="auto" w:fill="auto"/>
          </w:tcPr>
          <w:p w:rsidR="008C49A6" w:rsidRDefault="007B5DF9">
            <w:pPr>
              <w:spacing w:after="0" w:line="240" w:lineRule="auto"/>
            </w:pPr>
            <w:r>
              <w:t>Matematičko područje</w:t>
            </w:r>
            <w:r>
              <w:rPr>
                <w:rFonts w:ascii="SimSun" w:eastAsia="SimSun" w:hAnsi="SimSun" w:cs="SimSun"/>
                <w:noProof/>
                <w:sz w:val="24"/>
                <w:szCs w:val="24"/>
                <w:lang w:eastAsia="hr-HR"/>
              </w:rPr>
              <w:drawing>
                <wp:inline distT="0" distB="0" distL="0" distR="0">
                  <wp:extent cx="1228725" cy="1228725"/>
                  <wp:effectExtent l="0" t="0" r="5715" b="5715"/>
                  <wp:docPr id="1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1228725" cy="1228725"/>
                          </a:xfrm>
                          <a:prstGeom prst="rect">
                            <a:avLst/>
                          </a:prstGeom>
                        </pic:spPr>
                      </pic:pic>
                    </a:graphicData>
                  </a:graphic>
                </wp:inline>
              </w:drawing>
            </w:r>
          </w:p>
        </w:tc>
      </w:tr>
      <w:tr w:rsidR="008C49A6">
        <w:trPr>
          <w:trHeight w:val="459"/>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aktivnost, program i/ili projekt</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Dod</w:t>
            </w:r>
            <w:r>
              <w:rPr>
                <w:rFonts w:cstheme="minorHAnsi"/>
              </w:rPr>
              <w:t>atna nastava</w:t>
            </w:r>
          </w:p>
        </w:tc>
      </w:tr>
      <w:tr w:rsidR="008C49A6">
        <w:trPr>
          <w:trHeight w:val="1656"/>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ciljevi aktivnosti, programa i/ili projekta</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motiviranje učenika da se bave matematikom</w:t>
            </w:r>
          </w:p>
          <w:p w:rsidR="008C49A6" w:rsidRDefault="007B5DF9">
            <w:pPr>
              <w:spacing w:after="0" w:line="240" w:lineRule="auto"/>
              <w:rPr>
                <w:rFonts w:cstheme="minorHAnsi"/>
              </w:rPr>
            </w:pPr>
            <w:r>
              <w:rPr>
                <w:rFonts w:cstheme="minorHAnsi"/>
              </w:rPr>
              <w:t>- razvijanje matematičkog mišljenja</w:t>
            </w:r>
          </w:p>
          <w:p w:rsidR="008C49A6" w:rsidRDefault="007B5DF9">
            <w:pPr>
              <w:spacing w:after="0" w:line="240" w:lineRule="auto"/>
              <w:rPr>
                <w:rFonts w:cstheme="minorHAnsi"/>
              </w:rPr>
            </w:pPr>
            <w:r>
              <w:rPr>
                <w:rFonts w:cstheme="minorHAnsi"/>
              </w:rPr>
              <w:t>- uočavanje svakodnevne uporabe matematike u svakodnevnom životu</w:t>
            </w:r>
          </w:p>
        </w:tc>
      </w:tr>
      <w:tr w:rsidR="008C49A6">
        <w:trPr>
          <w:trHeight w:val="1656"/>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namjena aktivnosti, programa i/ili projekta</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Aktivnost je namijenjena učenicima koji iskazuju sposobnosti i sklonost prema nastavi matematike</w:t>
            </w:r>
          </w:p>
        </w:tc>
      </w:tr>
      <w:tr w:rsidR="008C49A6">
        <w:trPr>
          <w:trHeight w:val="1564"/>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nositelji aktivnosti, programa i/ili projekta i njihova odgovornost</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Učiteljica Dragana Horvatović i učenici.</w:t>
            </w:r>
          </w:p>
        </w:tc>
      </w:tr>
      <w:tr w:rsidR="008C49A6">
        <w:trPr>
          <w:trHeight w:val="1656"/>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način realizacije aktivnosti, programa i/ili projekta</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rPr>
              <w:t>- rješavanje tekstualnih zadataka</w:t>
            </w:r>
          </w:p>
          <w:p w:rsidR="008C49A6" w:rsidRDefault="007B5DF9">
            <w:pPr>
              <w:spacing w:after="120" w:line="240" w:lineRule="auto"/>
              <w:rPr>
                <w:rFonts w:cstheme="minorHAnsi"/>
              </w:rPr>
            </w:pPr>
            <w:r>
              <w:rPr>
                <w:rFonts w:cstheme="minorHAnsi"/>
              </w:rPr>
              <w:t>- rješavanje mozgalica</w:t>
            </w:r>
          </w:p>
          <w:p w:rsidR="008C49A6" w:rsidRDefault="007B5DF9">
            <w:pPr>
              <w:spacing w:after="120" w:line="240" w:lineRule="auto"/>
              <w:rPr>
                <w:rFonts w:cstheme="minorHAnsi"/>
              </w:rPr>
            </w:pPr>
            <w:r>
              <w:rPr>
                <w:rFonts w:cstheme="minorHAnsi"/>
              </w:rPr>
              <w:t>- postavljanje problema i njegovo rješavanje</w:t>
            </w:r>
          </w:p>
        </w:tc>
      </w:tr>
      <w:tr w:rsidR="008C49A6">
        <w:trPr>
          <w:trHeight w:val="1656"/>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vremenik aktivnosti, programa i/ili projekta</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lang w:eastAsia="hr-HR"/>
              </w:rPr>
              <w:t>Tijekom prvog i drugog polugodišta.</w:t>
            </w:r>
          </w:p>
        </w:tc>
      </w:tr>
      <w:tr w:rsidR="008C49A6">
        <w:trPr>
          <w:trHeight w:val="1564"/>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 xml:space="preserve"> troškovnik aktiv</w:t>
            </w:r>
            <w:r>
              <w:t>nosti, programa i/ili projekta</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w:t>
            </w:r>
          </w:p>
        </w:tc>
      </w:tr>
      <w:tr w:rsidR="008C49A6">
        <w:trPr>
          <w:trHeight w:val="1564"/>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način vrednovanja i način korištenja rezultata vrednovanja</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 povremena razredna natjecanja</w:t>
            </w:r>
            <w:r>
              <w:rPr>
                <w:rFonts w:eastAsia="SimSun" w:cstheme="minorHAnsi"/>
                <w:noProof/>
                <w:lang w:eastAsia="hr-HR"/>
              </w:rPr>
              <w:drawing>
                <wp:inline distT="0" distB="0" distL="0" distR="0">
                  <wp:extent cx="476250" cy="821690"/>
                  <wp:effectExtent l="0" t="0" r="11430" b="1270"/>
                  <wp:docPr id="1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476250" cy="821690"/>
                          </a:xfrm>
                          <a:prstGeom prst="rect">
                            <a:avLst/>
                          </a:prstGeom>
                        </pic:spPr>
                      </pic:pic>
                    </a:graphicData>
                  </a:graphic>
                </wp:inline>
              </w:drawing>
            </w:r>
          </w:p>
        </w:tc>
      </w:tr>
      <w:tr w:rsidR="008C49A6">
        <w:trPr>
          <w:trHeight w:val="1178"/>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lastRenderedPageBreak/>
              <w:t>planirani broj učenika</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5</w:t>
            </w:r>
          </w:p>
        </w:tc>
      </w:tr>
      <w:tr w:rsidR="008C49A6">
        <w:trPr>
          <w:trHeight w:val="1564"/>
        </w:trPr>
        <w:tc>
          <w:tcPr>
            <w:tcW w:w="198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pPr>
            <w:r>
              <w:t>odgojno - obrazovni ishodi</w:t>
            </w:r>
          </w:p>
        </w:tc>
        <w:tc>
          <w:tcPr>
            <w:tcW w:w="30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Odlomakpopisa"/>
              <w:suppressAutoHyphens/>
              <w:spacing w:after="120" w:line="240" w:lineRule="auto"/>
              <w:ind w:left="0"/>
              <w:textAlignment w:val="baseline"/>
              <w:rPr>
                <w:rFonts w:cstheme="minorHAnsi"/>
                <w:lang w:eastAsia="hr-HR"/>
              </w:rPr>
            </w:pPr>
            <w:r>
              <w:rPr>
                <w:rFonts w:cstheme="minorHAnsi"/>
                <w:lang w:eastAsia="hr-HR"/>
              </w:rPr>
              <w:t>- razvijanje stvaralačkih kompetencija kod učenika</w:t>
            </w:r>
          </w:p>
          <w:p w:rsidR="008C49A6" w:rsidRDefault="007B5DF9">
            <w:pPr>
              <w:pStyle w:val="Odlomakpopisa"/>
              <w:suppressAutoHyphens/>
              <w:spacing w:after="120" w:line="240" w:lineRule="auto"/>
              <w:ind w:left="0"/>
              <w:textAlignment w:val="baseline"/>
              <w:rPr>
                <w:rFonts w:cstheme="minorHAnsi"/>
                <w:lang w:eastAsia="hr-HR"/>
              </w:rPr>
            </w:pPr>
            <w:r>
              <w:rPr>
                <w:rFonts w:cstheme="minorHAnsi"/>
                <w:lang w:eastAsia="hr-HR"/>
              </w:rPr>
              <w:t>- razvijanje matematičkog mišljenja</w:t>
            </w:r>
          </w:p>
          <w:p w:rsidR="008C49A6" w:rsidRDefault="007B5DF9">
            <w:pPr>
              <w:pStyle w:val="Odlomakpopisa"/>
              <w:suppressAutoHyphens/>
              <w:spacing w:after="120" w:line="240" w:lineRule="auto"/>
              <w:ind w:left="0"/>
              <w:textAlignment w:val="baseline"/>
              <w:rPr>
                <w:rFonts w:cstheme="minorHAnsi"/>
                <w:lang w:eastAsia="hr-HR"/>
              </w:rPr>
            </w:pPr>
            <w:r>
              <w:rPr>
                <w:rFonts w:cstheme="minorHAnsi"/>
                <w:lang w:eastAsia="hr-HR"/>
              </w:rPr>
              <w:t>- razvijanje logike</w:t>
            </w:r>
          </w:p>
        </w:tc>
      </w:tr>
    </w:tbl>
    <w:p w:rsidR="008C49A6" w:rsidRDefault="008C49A6"/>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2"/>
        <w:gridCol w:w="6348"/>
      </w:tblGrid>
      <w:tr w:rsidR="008C49A6">
        <w:trPr>
          <w:trHeight w:val="1170"/>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kurikulumsko područje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Matematičko područje</w:t>
            </w:r>
          </w:p>
        </w:tc>
      </w:tr>
      <w:tr w:rsidR="008C49A6">
        <w:trPr>
          <w:trHeight w:val="46"/>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aktivnost, program i/ili projekt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DODATNA NASTAVA – MATEMATIKA</w:t>
            </w:r>
          </w:p>
          <w:p w:rsidR="008C49A6" w:rsidRDefault="007B5DF9">
            <w:r>
              <w:t>4. RAZRED, PŠ JEZERA</w:t>
            </w:r>
          </w:p>
        </w:tc>
      </w:tr>
      <w:tr w:rsidR="008C49A6">
        <w:trPr>
          <w:trHeight w:val="1650"/>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ciljevi aktivnosti, programa i/ili projekta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Osposobiti učenike za rješavanje različitih vrsta zadataka (tekstualnih, problemskih, kombinatorike, vjerojatnosti). Stjecanje dodatnih matematičkih znanja potrebnih za razumijevanje pojava i zakonitosti. Omogućiti rad po programima i sadržajima različite</w:t>
            </w:r>
            <w:r>
              <w:t xml:space="preserve"> težine i složenosti s obzirom na interese učenika te pristup različitim izvorima znanja. Razvijati sposobnost za samostalni rad, točnost u računanju, precizno formuliranje formula, urednost.</w:t>
            </w:r>
          </w:p>
        </w:tc>
      </w:tr>
      <w:tr w:rsidR="008C49A6">
        <w:trPr>
          <w:trHeight w:val="1650"/>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namjena aktivnosti, programa i/ili projekta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Zainteresiranim učenicima 4. razreda PŠ Jezera</w:t>
            </w:r>
          </w:p>
        </w:tc>
      </w:tr>
      <w:tr w:rsidR="008C49A6">
        <w:trPr>
          <w:trHeight w:val="1560"/>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nositelji aktivnosti, programa i/ili projekta i njihova odgovornost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Ljiljana Perkov, učiteljica</w:t>
            </w:r>
            <w:r>
              <w:rPr>
                <w:rFonts w:ascii="SimSun" w:eastAsia="SimSun" w:hAnsi="SimSun" w:cs="SimSun"/>
                <w:noProof/>
                <w:sz w:val="24"/>
                <w:szCs w:val="24"/>
                <w:lang w:eastAsia="hr-HR"/>
              </w:rPr>
              <w:drawing>
                <wp:inline distT="0" distB="0" distL="0" distR="0">
                  <wp:extent cx="824230" cy="1062355"/>
                  <wp:effectExtent l="0" t="0" r="13970" b="4445"/>
                  <wp:docPr id="20"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824230" cy="1062355"/>
                          </a:xfrm>
                          <a:prstGeom prst="rect">
                            <a:avLst/>
                          </a:prstGeom>
                        </pic:spPr>
                      </pic:pic>
                    </a:graphicData>
                  </a:graphic>
                </wp:inline>
              </w:drawing>
            </w:r>
          </w:p>
        </w:tc>
      </w:tr>
      <w:tr w:rsidR="008C49A6">
        <w:trPr>
          <w:trHeight w:val="1650"/>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način realizacije aktivnosti, programa i/ili projekta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Tražiti nove načine rješavanja problemskih zadataka, slušati jedni druge pri analizi riješenih zadataka. Igrati matematičke igre i sudjelovati u natjecanju.</w:t>
            </w:r>
          </w:p>
        </w:tc>
      </w:tr>
      <w:tr w:rsidR="008C49A6">
        <w:trPr>
          <w:trHeight w:val="1155"/>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lastRenderedPageBreak/>
              <w:t>vremenik aktivnosti, programa i/ili projekta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Jedan školski sat tjedno tijekom školske godine 20</w:t>
            </w:r>
            <w:r>
              <w:t>24./2025.</w:t>
            </w:r>
          </w:p>
        </w:tc>
      </w:tr>
      <w:tr w:rsidR="008C49A6">
        <w:trPr>
          <w:trHeight w:val="1020"/>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 troškovnik aktivnosti, programa i/ili projekta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pStyle w:val="Odlomakpopisa"/>
              <w:numPr>
                <w:ilvl w:val="0"/>
                <w:numId w:val="3"/>
              </w:numPr>
            </w:pPr>
            <w:r>
              <w:t>Fotokopirani listići</w:t>
            </w:r>
          </w:p>
          <w:p w:rsidR="008C49A6" w:rsidRDefault="007B5DF9">
            <w:pPr>
              <w:pStyle w:val="Odlomakpopisa"/>
              <w:numPr>
                <w:ilvl w:val="0"/>
                <w:numId w:val="3"/>
              </w:numPr>
            </w:pPr>
            <w:r>
              <w:t>bilježnica</w:t>
            </w:r>
          </w:p>
        </w:tc>
      </w:tr>
      <w:tr w:rsidR="008C49A6">
        <w:trPr>
          <w:trHeight w:val="1245"/>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način vrednovanja i način korištenja rezultata vrednovanja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Uspješno riješeni radni listići i zadaci. Uspjeh na matematičkom natjecanju. Praćenje učenikovih postignuća, interesa i sposobnosti u ostvarivanju sadržaja.</w:t>
            </w:r>
          </w:p>
        </w:tc>
      </w:tr>
      <w:tr w:rsidR="008C49A6">
        <w:trPr>
          <w:trHeight w:val="765"/>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planirani broj učenika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xml:space="preserve">4-5 </w:t>
            </w:r>
          </w:p>
        </w:tc>
      </w:tr>
      <w:tr w:rsidR="008C49A6">
        <w:trPr>
          <w:trHeight w:val="1560"/>
        </w:trPr>
        <w:tc>
          <w:tcPr>
            <w:tcW w:w="1171"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odgojno - obrazovni ishodi </w:t>
            </w:r>
          </w:p>
        </w:tc>
        <w:tc>
          <w:tcPr>
            <w:tcW w:w="3829"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pStyle w:val="Bezproreda1"/>
              <w:rPr>
                <w:lang w:val="pl-PL"/>
              </w:rPr>
            </w:pPr>
            <w:r>
              <w:rPr>
                <w:lang w:val="pl-PL"/>
              </w:rPr>
              <w:t>MAT OŠ A.4.1. Služi se prirodnim brojevima do milijun.</w:t>
            </w:r>
          </w:p>
          <w:p w:rsidR="008C49A6" w:rsidRDefault="007B5DF9">
            <w:pPr>
              <w:pStyle w:val="Bezproreda1"/>
              <w:rPr>
                <w:lang w:val="pl-PL"/>
              </w:rPr>
            </w:pPr>
            <w:r>
              <w:rPr>
                <w:lang w:val="pl-PL"/>
              </w:rPr>
              <w:t>MAT OŠ A.4.2. Pisano zbraja i oduzima u skupu prirodnih brojeva do milijun.</w:t>
            </w:r>
          </w:p>
          <w:p w:rsidR="008C49A6" w:rsidRDefault="007B5DF9">
            <w:pPr>
              <w:pStyle w:val="Bezproreda1"/>
              <w:rPr>
                <w:lang w:val="pl-PL"/>
              </w:rPr>
            </w:pPr>
            <w:r>
              <w:rPr>
                <w:lang w:val="pl-PL"/>
              </w:rPr>
              <w:t>MAT OŠ A.4.3. Pisano množi i dijeli u skupu prirodnih brojeva do milijun.</w:t>
            </w:r>
          </w:p>
          <w:p w:rsidR="008C49A6" w:rsidRDefault="007B5DF9">
            <w:pPr>
              <w:pStyle w:val="Bezproreda1"/>
              <w:rPr>
                <w:lang w:val="pl-PL"/>
              </w:rPr>
            </w:pPr>
            <w:r>
              <w:rPr>
                <w:lang w:val="pl-PL"/>
              </w:rPr>
              <w:t>MAT OŠ A.4.4. Primjenjuje četiri računske operacije i odnose među brojevima u problemskim situacijama.</w:t>
            </w:r>
          </w:p>
          <w:p w:rsidR="008C49A6" w:rsidRDefault="007B5DF9">
            <w:pPr>
              <w:pStyle w:val="Bezproreda1"/>
              <w:rPr>
                <w:lang w:val="pl-PL"/>
              </w:rPr>
            </w:pPr>
            <w:r>
              <w:rPr>
                <w:lang w:val="pl-PL"/>
              </w:rPr>
              <w:t>MAT OŠ B.4.1. Određuje vrijednost nepoznate veličine u jednakostima i nejednakostima.</w:t>
            </w:r>
          </w:p>
          <w:p w:rsidR="008C49A6" w:rsidRDefault="007B5DF9">
            <w:pPr>
              <w:pStyle w:val="Bezproreda1"/>
              <w:rPr>
                <w:lang w:val="pl-PL"/>
              </w:rPr>
            </w:pPr>
            <w:r>
              <w:rPr>
                <w:lang w:val="pl-PL"/>
              </w:rPr>
              <w:t>MAT OŠ C.4.1. Određuje i crta kut.</w:t>
            </w:r>
          </w:p>
          <w:p w:rsidR="008C49A6" w:rsidRDefault="007B5DF9">
            <w:pPr>
              <w:pStyle w:val="Bezproreda1"/>
              <w:rPr>
                <w:lang w:val="pl-PL"/>
              </w:rPr>
            </w:pPr>
            <w:r>
              <w:rPr>
                <w:lang w:val="pl-PL"/>
              </w:rPr>
              <w:t>MAT OŠ C.4.2. Razlikuje i opisuj</w:t>
            </w:r>
            <w:r>
              <w:rPr>
                <w:lang w:val="pl-PL"/>
              </w:rPr>
              <w:t>e trokute prema duljinama stranica te pravokutni trokut.</w:t>
            </w:r>
          </w:p>
          <w:p w:rsidR="008C49A6" w:rsidRDefault="007B5DF9">
            <w:pPr>
              <w:pStyle w:val="Bezproreda1"/>
              <w:rPr>
                <w:lang w:val="pl-PL"/>
              </w:rPr>
            </w:pPr>
            <w:r>
              <w:rPr>
                <w:lang w:val="pl-PL"/>
              </w:rPr>
              <w:t>MAT OŠ C.4.3. Opisuje i konstruira krug i njegove elemente.</w:t>
            </w:r>
          </w:p>
          <w:p w:rsidR="008C49A6" w:rsidRDefault="007B5DF9">
            <w:pPr>
              <w:pStyle w:val="Bezproreda1"/>
              <w:rPr>
                <w:lang w:val="pl-PL"/>
              </w:rPr>
            </w:pPr>
            <w:r>
              <w:rPr>
                <w:lang w:val="pl-PL"/>
              </w:rPr>
              <w:t>MAT OŠ C.4.4. Crta i konstruira geometrijske likove.</w:t>
            </w:r>
          </w:p>
          <w:p w:rsidR="008C49A6" w:rsidRDefault="007B5DF9">
            <w:pPr>
              <w:pStyle w:val="Bezproreda1"/>
              <w:rPr>
                <w:lang w:val="pl-PL"/>
              </w:rPr>
            </w:pPr>
            <w:r>
              <w:rPr>
                <w:lang w:val="pl-PL"/>
              </w:rPr>
              <w:t>MAT OŠ C.4.5. Povezuje i mjeri sve poznate geometrijske oblike.</w:t>
            </w:r>
          </w:p>
          <w:p w:rsidR="008C49A6" w:rsidRDefault="007B5DF9">
            <w:pPr>
              <w:pStyle w:val="Bezproreda1"/>
              <w:rPr>
                <w:lang w:val="pl-PL"/>
              </w:rPr>
            </w:pPr>
            <w:r>
              <w:rPr>
                <w:lang w:val="pl-PL"/>
              </w:rPr>
              <w:t>MAT OŠ D.4.1. Procjenj</w:t>
            </w:r>
            <w:r>
              <w:rPr>
                <w:lang w:val="pl-PL"/>
              </w:rPr>
              <w:t>uje i mjeri volumen tekućine.</w:t>
            </w:r>
          </w:p>
          <w:p w:rsidR="008C49A6" w:rsidRDefault="007B5DF9">
            <w:pPr>
              <w:pStyle w:val="Bezproreda1"/>
              <w:rPr>
                <w:lang w:val="pl-PL"/>
              </w:rPr>
            </w:pPr>
            <w:r>
              <w:rPr>
                <w:lang w:val="pl-PL"/>
              </w:rPr>
              <w:t>MAT OŠ D.4.2.Uspoređuje površine likova te ih mjeri jediničnim kvadratima.</w:t>
            </w:r>
          </w:p>
          <w:p w:rsidR="008C49A6" w:rsidRDefault="007B5DF9">
            <w:pPr>
              <w:pStyle w:val="Bezproreda1"/>
              <w:rPr>
                <w:lang w:val="pl-PL"/>
              </w:rPr>
            </w:pPr>
            <w:r>
              <w:rPr>
                <w:lang w:val="pl-PL"/>
              </w:rPr>
              <w:t>MAT PŠ E.4.2. Opisuje vjerojatnost događaja.</w:t>
            </w:r>
          </w:p>
          <w:p w:rsidR="008C49A6" w:rsidRDefault="007B5DF9">
            <w:pPr>
              <w:pStyle w:val="Bezproreda1"/>
              <w:rPr>
                <w:lang w:val="pl-PL"/>
              </w:rPr>
            </w:pPr>
            <w:r>
              <w:rPr>
                <w:lang w:val="pl-PL"/>
              </w:rPr>
              <w:t>goo B.2.1. Promiče pravila demokratske zajednice.; odr C.2.1. Solidaran je i empatičan u odnosu prema ljud</w:t>
            </w:r>
            <w:r>
              <w:rPr>
                <w:lang w:val="pl-PL"/>
              </w:rPr>
              <w:t>ima i drugim živim bićima.; osr A.2.2. Upravlja emocijama i ponašanjem.; osr A.2.3. Razvija osobne potencijale.; osr A.2.4. Razvija radne navike.; osr B.2.1. Opisuje i uvažava potrebe i osjećaje drugih.; osr B.2.2. Razvija komunikacijske kompetencije.; osr</w:t>
            </w:r>
            <w:r>
              <w:rPr>
                <w:lang w:val="pl-PL"/>
              </w:rPr>
              <w:t xml:space="preserve"> C.2.2. Prihvaća i obrazlaže važnost društvenih normi i pravila.; ikt A 2.1. Učenik prema savjetu odabire odgovarajuću digitalnu tehnologiju za obavljanje zadataka; ikt A.2.3. Učenik se odgovorno i sigurno koristi programima i uređajima.</w:t>
            </w:r>
          </w:p>
        </w:tc>
      </w:tr>
    </w:tbl>
    <w:p w:rsidR="008C49A6" w:rsidRDefault="008C49A6">
      <w:pPr>
        <w:rPr>
          <w:b/>
        </w:rPr>
      </w:pPr>
    </w:p>
    <w:tbl>
      <w:tblPr>
        <w:tblW w:w="5000" w:type="pct"/>
        <w:tblCellMar>
          <w:left w:w="10" w:type="dxa"/>
          <w:right w:w="10" w:type="dxa"/>
        </w:tblCellMar>
        <w:tblLook w:val="04A0" w:firstRow="1" w:lastRow="0" w:firstColumn="1" w:lastColumn="0" w:noHBand="0" w:noVBand="1"/>
      </w:tblPr>
      <w:tblGrid>
        <w:gridCol w:w="2044"/>
        <w:gridCol w:w="6252"/>
      </w:tblGrid>
      <w:tr w:rsidR="008C49A6">
        <w:trPr>
          <w:trHeight w:val="778"/>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Društveno - humanističko</w:t>
            </w:r>
          </w:p>
        </w:tc>
      </w:tr>
      <w:tr w:rsidR="008C49A6">
        <w:trPr>
          <w:trHeight w:val="459"/>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aktivnost, program i/ili projekt</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b/>
              </w:rPr>
            </w:pPr>
            <w:r>
              <w:rPr>
                <w:b/>
              </w:rPr>
              <w:t>Dodatna nastava geografije</w:t>
            </w:r>
          </w:p>
        </w:tc>
      </w:tr>
      <w:tr w:rsidR="008C49A6">
        <w:trPr>
          <w:trHeight w:val="1656"/>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Proširivanje geografskih znanja i kartografske pismenosti učenika koji na redovnoj nastavi ostvaruju iznadprosječne rezultate ili pokazuju poseban interes za geografiju. Primjena geografskih i geopolitičkih znanja u praćenju aktualnih zbivanja u svijetu.</w:t>
            </w:r>
          </w:p>
        </w:tc>
      </w:tr>
      <w:tr w:rsidR="008C49A6">
        <w:trPr>
          <w:trHeight w:val="1106"/>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Rad s učenicima koji pokazuju povećan interes za geografske sadržaje. Priprema za natjecanja iz geografije.</w:t>
            </w:r>
          </w:p>
        </w:tc>
      </w:tr>
      <w:tr w:rsidR="008C49A6">
        <w:trPr>
          <w:trHeight w:val="1034"/>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Zoran Grgas, prof. geografije</w:t>
            </w:r>
          </w:p>
        </w:tc>
      </w:tr>
      <w:tr w:rsidR="008C49A6">
        <w:trPr>
          <w:trHeight w:val="1753"/>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Razgovor s učenicima, usmeno izlaganje, demonstracija, analiziranje rješenja zadataka, razvijanje intelektualne znatiželje učenika koja će se postići istraživačkim radom, pripremom referata, izradom pre</w:t>
            </w:r>
            <w:r>
              <w:t>zentacija. Unaprijeđivanje kartografske pismenosti i razvijanje umijeća upotrebe geografske kate i atlasa kao izvora znanja.</w:t>
            </w:r>
          </w:p>
        </w:tc>
      </w:tr>
      <w:tr w:rsidR="008C49A6">
        <w:trPr>
          <w:trHeight w:val="1656"/>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Jedan sat tjedno</w:t>
            </w:r>
            <w:r>
              <w:rPr>
                <w:rFonts w:ascii="SimSun" w:eastAsia="SimSun" w:hAnsi="SimSun" w:cs="SimSun"/>
                <w:noProof/>
                <w:sz w:val="24"/>
                <w:szCs w:val="24"/>
                <w:lang w:eastAsia="hr-HR"/>
              </w:rPr>
              <w:drawing>
                <wp:inline distT="0" distB="0" distL="0" distR="0">
                  <wp:extent cx="1243330" cy="949960"/>
                  <wp:effectExtent l="0" t="0" r="13970" b="2540"/>
                  <wp:docPr id="2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a:srcRect/>
                          <a:stretch>
                            <a:fillRect/>
                          </a:stretch>
                        </pic:blipFill>
                        <pic:spPr bwMode="auto">
                          <a:xfrm>
                            <a:off x="0" y="0"/>
                            <a:ext cx="1243330" cy="949960"/>
                          </a:xfrm>
                          <a:prstGeom prst="rect">
                            <a:avLst/>
                          </a:prstGeom>
                        </pic:spPr>
                      </pic:pic>
                    </a:graphicData>
                  </a:graphic>
                </wp:inline>
              </w:drawing>
            </w:r>
          </w:p>
        </w:tc>
      </w:tr>
      <w:tr w:rsidR="008C49A6">
        <w:trPr>
          <w:trHeight w:val="1164"/>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Troškovi materijala, papiri, printer, toner, udžbenici, ICT tehnologija, mrežni sadržaj. Troškovi prijevoza ovisno o uspjehu učenika na pojedinim razinama natjecanja.</w:t>
            </w:r>
          </w:p>
        </w:tc>
      </w:tr>
      <w:tr w:rsidR="008C49A6">
        <w:trPr>
          <w:trHeight w:val="894"/>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Sustavno praćenje i analiza r</w:t>
            </w:r>
            <w:r>
              <w:rPr>
                <w:lang w:eastAsia="hr-HR"/>
              </w:rPr>
              <w:t>ada i zalaganja učenika, rezultati na natjecanjima iz geografije, vrednovanje naučenih znanja u redovitoj nastavi.</w:t>
            </w:r>
          </w:p>
        </w:tc>
      </w:tr>
      <w:tr w:rsidR="008C49A6">
        <w:trPr>
          <w:trHeight w:val="1178"/>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2 - 4</w:t>
            </w:r>
          </w:p>
        </w:tc>
      </w:tr>
      <w:tr w:rsidR="008C49A6">
        <w:trPr>
          <w:trHeight w:val="1564"/>
        </w:trPr>
        <w:tc>
          <w:tcPr>
            <w:tcW w:w="1232"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lastRenderedPageBreak/>
              <w:t>odgojno - obrazovni ishodi</w:t>
            </w:r>
          </w:p>
        </w:tc>
        <w:tc>
          <w:tcPr>
            <w:tcW w:w="376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Times New Roman" w:hAnsi="Times New Roman"/>
                <w:bCs w:val="0"/>
                <w:sz w:val="24"/>
                <w:szCs w:val="24"/>
                <w:lang w:val="pl-PL" w:eastAsia="hr-HR"/>
              </w:rPr>
            </w:pPr>
            <w:r>
              <w:rPr>
                <w:color w:val="231F20"/>
                <w:shd w:val="clear" w:color="auto" w:fill="FFFFFF"/>
              </w:rPr>
              <w:t xml:space="preserve">Koristiti se geografskom pismenošću, logičkim mišljenjem, jezično-komunikacijskim i socijalnim vještinama za kritičko promišljanje o prostornim problemima radi pronalaženja kreativnih i inovativnih rješenja u svakodnevnome životu. </w:t>
            </w:r>
          </w:p>
        </w:tc>
      </w:tr>
    </w:tbl>
    <w:p w:rsidR="008C49A6" w:rsidRDefault="008C49A6">
      <w:pPr>
        <w:rPr>
          <w:b/>
        </w:rPr>
      </w:pPr>
    </w:p>
    <w:tbl>
      <w:tblPr>
        <w:tblW w:w="5000" w:type="pct"/>
        <w:tblLook w:val="04A0" w:firstRow="1" w:lastRow="0" w:firstColumn="1" w:lastColumn="0" w:noHBand="0" w:noVBand="1"/>
      </w:tblPr>
      <w:tblGrid>
        <w:gridCol w:w="2104"/>
        <w:gridCol w:w="6192"/>
      </w:tblGrid>
      <w:tr w:rsidR="008C49A6">
        <w:trPr>
          <w:trHeight w:val="1178"/>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
              </w:rPr>
              <w:t>Jezično-komunikacijsko</w:t>
            </w:r>
          </w:p>
        </w:tc>
      </w:tr>
      <w:tr w:rsidR="008C49A6">
        <w:trPr>
          <w:trHeight w:val="459"/>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eastAsia="Calibri" w:cstheme="minorHAnsi"/>
                <w:b/>
              </w:rPr>
              <w:t xml:space="preserve">Dodatna nastava iz engleskog jezika </w:t>
            </w:r>
          </w:p>
        </w:tc>
      </w:tr>
      <w:tr w:rsidR="008C49A6">
        <w:trPr>
          <w:trHeight w:val="1656"/>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cstheme="minorHAnsi"/>
              </w:rPr>
            </w:pPr>
            <w:bookmarkStart w:id="4" w:name="__DdeLink__1894_4166292894"/>
            <w:r>
              <w:rPr>
                <w:rFonts w:eastAsia="Calibri" w:cstheme="minorHAnsi"/>
                <w:color w:val="000000"/>
              </w:rPr>
              <w:t>Usvajanje dodatnih znanja u svrhu proširenja vokabulara engleskog te upoznavanja kulture,osposobiti učenike na projektnu nastavu,te primjenu naučenog u svakodnevnom životu,te priprema za školsko/županijsko/državno natjecanje iz engleskog jezika.</w:t>
            </w:r>
            <w:bookmarkEnd w:id="4"/>
          </w:p>
        </w:tc>
      </w:tr>
      <w:tr w:rsidR="008C49A6">
        <w:trPr>
          <w:trHeight w:val="971"/>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w:t>
            </w:r>
            <w:r>
              <w:rPr>
                <w:rFonts w:cstheme="minorHAnsi"/>
              </w:rPr>
              <w:t>ktivnosti, programa i/ili projekta</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eastAsia="Calibri" w:cstheme="minorHAnsi"/>
                <w:lang w:eastAsia="hr-HR"/>
              </w:rPr>
            </w:pPr>
            <w:r>
              <w:rPr>
                <w:rFonts w:eastAsia="Calibri" w:cstheme="minorHAnsi"/>
                <w:lang w:eastAsia="hr-HR"/>
              </w:rPr>
              <w:t>Učiteljica Iva Čeko i učenici od petog do osmog razreda.</w:t>
            </w:r>
          </w:p>
        </w:tc>
      </w:tr>
      <w:tr w:rsidR="008C49A6">
        <w:trPr>
          <w:trHeight w:val="1164"/>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spacing w:after="120"/>
              <w:rPr>
                <w:rFonts w:cstheme="minorHAnsi"/>
                <w:szCs w:val="22"/>
                <w:lang w:val="hr-HR" w:eastAsia="hr-HR"/>
              </w:rPr>
            </w:pPr>
            <w:r>
              <w:rPr>
                <w:rFonts w:cstheme="minorHAnsi"/>
                <w:color w:val="000000"/>
                <w:szCs w:val="22"/>
                <w:lang w:val="hr-HR" w:eastAsia="hr-HR"/>
              </w:rPr>
              <w:t>Učiteljica engleskog jezika Iva Čeko</w:t>
            </w:r>
            <w:r>
              <w:rPr>
                <w:rFonts w:cstheme="minorHAnsi"/>
                <w:szCs w:val="22"/>
                <w:lang w:val="hr-HR" w:eastAsia="hr-HR"/>
              </w:rPr>
              <w:t xml:space="preserve"> i učenici od 5 do 8.razreda.</w:t>
            </w:r>
          </w:p>
        </w:tc>
      </w:tr>
      <w:tr w:rsidR="008C49A6">
        <w:trPr>
          <w:trHeight w:val="1226"/>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eastAsia="Calibri" w:cstheme="minorHAnsi"/>
              </w:rPr>
            </w:pPr>
            <w:r>
              <w:rPr>
                <w:rFonts w:eastAsia="Calibri" w:cstheme="minorHAnsi"/>
              </w:rPr>
              <w:t>Kontinuirano 1 sat tjedno tijekom nastavne godine.</w:t>
            </w:r>
          </w:p>
        </w:tc>
      </w:tr>
      <w:tr w:rsidR="008C49A6">
        <w:trPr>
          <w:trHeight w:val="1271"/>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eastAsia="Calibri" w:cstheme="minorHAnsi"/>
              </w:rPr>
            </w:pPr>
            <w:r>
              <w:rPr>
                <w:rFonts w:eastAsia="Calibri" w:cstheme="minorHAnsi"/>
              </w:rPr>
              <w:t>Tijekom šk. god. 2024.-2025.</w:t>
            </w:r>
            <w:r>
              <w:rPr>
                <w:rFonts w:cstheme="minorHAnsi"/>
                <w:noProof/>
                <w:lang w:eastAsia="hr-HR"/>
              </w:rPr>
              <w:drawing>
                <wp:anchor distT="0" distB="0" distL="114300" distR="114300" simplePos="0" relativeHeight="251654144" behindDoc="0" locked="0" layoutInCell="1" allowOverlap="1">
                  <wp:simplePos x="0" y="0"/>
                  <wp:positionH relativeFrom="column">
                    <wp:posOffset>3385820</wp:posOffset>
                  </wp:positionH>
                  <wp:positionV relativeFrom="paragraph">
                    <wp:posOffset>-5420995</wp:posOffset>
                  </wp:positionV>
                  <wp:extent cx="459105" cy="797560"/>
                  <wp:effectExtent l="0" t="0" r="13335" b="10160"/>
                  <wp:wrapThrough wrapText="bothSides">
                    <wp:wrapPolygon edited="0">
                      <wp:start x="0" y="0"/>
                      <wp:lineTo x="0" y="21050"/>
                      <wp:lineTo x="20793" y="21050"/>
                      <wp:lineTo x="20793" y="0"/>
                      <wp:lineTo x="0" y="0"/>
                    </wp:wrapPolygon>
                  </wp:wrapThrough>
                  <wp:docPr id="22" name="Picture 1" descr="e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rcRect/>
                          <a:stretch>
                            <a:fillRect/>
                          </a:stretch>
                        </pic:blipFill>
                        <pic:spPr bwMode="auto">
                          <a:xfrm>
                            <a:off x="0" y="0"/>
                            <a:ext cx="459105" cy="797560"/>
                          </a:xfrm>
                          <a:prstGeom prst="rect">
                            <a:avLst/>
                          </a:prstGeom>
                        </pic:spPr>
                      </pic:pic>
                    </a:graphicData>
                  </a:graphic>
                </wp:anchor>
              </w:drawing>
            </w:r>
          </w:p>
        </w:tc>
      </w:tr>
      <w:tr w:rsidR="008C49A6">
        <w:trPr>
          <w:trHeight w:val="1104"/>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eastAsia="Calibri" w:cstheme="minorHAnsi"/>
              </w:rPr>
            </w:pPr>
            <w:r>
              <w:rPr>
                <w:rFonts w:eastAsia="Calibri" w:cstheme="minorHAnsi"/>
              </w:rPr>
              <w:t>Troškovi kopiranja i printanja.</w:t>
            </w:r>
          </w:p>
        </w:tc>
      </w:tr>
      <w:tr w:rsidR="008C49A6">
        <w:trPr>
          <w:trHeight w:val="1564"/>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cstheme="minorHAnsi"/>
              </w:rPr>
            </w:pPr>
            <w:r>
              <w:rPr>
                <w:rFonts w:eastAsia="Calibri" w:cstheme="minorHAnsi"/>
                <w:lang w:eastAsia="hr-HR"/>
              </w:rPr>
              <w:t>Promatranje zainteresiranosti kod učenika u zadanim aktivnostima,poticaji, pohvale koje bi se bilježile kao bilješke u e – dnevnik.Učenici koji postignu rezultat za svoj rad  na natjecanjima biti će nagrađeni sumativnom ocjenom u rubriku nakon svakog daljn</w:t>
            </w:r>
            <w:r>
              <w:rPr>
                <w:rFonts w:eastAsia="Calibri" w:cstheme="minorHAnsi"/>
                <w:lang w:eastAsia="hr-HR"/>
              </w:rPr>
              <w:t>jeg plasmana.</w:t>
            </w:r>
          </w:p>
        </w:tc>
      </w:tr>
      <w:tr w:rsidR="008C49A6">
        <w:trPr>
          <w:trHeight w:val="823"/>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planirani broj učenika</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szCs w:val="22"/>
                <w:lang w:val="hr-HR"/>
              </w:rPr>
            </w:pPr>
            <w:r>
              <w:rPr>
                <w:rFonts w:eastAsia="Calibri" w:cstheme="minorHAnsi"/>
                <w:szCs w:val="22"/>
                <w:lang w:val="hr-HR"/>
              </w:rPr>
              <w:t>1-5 učenika</w:t>
            </w:r>
          </w:p>
        </w:tc>
      </w:tr>
      <w:tr w:rsidR="008C49A6">
        <w:trPr>
          <w:trHeight w:val="1564"/>
        </w:trPr>
        <w:tc>
          <w:tcPr>
            <w:tcW w:w="1268"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37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uppressAutoHyphens/>
              <w:spacing w:after="0" w:line="259" w:lineRule="auto"/>
              <w:textAlignment w:val="baseline"/>
              <w:rPr>
                <w:rFonts w:cstheme="minorHAnsi"/>
              </w:rPr>
            </w:pPr>
            <w:r>
              <w:rPr>
                <w:rFonts w:eastAsia="Calibri" w:cstheme="minorHAnsi"/>
                <w:color w:val="000000"/>
                <w:lang w:eastAsia="hr-HR"/>
              </w:rPr>
              <w:t>Usvajanje dodatnih znanja u svrhu proširenja vokabulara engleskog te upoznavanja kulture,osposobiti učenike na projektnu nastavu,te primjenu naučenog u svakodnevnom životu,te priprema za školsko/županijsko/državno natjecanje iz engleskog jezika.</w:t>
            </w:r>
          </w:p>
        </w:tc>
      </w:tr>
    </w:tbl>
    <w:p w:rsidR="008C49A6" w:rsidRDefault="008C49A6">
      <w:pPr>
        <w:rPr>
          <w:b/>
        </w:rPr>
      </w:pPr>
    </w:p>
    <w:tbl>
      <w:tblPr>
        <w:tblW w:w="5000" w:type="pct"/>
        <w:tblCellMar>
          <w:left w:w="10" w:type="dxa"/>
          <w:right w:w="10" w:type="dxa"/>
        </w:tblCellMar>
        <w:tblLook w:val="04A0" w:firstRow="1" w:lastRow="0" w:firstColumn="1" w:lastColumn="0" w:noHBand="0" w:noVBand="1"/>
      </w:tblPr>
      <w:tblGrid>
        <w:gridCol w:w="2036"/>
        <w:gridCol w:w="6260"/>
      </w:tblGrid>
      <w:tr w:rsidR="008C49A6">
        <w:trPr>
          <w:trHeight w:val="763"/>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Društveno-humanističko područje</w:t>
            </w:r>
          </w:p>
        </w:tc>
      </w:tr>
      <w:tr w:rsidR="008C49A6">
        <w:trPr>
          <w:trHeight w:val="638"/>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eastAsia="Calibri" w:cstheme="minorHAnsi"/>
                <w:bCs w:val="0"/>
              </w:rPr>
              <w:t>Dodatna nastava povijesti</w:t>
            </w:r>
          </w:p>
        </w:tc>
      </w:tr>
      <w:tr w:rsidR="008C49A6">
        <w:trPr>
          <w:trHeight w:val="1656"/>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eastAsia="Calibri" w:cstheme="minorHAnsi"/>
                <w:bCs w:val="0"/>
                <w:lang w:val="es-ES"/>
              </w:rPr>
              <w:t>Proširiti i produbiti stečeno znanje vezano uz plan i program nastave povijesti po razredima uz pomoć učitelja, dodatne literature i suvremenih nastavnih sredstava. Naglasak će biti stavljen na zavičajnu povijest otoka Murtera i povijesni razvitak Tisnog.</w:t>
            </w:r>
          </w:p>
        </w:tc>
      </w:tr>
      <w:tr w:rsidR="008C49A6">
        <w:trPr>
          <w:trHeight w:val="1106"/>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eastAsia="Calibri" w:cstheme="minorHAnsi"/>
                <w:bCs w:val="0"/>
                <w:lang w:val="es-ES"/>
              </w:rPr>
              <w:t>Svim učenicima od 5.do 8. razreda koji imaju poseban interes za predmet povijesti.</w:t>
            </w:r>
          </w:p>
        </w:tc>
      </w:tr>
      <w:tr w:rsidR="008C49A6">
        <w:trPr>
          <w:trHeight w:val="1564"/>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Mateo Jokić</w:t>
            </w:r>
            <w:r>
              <w:rPr>
                <w:rFonts w:ascii="SimSun" w:eastAsia="SimSun" w:hAnsi="SimSun" w:cs="SimSun"/>
                <w:noProof/>
                <w:lang w:eastAsia="hr-HR"/>
              </w:rPr>
              <w:drawing>
                <wp:inline distT="0" distB="0" distL="0" distR="0">
                  <wp:extent cx="773430" cy="1298575"/>
                  <wp:effectExtent l="0" t="0" r="7620" b="15875"/>
                  <wp:docPr id="2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rcRect/>
                          <a:stretch>
                            <a:fillRect/>
                          </a:stretch>
                        </pic:blipFill>
                        <pic:spPr bwMode="auto">
                          <a:xfrm>
                            <a:off x="0" y="0"/>
                            <a:ext cx="773430" cy="1298575"/>
                          </a:xfrm>
                          <a:prstGeom prst="rect">
                            <a:avLst/>
                          </a:prstGeom>
                        </pic:spPr>
                      </pic:pic>
                    </a:graphicData>
                  </a:graphic>
                </wp:inline>
              </w:drawing>
            </w:r>
          </w:p>
        </w:tc>
      </w:tr>
      <w:tr w:rsidR="008C49A6">
        <w:trPr>
          <w:trHeight w:val="1656"/>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uppressAutoHyphens/>
              <w:autoSpaceDN w:val="0"/>
              <w:spacing w:after="120" w:line="240" w:lineRule="auto"/>
              <w:textAlignment w:val="baseline"/>
              <w:rPr>
                <w:rFonts w:eastAsia="Calibri" w:cstheme="minorHAnsi"/>
                <w:bCs w:val="0"/>
                <w:lang w:eastAsia="hr-HR"/>
              </w:rPr>
            </w:pPr>
            <w:r>
              <w:rPr>
                <w:rFonts w:eastAsia="Calibri" w:cstheme="minorHAnsi"/>
                <w:bCs w:val="0"/>
                <w:lang w:eastAsia="hr-HR"/>
              </w:rPr>
              <w:t>U podučavanju će se koristiti sve moderne didaktičke metode popraćene multimedijalnim pomagalima. U učenju će se koristiti dokumentarni film, povijesni film, kratka video svjedočanstva. Svrha aktivnosti</w:t>
            </w:r>
            <w:r>
              <w:rPr>
                <w:rFonts w:eastAsia="Calibri" w:cstheme="minorHAnsi"/>
                <w:bCs w:val="0"/>
                <w:lang w:eastAsia="hr-HR"/>
              </w:rPr>
              <w:t xml:space="preserve"> je i naglašavanje i vježbanje kritičkog i kreativnog mišljenja (stvaranje povijesnog stripa, eseji, povijest kroz video igrice). U učenju će se koristiti i razni novinski članci koji komentiraju određena povijesna događanja, te će učenici uspoređivati i k</w:t>
            </w:r>
            <w:r>
              <w:rPr>
                <w:rFonts w:eastAsia="Calibri" w:cstheme="minorHAnsi"/>
                <w:bCs w:val="0"/>
                <w:lang w:eastAsia="hr-HR"/>
              </w:rPr>
              <w:t>omentirati različita stajališta, također i drugi povijesni izvori (članci, knjige, dnevnici, karikature) bit će predmeta istraživanja. Već navedeno prije, naglasak će biti stavljen na lokalnoj povijesti. Učenici će u pratnji učitelja posjetiti povijesne lo</w:t>
            </w:r>
            <w:r>
              <w:rPr>
                <w:rFonts w:eastAsia="Calibri" w:cstheme="minorHAnsi"/>
                <w:bCs w:val="0"/>
                <w:lang w:eastAsia="hr-HR"/>
              </w:rPr>
              <w:t xml:space="preserve">kalitete u svojoj blizini, te tako osvijestiti povijesni prostor oko sebe. Upoznati ćemo i lokalnu tradiciju, razgovarat će sa starijim sumještanima pomoću kojih će stvoriti dojam života Tisnog u prošlosti. </w:t>
            </w:r>
          </w:p>
          <w:p w:rsidR="008C49A6" w:rsidRDefault="007B5DF9">
            <w:pPr>
              <w:suppressAutoHyphens/>
              <w:autoSpaceDN w:val="0"/>
              <w:spacing w:after="120" w:line="240" w:lineRule="auto"/>
              <w:textAlignment w:val="baseline"/>
              <w:rPr>
                <w:rFonts w:cstheme="minorHAnsi"/>
              </w:rPr>
            </w:pPr>
            <w:r>
              <w:rPr>
                <w:rFonts w:eastAsia="Calibri" w:cstheme="minorHAnsi"/>
                <w:bCs w:val="0"/>
                <w:lang w:eastAsia="hr-HR"/>
              </w:rPr>
              <w:lastRenderedPageBreak/>
              <w:t>Učenici će, ukoliko žele sudjelovati na natjecan</w:t>
            </w:r>
            <w:r>
              <w:rPr>
                <w:rFonts w:eastAsia="Calibri" w:cstheme="minorHAnsi"/>
                <w:bCs w:val="0"/>
                <w:lang w:eastAsia="hr-HR"/>
              </w:rPr>
              <w:t>ju iz povijesti, vježbati i pripremati se za natjecanje na dodatnim satima povijesti.</w:t>
            </w:r>
          </w:p>
        </w:tc>
      </w:tr>
      <w:tr w:rsidR="008C49A6">
        <w:trPr>
          <w:trHeight w:val="1061"/>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vremenik aktivnosti, programa i/ili projekta</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eastAsia="Calibri" w:cstheme="minorHAnsi"/>
                <w:bCs w:val="0"/>
              </w:rPr>
              <w:t>2 sata tjedno</w:t>
            </w:r>
          </w:p>
        </w:tc>
      </w:tr>
      <w:tr w:rsidR="008C49A6">
        <w:trPr>
          <w:trHeight w:val="1564"/>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8C49A6">
            <w:pPr>
              <w:spacing w:after="0" w:line="240" w:lineRule="auto"/>
              <w:rPr>
                <w:rFonts w:cstheme="minorHAnsi"/>
              </w:rPr>
            </w:pPr>
          </w:p>
          <w:p w:rsidR="008C49A6" w:rsidRDefault="007B5DF9">
            <w:pPr>
              <w:spacing w:after="0" w:line="240" w:lineRule="auto"/>
              <w:rPr>
                <w:rFonts w:cstheme="minorHAnsi"/>
              </w:rPr>
            </w:pPr>
            <w:r>
              <w:rPr>
                <w:rFonts w:cstheme="minorHAnsi"/>
              </w:rPr>
              <w:t>/</w:t>
            </w:r>
            <w:r>
              <w:rPr>
                <w:rFonts w:ascii="SimSun" w:eastAsia="SimSun" w:hAnsi="SimSun" w:cs="SimSun"/>
                <w:noProof/>
                <w:lang w:eastAsia="hr-HR"/>
              </w:rPr>
              <w:drawing>
                <wp:inline distT="0" distB="0" distL="0" distR="0">
                  <wp:extent cx="1350010" cy="1181735"/>
                  <wp:effectExtent l="0" t="0" r="2540" b="18415"/>
                  <wp:docPr id="2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a:srcRect/>
                          <a:stretch>
                            <a:fillRect/>
                          </a:stretch>
                        </pic:blipFill>
                        <pic:spPr bwMode="auto">
                          <a:xfrm>
                            <a:off x="0" y="0"/>
                            <a:ext cx="1350010" cy="1181735"/>
                          </a:xfrm>
                          <a:prstGeom prst="rect">
                            <a:avLst/>
                          </a:prstGeom>
                        </pic:spPr>
                      </pic:pic>
                    </a:graphicData>
                  </a:graphic>
                </wp:inline>
              </w:drawing>
            </w:r>
          </w:p>
        </w:tc>
      </w:tr>
      <w:tr w:rsidR="008C49A6">
        <w:trPr>
          <w:trHeight w:val="1564"/>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uppressAutoHyphens/>
              <w:autoSpaceDN w:val="0"/>
              <w:spacing w:after="120" w:line="240" w:lineRule="auto"/>
              <w:textAlignment w:val="baseline"/>
              <w:rPr>
                <w:rFonts w:eastAsia="Calibri" w:cstheme="minorHAnsi"/>
                <w:bCs w:val="0"/>
                <w:lang w:eastAsia="hr-HR"/>
              </w:rPr>
            </w:pPr>
            <w:r>
              <w:rPr>
                <w:rFonts w:eastAsia="Calibri" w:cstheme="minorHAnsi"/>
                <w:bCs w:val="0"/>
                <w:lang w:eastAsia="hr-HR"/>
              </w:rPr>
              <w:t>Sustavno praćenje i formativno vrednovanje učeničkog napretka. Drugi način vrednovanja će biti uspjeh na natjecanju iz povijesti.</w:t>
            </w:r>
          </w:p>
        </w:tc>
      </w:tr>
      <w:tr w:rsidR="008C49A6">
        <w:trPr>
          <w:trHeight w:val="718"/>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5 do 10 učenika</w:t>
            </w:r>
          </w:p>
        </w:tc>
      </w:tr>
      <w:tr w:rsidR="008C49A6">
        <w:trPr>
          <w:trHeight w:val="1564"/>
        </w:trPr>
        <w:tc>
          <w:tcPr>
            <w:tcW w:w="122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37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rPr>
              <w:t>Upoznavanje povijesti kao znanosti, proširenje znanja povijesnih sadržaja i primjena korisnih znanja iz predmeta Povijesti u svakodnevnom životu.</w:t>
            </w:r>
          </w:p>
        </w:tc>
      </w:tr>
    </w:tbl>
    <w:p w:rsidR="008C49A6" w:rsidRDefault="008C49A6">
      <w:pPr>
        <w:rPr>
          <w:b/>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9"/>
        <w:gridCol w:w="6211"/>
      </w:tblGrid>
      <w:tr w:rsidR="008C49A6">
        <w:trPr>
          <w:trHeight w:val="780"/>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kurikulumsko područje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Matematika</w:t>
            </w:r>
          </w:p>
        </w:tc>
      </w:tr>
      <w:tr w:rsidR="008C49A6">
        <w:trPr>
          <w:trHeight w:val="450"/>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aktivnost, program i/ili projekt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
                <w:bCs w:val="0"/>
                <w:lang w:eastAsia="hr-HR"/>
              </w:rPr>
            </w:pPr>
            <w:r>
              <w:rPr>
                <w:rFonts w:eastAsia="Times New Roman" w:cstheme="minorHAnsi"/>
                <w:bCs w:val="0"/>
                <w:lang w:eastAsia="hr-HR"/>
              </w:rPr>
              <w:t>           </w:t>
            </w:r>
            <w:r>
              <w:rPr>
                <w:rFonts w:eastAsia="Times New Roman" w:cstheme="minorHAnsi"/>
                <w:b/>
                <w:bCs w:val="0"/>
                <w:color w:val="FF0000"/>
                <w:lang w:eastAsia="hr-HR"/>
              </w:rPr>
              <w:t>Dodatna nastava            </w:t>
            </w:r>
          </w:p>
        </w:tc>
      </w:tr>
      <w:tr w:rsidR="008C49A6">
        <w:trPr>
          <w:trHeight w:val="1650"/>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ciljevi aktivnosti, programa i/ili projekta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w:t>
            </w:r>
            <w:r>
              <w:rPr>
                <w:rFonts w:cstheme="minorHAnsi"/>
              </w:rPr>
              <w:t>Produbljivanje znanja, vještina i sposobnosti učenika na području matematike. Primjena matematike u rješavanju svakodnevnih problemskih situacija te razvijanje logičkog mišljenja i</w:t>
            </w:r>
            <w:r>
              <w:rPr>
                <w:rFonts w:cstheme="minorHAnsi"/>
              </w:rPr>
              <w:t xml:space="preserve"> zaključivanja. Razvijati istraživački duh i samostalnost u radu učenika.</w:t>
            </w:r>
          </w:p>
        </w:tc>
      </w:tr>
      <w:tr w:rsidR="008C49A6">
        <w:trPr>
          <w:trHeight w:val="1185"/>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namjena aktivnosti, programa i/ili projekta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w:t>
            </w:r>
            <w:r>
              <w:rPr>
                <w:rFonts w:cstheme="minorHAnsi"/>
              </w:rPr>
              <w:t>Individualno rješavanje problemskih zadataka uz vodstvo i poticaj učiteljice. Sudjelovanje učenika na školskom natjecanju te eventualno višim razinama natjecanja.</w:t>
            </w:r>
          </w:p>
        </w:tc>
      </w:tr>
      <w:tr w:rsidR="008C49A6">
        <w:trPr>
          <w:trHeight w:val="1080"/>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lastRenderedPageBreak/>
              <w:t>nositelji aktivnosti, programa i/ili projekta i njihova odgovornost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xml:space="preserve"> Učenici petog i osmog </w:t>
            </w:r>
            <w:r>
              <w:rPr>
                <w:rFonts w:eastAsia="Times New Roman" w:cstheme="minorHAnsi"/>
                <w:bCs w:val="0"/>
                <w:lang w:eastAsia="hr-HR"/>
              </w:rPr>
              <w:t>razreda, nastavnica matematike</w:t>
            </w:r>
          </w:p>
        </w:tc>
      </w:tr>
      <w:tr w:rsidR="008C49A6">
        <w:trPr>
          <w:trHeight w:val="1245"/>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način realizacije aktivnosti, programa i/ili projekta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w:t>
            </w:r>
            <w:r>
              <w:rPr>
                <w:rFonts w:cstheme="minorHAnsi"/>
              </w:rPr>
              <w:t>Individualno opisno praćenje uspješnosti usvajanja planiranih sadržaja. Vrednovanje postignutih rezultata na natjecanjima.</w:t>
            </w:r>
          </w:p>
        </w:tc>
      </w:tr>
      <w:tr w:rsidR="008C49A6">
        <w:trPr>
          <w:trHeight w:val="1410"/>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vremenik aktivnosti, programa i/ili projekta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Nastavna godina 2024/2025.</w:t>
            </w:r>
            <w:r>
              <w:rPr>
                <w:rFonts w:eastAsia="SimSun" w:cstheme="minorHAnsi"/>
                <w:noProof/>
                <w:lang w:eastAsia="hr-HR"/>
              </w:rPr>
              <w:drawing>
                <wp:inline distT="0" distB="0" distL="0" distR="0">
                  <wp:extent cx="829945" cy="807720"/>
                  <wp:effectExtent l="0" t="0" r="8255" b="11430"/>
                  <wp:docPr id="2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a:srcRect/>
                          <a:stretch>
                            <a:fillRect/>
                          </a:stretch>
                        </pic:blipFill>
                        <pic:spPr bwMode="auto">
                          <a:xfrm>
                            <a:off x="0" y="0"/>
                            <a:ext cx="829945" cy="807720"/>
                          </a:xfrm>
                          <a:prstGeom prst="rect">
                            <a:avLst/>
                          </a:prstGeom>
                        </pic:spPr>
                      </pic:pic>
                    </a:graphicData>
                  </a:graphic>
                </wp:inline>
              </w:drawing>
            </w:r>
          </w:p>
        </w:tc>
      </w:tr>
      <w:tr w:rsidR="008C49A6">
        <w:trPr>
          <w:trHeight w:val="750"/>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troškovnik aktivnosti, programa i/ili projekta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Kopiranje radnih materijala</w:t>
            </w:r>
          </w:p>
        </w:tc>
      </w:tr>
      <w:tr w:rsidR="008C49A6">
        <w:trPr>
          <w:trHeight w:val="1245"/>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način vrednovanja i način korištenja rezultata vrednovanja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w:t>
            </w:r>
            <w:r>
              <w:rPr>
                <w:rFonts w:cstheme="minorHAnsi"/>
              </w:rPr>
              <w:t>Individualno opisno praćenje uspješnosti usvajanja planiranih sadržaja. Vrednovanje postignutih rezultata na natjecanjima.</w:t>
            </w:r>
          </w:p>
        </w:tc>
      </w:tr>
      <w:tr w:rsidR="008C49A6">
        <w:trPr>
          <w:trHeight w:val="705"/>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planirani broj učenika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 4</w:t>
            </w:r>
          </w:p>
        </w:tc>
      </w:tr>
      <w:tr w:rsidR="008C49A6">
        <w:trPr>
          <w:trHeight w:val="1115"/>
        </w:trPr>
        <w:tc>
          <w:tcPr>
            <w:tcW w:w="1254"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bCs w:val="0"/>
                <w:lang w:eastAsia="hr-HR"/>
              </w:rPr>
            </w:pPr>
            <w:r>
              <w:rPr>
                <w:rFonts w:eastAsia="Times New Roman" w:cstheme="minorHAnsi"/>
                <w:bCs w:val="0"/>
                <w:lang w:eastAsia="hr-HR"/>
              </w:rPr>
              <w:t>odgojno - obrazovni ishodi </w:t>
            </w:r>
          </w:p>
        </w:tc>
        <w:tc>
          <w:tcPr>
            <w:tcW w:w="3746"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pStyle w:val="Odlomakpopisa"/>
              <w:spacing w:after="0" w:line="240" w:lineRule="auto"/>
              <w:ind w:left="1404"/>
              <w:textAlignment w:val="baseline"/>
              <w:rPr>
                <w:rFonts w:eastAsia="Times New Roman" w:cstheme="minorHAnsi"/>
                <w:bCs w:val="0"/>
                <w:lang w:eastAsia="hr-HR"/>
              </w:rPr>
            </w:pPr>
            <w:r>
              <w:rPr>
                <w:rFonts w:eastAsia="Times New Roman" w:cstheme="minorHAnsi"/>
                <w:bCs w:val="0"/>
                <w:lang w:eastAsia="hr-HR"/>
              </w:rPr>
              <w:t>Rješavanje matematičkih zadataka</w:t>
            </w:r>
          </w:p>
          <w:p w:rsidR="008C49A6" w:rsidRDefault="007B5DF9">
            <w:pPr>
              <w:pStyle w:val="Odlomakpopisa"/>
              <w:spacing w:after="0" w:line="240" w:lineRule="auto"/>
              <w:ind w:left="1404"/>
              <w:textAlignment w:val="baseline"/>
              <w:rPr>
                <w:rFonts w:eastAsia="Times New Roman" w:cstheme="minorHAnsi"/>
                <w:bCs w:val="0"/>
                <w:lang w:eastAsia="hr-HR"/>
              </w:rPr>
            </w:pPr>
            <w:r>
              <w:rPr>
                <w:rFonts w:eastAsia="SimSun" w:cstheme="minorHAnsi"/>
                <w:noProof/>
                <w:lang w:eastAsia="hr-HR"/>
              </w:rPr>
              <w:drawing>
                <wp:inline distT="0" distB="0" distL="0" distR="0">
                  <wp:extent cx="1720215" cy="924560"/>
                  <wp:effectExtent l="0" t="0" r="13335" b="8890"/>
                  <wp:docPr id="26"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1720215" cy="924560"/>
                          </a:xfrm>
                          <a:prstGeom prst="rect">
                            <a:avLst/>
                          </a:prstGeom>
                        </pic:spPr>
                      </pic:pic>
                    </a:graphicData>
                  </a:graphic>
                </wp:inline>
              </w:drawing>
            </w:r>
          </w:p>
        </w:tc>
      </w:tr>
    </w:tbl>
    <w:p w:rsidR="008C49A6" w:rsidRDefault="008C49A6"/>
    <w:tbl>
      <w:tblPr>
        <w:tblW w:w="5000" w:type="pct"/>
        <w:tblCellMar>
          <w:left w:w="10" w:type="dxa"/>
          <w:right w:w="10" w:type="dxa"/>
        </w:tblCellMar>
        <w:tblLook w:val="04A0" w:firstRow="1" w:lastRow="0" w:firstColumn="1" w:lastColumn="0" w:noHBand="0" w:noVBand="1"/>
      </w:tblPr>
      <w:tblGrid>
        <w:gridCol w:w="2232"/>
        <w:gridCol w:w="6064"/>
      </w:tblGrid>
      <w:tr w:rsidR="008C49A6">
        <w:trPr>
          <w:trHeight w:val="1178"/>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Jezično-komunikacijsko, osobni i socijalni razvoj</w:t>
            </w:r>
          </w:p>
        </w:tc>
      </w:tr>
      <w:tr w:rsidR="008C49A6">
        <w:trPr>
          <w:trHeight w:val="459"/>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b/>
                <w:bCs w:val="0"/>
              </w:rPr>
              <w:t>Dodatna nastava</w:t>
            </w:r>
            <w:r>
              <w:t xml:space="preserve"> </w:t>
            </w:r>
            <w:r>
              <w:rPr>
                <w:b/>
                <w:bCs w:val="0"/>
              </w:rPr>
              <w:t>iz hrvatskoga jezika</w:t>
            </w:r>
            <w:r>
              <w:t xml:space="preserve"> i priprema za natjecanje             </w:t>
            </w:r>
          </w:p>
        </w:tc>
      </w:tr>
      <w:tr w:rsidR="008C49A6">
        <w:trPr>
          <w:trHeight w:val="1656"/>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Pripremiti učenike za uspješno sudjelovanje na natjecanju u poznavanju hrvatskog jezika te razvijati ljubav prema materinskom jeziku. Obogaćivanje znanja u poznavanju materinjeg – hrvatskog jezika te osposobljavanje za ostvarenje postavljenih zadataka izva</w:t>
            </w:r>
            <w:r>
              <w:t>n redovnog programa.</w:t>
            </w:r>
          </w:p>
        </w:tc>
      </w:tr>
      <w:tr w:rsidR="008C49A6">
        <w:trPr>
          <w:trHeight w:val="1656"/>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namjena aktivnosti, programa i/ili projekta</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Darovitim učenicima i onima koji pokazuju interes za hrvatski jezik kako bi dodatno proširili znanja o hrvatskom jeziku, razvili sposobnosti i vještine da bi ih mogli primijeniti u svakodnevnom životu.</w:t>
            </w:r>
          </w:p>
        </w:tc>
      </w:tr>
      <w:tr w:rsidR="008C49A6">
        <w:trPr>
          <w:trHeight w:val="1564"/>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w:t>
            </w:r>
            <w:r>
              <w:t>va odgovornost</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 xml:space="preserve"> Danijela Mateša, učiteljica hrvatskoga jezika</w:t>
            </w:r>
            <w:r>
              <w:rPr>
                <w:rFonts w:ascii="SimSun" w:eastAsia="SimSun" w:hAnsi="SimSun" w:cs="SimSun"/>
                <w:noProof/>
                <w:sz w:val="24"/>
                <w:szCs w:val="24"/>
                <w:lang w:eastAsia="hr-HR"/>
              </w:rPr>
              <w:drawing>
                <wp:inline distT="0" distB="0" distL="0" distR="0">
                  <wp:extent cx="1085850" cy="993775"/>
                  <wp:effectExtent l="0" t="0" r="11430" b="12065"/>
                  <wp:docPr id="27"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1085850" cy="993775"/>
                          </a:xfrm>
                          <a:prstGeom prst="rect">
                            <a:avLst/>
                          </a:prstGeom>
                        </pic:spPr>
                      </pic:pic>
                    </a:graphicData>
                  </a:graphic>
                </wp:inline>
              </w:drawing>
            </w:r>
          </w:p>
          <w:p w:rsidR="008C49A6" w:rsidRDefault="008C49A6">
            <w:pPr>
              <w:spacing w:after="120" w:line="240" w:lineRule="auto"/>
              <w:rPr>
                <w:lang w:eastAsia="hr-HR"/>
              </w:rPr>
            </w:pPr>
          </w:p>
        </w:tc>
      </w:tr>
      <w:tr w:rsidR="008C49A6">
        <w:trPr>
          <w:trHeight w:val="1656"/>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t>Oblik: frontalni – usmena izlaganja, individualni – samostalno rješavanje zadataka, rješavanje zadataka i zadataka sa školskih, županijskih i državnih natjecanja, problemsko istraživanje, rad u paru, individualni pristup, razgovor, suradničko učenje.</w:t>
            </w:r>
          </w:p>
        </w:tc>
      </w:tr>
      <w:tr w:rsidR="008C49A6">
        <w:trPr>
          <w:trHeight w:val="1656"/>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w:t>
            </w:r>
            <w:r>
              <w:t>enik aktivnosti, programa i/ili projekta</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Jedan sat tjedno tijekom školske godine 2024./2025.</w:t>
            </w:r>
          </w:p>
        </w:tc>
      </w:tr>
      <w:tr w:rsidR="008C49A6">
        <w:trPr>
          <w:trHeight w:val="1564"/>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-potrošni materijal, izrada radnih listića, troškovi fotokopiranja -putni troškovi odlaska na županijsko natjecanje</w:t>
            </w:r>
          </w:p>
        </w:tc>
      </w:tr>
      <w:tr w:rsidR="008C49A6">
        <w:trPr>
          <w:trHeight w:val="1564"/>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t>Provjera učeničkog znanja i sudjelovanje na natjecanjima - poticanje individualn</w:t>
            </w:r>
            <w:r>
              <w:t>osti, ali i pripadnosti grupi - samovrednovanje uspjeha i pismeno praćenje uspjeha učenika</w:t>
            </w:r>
          </w:p>
        </w:tc>
      </w:tr>
      <w:tr w:rsidR="008C49A6">
        <w:trPr>
          <w:trHeight w:val="1178"/>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1 -4 učenika</w:t>
            </w:r>
          </w:p>
        </w:tc>
      </w:tr>
      <w:tr w:rsidR="008C49A6">
        <w:trPr>
          <w:trHeight w:val="1564"/>
        </w:trPr>
        <w:tc>
          <w:tcPr>
            <w:tcW w:w="134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65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Times New Roman" w:hAnsi="Times New Roman"/>
                <w:bCs w:val="0"/>
                <w:sz w:val="24"/>
                <w:szCs w:val="24"/>
                <w:lang w:val="pl-PL" w:eastAsia="hr-HR"/>
              </w:rPr>
            </w:pPr>
            <w:r>
              <w:t>Uspješno i pravilno vladanje hrvatskim jezikom te primjena stečenih znanja u potrebite svrhe kao i u daljnjem školovanju te svakodnevnom ophođenju i životu</w:t>
            </w:r>
          </w:p>
        </w:tc>
      </w:tr>
    </w:tbl>
    <w:p w:rsidR="008C49A6" w:rsidRDefault="008C49A6"/>
    <w:p w:rsidR="008C49A6" w:rsidRDefault="008C49A6">
      <w:pPr>
        <w:rPr>
          <w:b/>
        </w:rPr>
      </w:pPr>
    </w:p>
    <w:p w:rsidR="008C49A6" w:rsidRDefault="007B5DF9">
      <w:pPr>
        <w:rPr>
          <w:b/>
        </w:rPr>
      </w:pPr>
      <w:r>
        <w:rPr>
          <w:b/>
        </w:rPr>
        <w:lastRenderedPageBreak/>
        <w:t>KURIKULUM  DOPUNSKE NASTAVE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169"/>
        <w:gridCol w:w="1539"/>
        <w:gridCol w:w="2589"/>
      </w:tblGrid>
      <w:tr w:rsidR="008C49A6">
        <w:tc>
          <w:tcPr>
            <w:tcW w:w="1800" w:type="pct"/>
            <w:tcBorders>
              <w:top w:val="double" w:sz="4" w:space="0" w:color="auto"/>
              <w:left w:val="double" w:sz="4" w:space="0" w:color="auto"/>
              <w:bottom w:val="double" w:sz="4" w:space="0" w:color="auto"/>
              <w:right w:val="dotted" w:sz="4" w:space="0" w:color="auto"/>
            </w:tcBorders>
            <w:shd w:val="clear" w:color="auto" w:fill="FABF8F"/>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Predmet </w:t>
            </w:r>
          </w:p>
        </w:tc>
        <w:tc>
          <w:tcPr>
            <w:tcW w:w="706" w:type="pct"/>
            <w:tcBorders>
              <w:top w:val="double" w:sz="4" w:space="0" w:color="auto"/>
              <w:left w:val="dotted" w:sz="4" w:space="0" w:color="auto"/>
              <w:bottom w:val="double" w:sz="4" w:space="0" w:color="auto"/>
              <w:right w:val="dotted" w:sz="4" w:space="0" w:color="auto"/>
            </w:tcBorders>
            <w:shd w:val="clear" w:color="auto" w:fill="FABF8F"/>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Razred </w:t>
            </w:r>
          </w:p>
        </w:tc>
        <w:tc>
          <w:tcPr>
            <w:tcW w:w="930" w:type="pct"/>
            <w:tcBorders>
              <w:top w:val="double" w:sz="4" w:space="0" w:color="auto"/>
              <w:left w:val="dotted" w:sz="4" w:space="0" w:color="auto"/>
              <w:bottom w:val="double" w:sz="4" w:space="0" w:color="auto"/>
              <w:right w:val="dotted" w:sz="4" w:space="0" w:color="auto"/>
            </w:tcBorders>
            <w:shd w:val="clear" w:color="auto" w:fill="FABF8F"/>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Sati godišnje </w:t>
            </w:r>
          </w:p>
        </w:tc>
        <w:tc>
          <w:tcPr>
            <w:tcW w:w="1565" w:type="pct"/>
            <w:tcBorders>
              <w:top w:val="double" w:sz="4" w:space="0" w:color="auto"/>
              <w:left w:val="dotted" w:sz="4" w:space="0" w:color="auto"/>
              <w:bottom w:val="double" w:sz="4" w:space="0" w:color="auto"/>
              <w:right w:val="double" w:sz="4" w:space="0" w:color="auto"/>
            </w:tcBorders>
            <w:shd w:val="clear" w:color="auto" w:fill="FABF8F"/>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Izvršitelji </w:t>
            </w:r>
          </w:p>
        </w:tc>
      </w:tr>
      <w:tr w:rsidR="008C49A6">
        <w:tc>
          <w:tcPr>
            <w:tcW w:w="1800" w:type="pct"/>
            <w:tcBorders>
              <w:top w:val="double"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Hrvatski jezik</w:t>
            </w:r>
          </w:p>
        </w:tc>
        <w:tc>
          <w:tcPr>
            <w:tcW w:w="706" w:type="pct"/>
            <w:tcBorders>
              <w:top w:val="double"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I.</w:t>
            </w:r>
          </w:p>
        </w:tc>
        <w:tc>
          <w:tcPr>
            <w:tcW w:w="930" w:type="pct"/>
            <w:tcBorders>
              <w:top w:val="double"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uble"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Irena Višić</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Hrvatski jezik</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II.</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val="en-US" w:eastAsia="hr-HR"/>
              </w:rPr>
            </w:pPr>
            <w:r>
              <w:rPr>
                <w:rFonts w:eastAsia="Times New Roman" w:cs="Times New Roman"/>
                <w:lang w:val="en-US" w:eastAsia="hr-HR"/>
              </w:rPr>
              <w:t>Jaka Jakovčev Turčinov</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Matematika </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III.</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shd w:val="clear" w:color="auto" w:fill="auto"/>
          </w:tcPr>
          <w:p w:rsidR="008C49A6" w:rsidRDefault="007B5DF9">
            <w:pPr>
              <w:spacing w:after="0" w:line="240" w:lineRule="auto"/>
              <w:rPr>
                <w:rFonts w:eastAsia="Times New Roman" w:cs="Times New Roman"/>
                <w:lang w:eastAsia="hr-HR"/>
              </w:rPr>
            </w:pPr>
            <w:r>
              <w:rPr>
                <w:rFonts w:eastAsia="Times New Roman" w:cs="Times New Roman"/>
                <w:lang w:eastAsia="hr-HR"/>
              </w:rPr>
              <w:t>Helena Čorkalo</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Hrvatski jezik</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IV.</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shd w:val="clear" w:color="auto" w:fill="auto"/>
          </w:tcPr>
          <w:p w:rsidR="008C49A6" w:rsidRDefault="007B5DF9">
            <w:pPr>
              <w:spacing w:after="0" w:line="240" w:lineRule="auto"/>
              <w:rPr>
                <w:rFonts w:eastAsia="Times New Roman" w:cs="Times New Roman"/>
                <w:lang w:eastAsia="hr-HR"/>
              </w:rPr>
            </w:pPr>
            <w:r>
              <w:rPr>
                <w:rFonts w:eastAsia="Times New Roman" w:cs="Times New Roman"/>
                <w:lang w:eastAsia="hr-HR"/>
              </w:rPr>
              <w:t>Mirna Markanović</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Hrvatski jezik /matematika</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I.</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val="en-US" w:eastAsia="hr-HR"/>
              </w:rPr>
              <w:t>S</w:t>
            </w:r>
            <w:r>
              <w:rPr>
                <w:rFonts w:eastAsia="Times New Roman" w:cs="Times New Roman"/>
                <w:lang w:eastAsia="hr-HR"/>
              </w:rPr>
              <w:t>anja Milin</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Hrvatski jezik</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II.</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imes New Roman"/>
                <w:lang w:eastAsia="hr-HR"/>
              </w:rPr>
            </w:pPr>
            <w:r>
              <w:rPr>
                <w:rFonts w:eastAsia="Times New Roman" w:cs="Times New Roman"/>
                <w:lang w:eastAsia="hr-HR"/>
              </w:rPr>
              <w:t>Paula Zorzin</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bookmarkStart w:id="5" w:name="_Hlk493147119"/>
            <w:r>
              <w:rPr>
                <w:rFonts w:ascii="Calibri" w:eastAsia="Times New Roman" w:hAnsi="Calibri" w:cs="Times New Roman"/>
                <w:lang w:eastAsia="hr-HR"/>
              </w:rPr>
              <w:t>Hrvatski jezik</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III.</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shd w:val="clear" w:color="auto" w:fill="auto"/>
          </w:tcPr>
          <w:p w:rsidR="008C49A6" w:rsidRDefault="007B5DF9">
            <w:pPr>
              <w:spacing w:after="0" w:line="240" w:lineRule="auto"/>
              <w:rPr>
                <w:rFonts w:eastAsia="Times New Roman" w:cs="Times New Roman"/>
                <w:lang w:eastAsia="hr-HR"/>
              </w:rPr>
            </w:pPr>
            <w:r>
              <w:rPr>
                <w:rFonts w:eastAsia="Times New Roman" w:cs="Times New Roman"/>
                <w:lang w:eastAsia="hr-HR"/>
              </w:rPr>
              <w:t>Dragana Horvatović</w:t>
            </w:r>
          </w:p>
        </w:tc>
      </w:tr>
      <w:bookmarkEnd w:id="5"/>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Matematika /hrvatski jezik</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IV.</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shd w:val="clear" w:color="auto" w:fill="auto"/>
          </w:tcPr>
          <w:p w:rsidR="008C49A6" w:rsidRDefault="007B5DF9">
            <w:pPr>
              <w:spacing w:after="0" w:line="240" w:lineRule="auto"/>
              <w:rPr>
                <w:rFonts w:eastAsia="Times New Roman" w:cs="Times New Roman"/>
                <w:lang w:eastAsia="hr-HR"/>
              </w:rPr>
            </w:pPr>
            <w:r>
              <w:rPr>
                <w:rFonts w:eastAsia="Times New Roman" w:cs="Times New Roman"/>
                <w:lang w:eastAsia="hr-HR"/>
              </w:rPr>
              <w:t>Ljiljana Perkov</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Hrvatski jezik</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V. - VIII.</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Danijela Mateša</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Matematika </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V. - VIII.</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105</w:t>
            </w:r>
          </w:p>
        </w:tc>
        <w:tc>
          <w:tcPr>
            <w:tcW w:w="1565"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Vinka Olivani</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Kemija</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VII.  VIII.</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Ena Ivić</w:t>
            </w:r>
          </w:p>
        </w:tc>
      </w:tr>
      <w:tr w:rsidR="008C49A6">
        <w:tc>
          <w:tcPr>
            <w:tcW w:w="1800"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 xml:space="preserve">Engleski </w:t>
            </w:r>
          </w:p>
        </w:tc>
        <w:tc>
          <w:tcPr>
            <w:tcW w:w="706"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V.  VIII.</w:t>
            </w:r>
          </w:p>
        </w:tc>
        <w:tc>
          <w:tcPr>
            <w:tcW w:w="930"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Iva Čeko</w:t>
            </w:r>
          </w:p>
        </w:tc>
      </w:tr>
      <w:tr w:rsidR="008C49A6">
        <w:tc>
          <w:tcPr>
            <w:tcW w:w="1800"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Fizika</w:t>
            </w:r>
          </w:p>
        </w:tc>
        <w:tc>
          <w:tcPr>
            <w:tcW w:w="706" w:type="pct"/>
            <w:tcBorders>
              <w:top w:val="dotted" w:sz="4" w:space="0" w:color="auto"/>
              <w:left w:val="dotted" w:sz="4" w:space="0" w:color="auto"/>
              <w:bottom w:val="double"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VII. - VIII.</w:t>
            </w:r>
          </w:p>
        </w:tc>
        <w:tc>
          <w:tcPr>
            <w:tcW w:w="930" w:type="pct"/>
            <w:tcBorders>
              <w:top w:val="dotted" w:sz="4" w:space="0" w:color="auto"/>
              <w:left w:val="dotted" w:sz="4" w:space="0" w:color="auto"/>
              <w:bottom w:val="double" w:sz="4" w:space="0" w:color="auto"/>
              <w:right w:val="dotted"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35</w:t>
            </w:r>
          </w:p>
        </w:tc>
        <w:tc>
          <w:tcPr>
            <w:tcW w:w="1565"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ascii="Calibri" w:eastAsia="Times New Roman" w:hAnsi="Calibri" w:cs="Times New Roman"/>
                <w:lang w:eastAsia="hr-HR"/>
              </w:rPr>
            </w:pPr>
            <w:r>
              <w:rPr>
                <w:rFonts w:ascii="Calibri" w:eastAsia="Times New Roman" w:hAnsi="Calibri" w:cs="Times New Roman"/>
                <w:lang w:eastAsia="hr-HR"/>
              </w:rPr>
              <w:t>Krešimir Klarin</w:t>
            </w:r>
          </w:p>
        </w:tc>
      </w:tr>
    </w:tbl>
    <w:p w:rsidR="008C49A6" w:rsidRDefault="008C49A6">
      <w:pPr>
        <w:rPr>
          <w:b/>
        </w:rPr>
      </w:pPr>
    </w:p>
    <w:tbl>
      <w:tblPr>
        <w:tblW w:w="5000" w:type="pct"/>
        <w:tblCellMar>
          <w:left w:w="10" w:type="dxa"/>
          <w:right w:w="10" w:type="dxa"/>
        </w:tblCellMar>
        <w:tblLook w:val="04A0" w:firstRow="1" w:lastRow="0" w:firstColumn="1" w:lastColumn="0" w:noHBand="0" w:noVBand="1"/>
      </w:tblPr>
      <w:tblGrid>
        <w:gridCol w:w="1950"/>
        <w:gridCol w:w="6346"/>
      </w:tblGrid>
      <w:tr w:rsidR="008C49A6">
        <w:trPr>
          <w:trHeight w:val="1178"/>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jc w:val="both"/>
              <w:rPr>
                <w:rFonts w:cstheme="minorHAnsi"/>
              </w:rPr>
            </w:pPr>
            <w:r>
              <w:rPr>
                <w:rFonts w:cstheme="minorHAnsi"/>
              </w:rPr>
              <w:t>Jezično – komunikacijsko kurikulsko područje</w:t>
            </w:r>
          </w:p>
          <w:p w:rsidR="008C49A6" w:rsidRDefault="008C49A6">
            <w:pPr>
              <w:spacing w:after="0" w:line="240" w:lineRule="auto"/>
              <w:jc w:val="both"/>
              <w:rPr>
                <w:rFonts w:cstheme="minorHAnsi"/>
              </w:rPr>
            </w:pPr>
          </w:p>
          <w:p w:rsidR="008C49A6" w:rsidRDefault="007B5DF9">
            <w:pPr>
              <w:spacing w:after="0" w:line="240" w:lineRule="auto"/>
              <w:jc w:val="both"/>
              <w:rPr>
                <w:rFonts w:cstheme="minorHAnsi"/>
              </w:rPr>
            </w:pPr>
            <w:r>
              <w:rPr>
                <w:rFonts w:cstheme="minorHAnsi"/>
              </w:rPr>
              <w:t>Matematičko kurikulsko područje</w:t>
            </w:r>
          </w:p>
        </w:tc>
      </w:tr>
      <w:tr w:rsidR="008C49A6">
        <w:trPr>
          <w:trHeight w:val="459"/>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jc w:val="both"/>
              <w:rPr>
                <w:rFonts w:cstheme="minorHAnsi"/>
              </w:rPr>
            </w:pPr>
            <w:r>
              <w:rPr>
                <w:rFonts w:cstheme="minorHAnsi"/>
              </w:rPr>
              <w:t>Dopunska nastava iz Hrvatskog  jezika</w:t>
            </w:r>
          </w:p>
          <w:p w:rsidR="008C49A6" w:rsidRDefault="008C49A6">
            <w:pPr>
              <w:spacing w:after="0" w:line="240" w:lineRule="auto"/>
              <w:jc w:val="both"/>
              <w:rPr>
                <w:rFonts w:cstheme="minorHAnsi"/>
              </w:rPr>
            </w:pPr>
          </w:p>
          <w:p w:rsidR="008C49A6" w:rsidRDefault="007B5DF9">
            <w:pPr>
              <w:spacing w:after="0" w:line="240" w:lineRule="auto"/>
              <w:jc w:val="both"/>
              <w:rPr>
                <w:rFonts w:cstheme="minorHAnsi"/>
              </w:rPr>
            </w:pPr>
            <w:r>
              <w:rPr>
                <w:rFonts w:cstheme="minorHAnsi"/>
              </w:rPr>
              <w:t>Dopunska nastava iz matematike</w:t>
            </w:r>
          </w:p>
        </w:tc>
      </w:tr>
      <w:tr w:rsidR="008C49A6">
        <w:trPr>
          <w:trHeight w:val="1656"/>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jc w:val="both"/>
              <w:rPr>
                <w:rFonts w:cstheme="minorHAnsi"/>
              </w:rPr>
            </w:pPr>
            <w:r>
              <w:rPr>
                <w:rFonts w:cstheme="minorHAnsi"/>
              </w:rPr>
              <w:t>Osposobiti učenike za pravilno početno čitanje i pisanje.</w:t>
            </w:r>
          </w:p>
          <w:p w:rsidR="008C49A6" w:rsidRDefault="007B5DF9">
            <w:pPr>
              <w:spacing w:after="0" w:line="240" w:lineRule="auto"/>
              <w:jc w:val="both"/>
              <w:rPr>
                <w:rFonts w:cstheme="minorHAnsi"/>
              </w:rPr>
            </w:pPr>
            <w:r>
              <w:rPr>
                <w:rFonts w:cstheme="minorHAnsi"/>
              </w:rPr>
              <w:t>Osposobiti učenike za samostalno oblikovanje i pisanje kratkih   rečenica.</w:t>
            </w:r>
          </w:p>
          <w:p w:rsidR="008C49A6" w:rsidRDefault="008C49A6">
            <w:pPr>
              <w:spacing w:after="0" w:line="240" w:lineRule="auto"/>
              <w:jc w:val="both"/>
              <w:rPr>
                <w:rFonts w:cstheme="minorHAnsi"/>
              </w:rPr>
            </w:pPr>
          </w:p>
          <w:p w:rsidR="008C49A6" w:rsidRDefault="007B5DF9">
            <w:pPr>
              <w:spacing w:after="0" w:line="240" w:lineRule="auto"/>
              <w:jc w:val="both"/>
              <w:rPr>
                <w:rFonts w:cstheme="minorHAnsi"/>
              </w:rPr>
            </w:pPr>
            <w:r>
              <w:rPr>
                <w:rFonts w:cstheme="minorHAnsi"/>
              </w:rPr>
              <w:t>Usvojiti brojeve i zbrajanje i oduzimanje do 20, razvijanje sposobnosti i umijeća rješavanja matematičkih problema.</w:t>
            </w:r>
          </w:p>
        </w:tc>
      </w:tr>
      <w:tr w:rsidR="008C49A6">
        <w:trPr>
          <w:trHeight w:val="1656"/>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C49A6" w:rsidRDefault="007B5DF9">
            <w:pPr>
              <w:spacing w:after="0" w:line="240" w:lineRule="auto"/>
              <w:jc w:val="both"/>
              <w:rPr>
                <w:rFonts w:cstheme="minorHAnsi"/>
              </w:rPr>
            </w:pPr>
            <w:r>
              <w:rPr>
                <w:rFonts w:cstheme="minorHAnsi"/>
              </w:rPr>
              <w:t>Učenici prvog razreda</w:t>
            </w:r>
            <w:r>
              <w:rPr>
                <w:rFonts w:eastAsia="SimSun" w:cstheme="minorHAnsi"/>
                <w:noProof/>
                <w:lang w:eastAsia="hr-HR"/>
              </w:rPr>
              <w:drawing>
                <wp:inline distT="0" distB="0" distL="0" distR="0">
                  <wp:extent cx="1630045" cy="1143635"/>
                  <wp:effectExtent l="0" t="0" r="635" b="14605"/>
                  <wp:docPr id="28"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a:srcRect/>
                          <a:stretch>
                            <a:fillRect/>
                          </a:stretch>
                        </pic:blipFill>
                        <pic:spPr bwMode="auto">
                          <a:xfrm>
                            <a:off x="0" y="0"/>
                            <a:ext cx="1630045" cy="1143635"/>
                          </a:xfrm>
                          <a:prstGeom prst="rect">
                            <a:avLst/>
                          </a:prstGeom>
                        </pic:spPr>
                      </pic:pic>
                    </a:graphicData>
                  </a:graphic>
                </wp:inline>
              </w:drawing>
            </w:r>
          </w:p>
        </w:tc>
      </w:tr>
      <w:tr w:rsidR="008C49A6">
        <w:trPr>
          <w:trHeight w:val="1564"/>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Irena Višić</w:t>
            </w:r>
          </w:p>
        </w:tc>
      </w:tr>
      <w:tr w:rsidR="008C49A6">
        <w:trPr>
          <w:trHeight w:val="1656"/>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 xml:space="preserve">Učenici aktivno sudjeluju u različitim aktivnostima. </w:t>
            </w:r>
          </w:p>
          <w:p w:rsidR="008C49A6" w:rsidRDefault="007B5DF9">
            <w:pPr>
              <w:spacing w:after="120" w:line="240" w:lineRule="auto"/>
              <w:rPr>
                <w:rFonts w:cstheme="minorHAnsi"/>
                <w:lang w:eastAsia="hr-HR"/>
              </w:rPr>
            </w:pPr>
            <w:r>
              <w:rPr>
                <w:rFonts w:cstheme="minorHAnsi"/>
                <w:lang w:eastAsia="hr-HR"/>
              </w:rPr>
              <w:t xml:space="preserve">Korištenje različitih metoda rada, čitanja, pisanja i rada na tekstu, demonstracije, praktičnih radova i učenja kroz igru. Individualizirani pristup učeniku. </w:t>
            </w:r>
          </w:p>
          <w:p w:rsidR="008C49A6" w:rsidRDefault="007B5DF9">
            <w:pPr>
              <w:spacing w:after="120" w:line="240" w:lineRule="auto"/>
              <w:rPr>
                <w:rFonts w:cstheme="minorHAnsi"/>
              </w:rPr>
            </w:pPr>
            <w:r>
              <w:rPr>
                <w:rFonts w:cstheme="minorHAnsi"/>
                <w:lang w:eastAsia="hr-HR"/>
              </w:rPr>
              <w:t>Individualnim pristupom, učenjem kroz igru, suradničkim učenjem.</w:t>
            </w:r>
          </w:p>
        </w:tc>
      </w:tr>
      <w:tr w:rsidR="008C49A6">
        <w:trPr>
          <w:trHeight w:val="1656"/>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Vremenik aktivnosti, programa i</w:t>
            </w:r>
            <w:r>
              <w:rPr>
                <w:rFonts w:cstheme="minorHAnsi"/>
              </w:rPr>
              <w:t>/ili projekta</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Tijekom šk. god. prema rasporedu sati.</w:t>
            </w:r>
          </w:p>
        </w:tc>
      </w:tr>
      <w:tr w:rsidR="008C49A6">
        <w:trPr>
          <w:trHeight w:val="1564"/>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Troškovi za kopiranje. </w:t>
            </w:r>
          </w:p>
        </w:tc>
      </w:tr>
      <w:tr w:rsidR="008C49A6">
        <w:trPr>
          <w:trHeight w:val="1564"/>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eastAsia="Calibri" w:cstheme="minorHAnsi"/>
                <w:lang w:val="pl-PL" w:eastAsia="hr-HR"/>
              </w:rPr>
            </w:pPr>
            <w:r>
              <w:rPr>
                <w:rFonts w:cstheme="minorHAnsi"/>
                <w:lang w:val="pl-PL" w:eastAsia="hr-HR"/>
              </w:rPr>
              <w:t xml:space="preserve"> </w:t>
            </w:r>
            <w:r>
              <w:rPr>
                <w:rFonts w:eastAsia="Calibri" w:cstheme="minorHAnsi"/>
                <w:lang w:val="pl-PL" w:eastAsia="hr-HR"/>
              </w:rPr>
              <w:t>Praćenje i bilježenje zapažanja  o učenikovoj aktivnosti, motivaciji, evalucijski listići, samovrednovanje.</w:t>
            </w:r>
          </w:p>
          <w:p w:rsidR="008C49A6" w:rsidRDefault="007B5DF9">
            <w:pPr>
              <w:spacing w:after="120" w:line="240" w:lineRule="auto"/>
              <w:rPr>
                <w:rFonts w:cstheme="minorHAnsi"/>
                <w:lang w:eastAsia="hr-HR"/>
              </w:rPr>
            </w:pPr>
            <w:r>
              <w:rPr>
                <w:rFonts w:eastAsia="Calibri" w:cstheme="minorHAnsi"/>
                <w:lang w:val="pl-PL" w:eastAsia="hr-HR"/>
              </w:rPr>
              <w:t xml:space="preserve"> Praćenje razvoja vještina i napretka učenika. Rezultati vrednovanja će se koristiti u daljnjem radu.</w:t>
            </w:r>
          </w:p>
        </w:tc>
      </w:tr>
      <w:tr w:rsidR="008C49A6">
        <w:trPr>
          <w:trHeight w:val="1178"/>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Prema potrebi učenika </w:t>
            </w:r>
            <w:r>
              <w:rPr>
                <w:rFonts w:eastAsia="SimSun" w:cstheme="minorHAnsi"/>
                <w:noProof/>
                <w:lang w:eastAsia="hr-HR"/>
              </w:rPr>
              <w:drawing>
                <wp:inline distT="0" distB="0" distL="0" distR="0">
                  <wp:extent cx="1825625" cy="1280160"/>
                  <wp:effectExtent l="0" t="0" r="3175" b="0"/>
                  <wp:docPr id="29"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rcRect/>
                          <a:stretch>
                            <a:fillRect/>
                          </a:stretch>
                        </pic:blipFill>
                        <pic:spPr bwMode="auto">
                          <a:xfrm>
                            <a:off x="0" y="0"/>
                            <a:ext cx="1825625" cy="1280160"/>
                          </a:xfrm>
                          <a:prstGeom prst="rect">
                            <a:avLst/>
                          </a:prstGeom>
                        </pic:spPr>
                      </pic:pic>
                    </a:graphicData>
                  </a:graphic>
                </wp:inline>
              </w:drawing>
            </w:r>
          </w:p>
        </w:tc>
      </w:tr>
      <w:tr w:rsidR="008C49A6">
        <w:trPr>
          <w:trHeight w:val="1564"/>
        </w:trPr>
        <w:tc>
          <w:tcPr>
            <w:tcW w:w="117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38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 xml:space="preserve">OŠ HJ A.1.1. Učenik razgovara i govori u skladu s jezičnim razvojem izražavajući svoje potrebe, misli i osjećaje. OŠ HJ A.1.3. Učenik čita tekstove primjerene početnomu opismenjavanju i jezičnome razvoju. OŠ HJ A.1.4. Učenik piše školskim formalnim pismom </w:t>
            </w:r>
            <w:r>
              <w:rPr>
                <w:rFonts w:cstheme="minorHAnsi"/>
              </w:rPr>
              <w:t xml:space="preserve">slova, riječi i kratke rečenice u skladu s jezičnim razvojem. OŠ HJ A.1.7. Učenik prepoznaje glasovnu strukturu riječi te glasovno analizira i sintetizira riječi primjereno početnomu opismenjavanju. OŠ HJ C.1.1. Učenik sluša/čita tekst u skladu s početnim </w:t>
            </w:r>
            <w:r>
              <w:rPr>
                <w:rFonts w:cstheme="minorHAnsi"/>
              </w:rPr>
              <w:t>opismenjavanjem i pronalazi podatke u tekstu.</w:t>
            </w:r>
          </w:p>
          <w:p w:rsidR="008C49A6" w:rsidRDefault="007B5DF9">
            <w:pPr>
              <w:spacing w:after="0" w:line="240" w:lineRule="auto"/>
              <w:rPr>
                <w:rFonts w:cstheme="minorHAnsi"/>
              </w:rPr>
            </w:pPr>
            <w:r>
              <w:rPr>
                <w:rFonts w:cstheme="minorHAnsi"/>
              </w:rPr>
              <w:t>MAT OŠ A.1.2. Uspoređuje prirodne brojeve do 20 i nulu.</w:t>
            </w:r>
          </w:p>
          <w:p w:rsidR="008C49A6" w:rsidRDefault="007B5DF9">
            <w:pPr>
              <w:spacing w:after="0" w:line="240" w:lineRule="auto"/>
              <w:rPr>
                <w:rFonts w:cstheme="minorHAnsi"/>
              </w:rPr>
            </w:pPr>
            <w:r>
              <w:rPr>
                <w:rFonts w:cstheme="minorHAnsi"/>
              </w:rPr>
              <w:t xml:space="preserve">MAT OŠ A.1.4. Zbraja i oduzima u skupu brojeva do 20. </w:t>
            </w:r>
          </w:p>
          <w:p w:rsidR="008C49A6" w:rsidRDefault="007B5DF9">
            <w:pPr>
              <w:spacing w:after="0" w:line="240" w:lineRule="auto"/>
              <w:rPr>
                <w:rFonts w:cstheme="minorHAnsi"/>
                <w:bCs w:val="0"/>
                <w:lang w:val="pl-PL" w:eastAsia="hr-HR"/>
              </w:rPr>
            </w:pPr>
            <w:r>
              <w:rPr>
                <w:rFonts w:cstheme="minorHAnsi"/>
              </w:rPr>
              <w:t>MAT OŠ A.1.5. Matematički rasuđuje te matematičkim jezikom prikazuje i rješava različite tipove zad</w:t>
            </w:r>
            <w:r>
              <w:rPr>
                <w:rFonts w:cstheme="minorHAnsi"/>
              </w:rPr>
              <w:t>ataka.</w:t>
            </w:r>
          </w:p>
        </w:tc>
      </w:tr>
    </w:tbl>
    <w:p w:rsidR="008C49A6" w:rsidRDefault="008C49A6">
      <w:pPr>
        <w:rPr>
          <w:b/>
        </w:rPr>
      </w:pPr>
    </w:p>
    <w:tbl>
      <w:tblPr>
        <w:tblW w:w="5000" w:type="pct"/>
        <w:tblCellMar>
          <w:left w:w="10" w:type="dxa"/>
          <w:right w:w="10" w:type="dxa"/>
        </w:tblCellMar>
        <w:tblLook w:val="04A0" w:firstRow="1" w:lastRow="0" w:firstColumn="1" w:lastColumn="0" w:noHBand="0" w:noVBand="1"/>
      </w:tblPr>
      <w:tblGrid>
        <w:gridCol w:w="2472"/>
        <w:gridCol w:w="5824"/>
      </w:tblGrid>
      <w:tr w:rsidR="008C49A6">
        <w:trPr>
          <w:trHeight w:val="838"/>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Matematičko područje </w:t>
            </w:r>
          </w:p>
        </w:tc>
      </w:tr>
      <w:tr w:rsidR="008C49A6">
        <w:trPr>
          <w:trHeight w:val="1442"/>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b/>
              </w:rPr>
            </w:pPr>
            <w:r>
              <w:rPr>
                <w:rFonts w:cstheme="minorHAnsi"/>
                <w:b/>
              </w:rPr>
              <w:t xml:space="preserve">                    DOPUNSKA NASTAVA </w:t>
            </w:r>
            <w:r>
              <w:rPr>
                <w:rFonts w:eastAsia="SimSun" w:cstheme="minorHAnsi"/>
                <w:noProof/>
                <w:lang w:eastAsia="hr-HR"/>
              </w:rPr>
              <w:drawing>
                <wp:inline distT="0" distB="0" distL="0" distR="0">
                  <wp:extent cx="753745" cy="753745"/>
                  <wp:effectExtent l="0" t="0" r="8255" b="8255"/>
                  <wp:docPr id="30"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753745" cy="753745"/>
                          </a:xfrm>
                          <a:prstGeom prst="rect">
                            <a:avLst/>
                          </a:prstGeom>
                        </pic:spPr>
                      </pic:pic>
                    </a:graphicData>
                  </a:graphic>
                </wp:inline>
              </w:drawing>
            </w:r>
          </w:p>
          <w:p w:rsidR="008C49A6" w:rsidRDefault="007B5DF9">
            <w:pPr>
              <w:spacing w:after="0" w:line="240" w:lineRule="auto"/>
              <w:rPr>
                <w:rFonts w:cstheme="minorHAnsi"/>
              </w:rPr>
            </w:pPr>
            <w:r>
              <w:rPr>
                <w:rFonts w:cstheme="minorHAnsi"/>
                <w:b/>
              </w:rPr>
              <w:t xml:space="preserve">                            matematika</w:t>
            </w:r>
            <w:r>
              <w:rPr>
                <w:rFonts w:cstheme="minorHAnsi"/>
              </w:rPr>
              <w:t xml:space="preserve">  </w:t>
            </w:r>
          </w:p>
        </w:tc>
      </w:tr>
      <w:tr w:rsidR="008C49A6">
        <w:trPr>
          <w:trHeight w:val="1656"/>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ciljevi aktivnosti, programa i/ili projekta</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lang w:val="en-US"/>
              </w:rPr>
              <w:t xml:space="preserve">Utjecati na usvajanje redovnih nastavnih sadržaja iz matematike. Razvijati matematičko i logičko razmišljanje i zaključivanje. Razvijati pravilan odnos prema radu te ustrajnost i samostalnost pri rješavanju zadanih zadataka. </w:t>
            </w:r>
            <w:r>
              <w:rPr>
                <w:rFonts w:cstheme="minorHAnsi"/>
              </w:rPr>
              <w:t xml:space="preserve">Razvijati pozitivan stav prema </w:t>
            </w:r>
            <w:r>
              <w:rPr>
                <w:rFonts w:cstheme="minorHAnsi"/>
              </w:rPr>
              <w:t>matematici.</w:t>
            </w:r>
          </w:p>
        </w:tc>
      </w:tr>
      <w:tr w:rsidR="008C49A6">
        <w:trPr>
          <w:trHeight w:val="1346"/>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Učenicima 2. razreda koji na redovnoj nastavi ne uspijevaju savladati nastavne sadržaje; redovni i povremeni polaznici.</w:t>
            </w:r>
          </w:p>
        </w:tc>
      </w:tr>
      <w:tr w:rsidR="008C49A6">
        <w:trPr>
          <w:trHeight w:val="1254"/>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Jaka Jakovčev Turčinov, učiteljica</w:t>
            </w:r>
          </w:p>
        </w:tc>
      </w:tr>
      <w:tr w:rsidR="008C49A6">
        <w:trPr>
          <w:trHeight w:val="1629"/>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bCs w:val="0"/>
                <w:lang w:eastAsia="hr-HR"/>
              </w:rPr>
            </w:pPr>
            <w:r>
              <w:rPr>
                <w:rFonts w:cstheme="minorHAnsi"/>
                <w:lang w:eastAsia="hr-HR"/>
              </w:rPr>
              <w:t>Grupni i individualni rad; učenici aktivno sudjeluju u vježbanju svih sadržaja, te samostalno rješavaju zadatke nakon vježbanja.</w:t>
            </w:r>
          </w:p>
          <w:p w:rsidR="008C49A6" w:rsidRDefault="007B5DF9">
            <w:pPr>
              <w:spacing w:after="120" w:line="240" w:lineRule="auto"/>
              <w:rPr>
                <w:rFonts w:cstheme="minorHAnsi"/>
              </w:rPr>
            </w:pPr>
            <w:r>
              <w:rPr>
                <w:rFonts w:cstheme="minorHAnsi"/>
                <w:lang w:val="pl-PL" w:eastAsia="hr-HR"/>
              </w:rPr>
              <w:t>Usmeno i pismeno vježbanje; pripremati zadatke i materijale za rad. Individualno raditi s učenicima. Prilagoditi tekstove i zadatke učenicima.</w:t>
            </w:r>
          </w:p>
        </w:tc>
      </w:tr>
      <w:tr w:rsidR="008C49A6">
        <w:trPr>
          <w:trHeight w:val="1656"/>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Aktivnost će se provoditi tijekom cijele nastavne godine u okviru r</w:t>
            </w:r>
            <w:r>
              <w:rPr>
                <w:rFonts w:cstheme="minorHAnsi"/>
              </w:rPr>
              <w:t>asporeda sati.</w:t>
            </w:r>
          </w:p>
        </w:tc>
      </w:tr>
      <w:tr w:rsidR="008C49A6">
        <w:trPr>
          <w:trHeight w:val="1564"/>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papir</w:t>
            </w:r>
            <w:r>
              <w:rPr>
                <w:rFonts w:eastAsia="SimSun" w:cstheme="minorHAnsi"/>
                <w:noProof/>
                <w:lang w:eastAsia="hr-HR"/>
              </w:rPr>
              <w:drawing>
                <wp:inline distT="0" distB="0" distL="0" distR="0">
                  <wp:extent cx="1156970" cy="1156970"/>
                  <wp:effectExtent l="0" t="0" r="1270" b="1270"/>
                  <wp:docPr id="31"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1156970" cy="1156970"/>
                          </a:xfrm>
                          <a:prstGeom prst="rect">
                            <a:avLst/>
                          </a:prstGeom>
                        </pic:spPr>
                      </pic:pic>
                    </a:graphicData>
                  </a:graphic>
                </wp:inline>
              </w:drawing>
            </w:r>
          </w:p>
        </w:tc>
      </w:tr>
      <w:tr w:rsidR="008C49A6">
        <w:trPr>
          <w:trHeight w:val="1564"/>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rPr>
              <w:t>Samoprocjena, promatranje, pozitivna kritika, poticaj i rješavanje zadataka, opisno praćenje učenika.</w:t>
            </w:r>
          </w:p>
        </w:tc>
      </w:tr>
      <w:tr w:rsidR="008C49A6">
        <w:trPr>
          <w:trHeight w:val="1178"/>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1-7 </w:t>
            </w:r>
            <w:r>
              <w:rPr>
                <w:rFonts w:eastAsia="Calibri" w:cstheme="minorHAnsi"/>
              </w:rPr>
              <w:t>(broj učenika može se mijenjati tijekom školske godine, ovisno o potrebama učenika).</w:t>
            </w:r>
          </w:p>
        </w:tc>
      </w:tr>
      <w:tr w:rsidR="008C49A6">
        <w:trPr>
          <w:trHeight w:val="1564"/>
        </w:trPr>
        <w:tc>
          <w:tcPr>
            <w:tcW w:w="1490"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lastRenderedPageBreak/>
              <w:t>odgojno - obrazovni ishodi</w:t>
            </w:r>
          </w:p>
        </w:tc>
        <w:tc>
          <w:tcPr>
            <w:tcW w:w="35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A.2.1. Služi se prirodnim brojevima do 100 u opisivanju i prikazivanju količine i redoslijeda.</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A.2.2. Koristi se rimskim bro</w:t>
            </w:r>
            <w:r>
              <w:rPr>
                <w:rFonts w:asciiTheme="minorHAnsi" w:hAnsiTheme="minorHAnsi" w:cstheme="minorHAnsi"/>
              </w:rPr>
              <w:t>jkama do 12.</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A.2.3. Zbraja i oduzima u skupu prirodnih brojeva do 100.</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A.2.4. Množi i dijeli u okviru tablice množenja.</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A.2.5. Primjenjuje pravila u računanju brojevnih izraza sa zagradama.</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A.2.6. Primjenjuje četiri računske ope</w:t>
            </w:r>
            <w:r>
              <w:rPr>
                <w:rFonts w:asciiTheme="minorHAnsi" w:hAnsiTheme="minorHAnsi" w:cstheme="minorHAnsi"/>
              </w:rPr>
              <w:t>racije te odnose među brojevima.</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B.2.1. Prepoznaje uzorak i kreira niz objašnjavajući pravilnost nizanja.</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B.2.2. Određuje vrijednost nepoznatoga člana jednakosti.</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C.2.1. Opisuje i crta dužine.</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C.2.2. Povezuje poznate geometrijske objekte.</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D.2.1. Služi se jedinicama za novac.</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D.2.2. Procjenjuje, mjeri i crta dužine zadane duljine.</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D.2.3. Procjenjuje i mjeri vremenski interval.</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E.2.1. Koristi se podatcima iz neposredne okoline.</w:t>
            </w:r>
          </w:p>
          <w:p w:rsidR="008C49A6" w:rsidRDefault="007B5DF9">
            <w:pPr>
              <w:pStyle w:val="western"/>
              <w:spacing w:before="0" w:beforeAutospacing="0" w:after="0" w:line="240" w:lineRule="auto"/>
              <w:rPr>
                <w:rFonts w:asciiTheme="minorHAnsi" w:hAnsiTheme="minorHAnsi" w:cstheme="minorHAnsi"/>
                <w:bCs/>
                <w:lang w:val="pl-PL"/>
              </w:rPr>
            </w:pPr>
            <w:r>
              <w:rPr>
                <w:rFonts w:asciiTheme="minorHAnsi" w:hAnsiTheme="minorHAnsi" w:cstheme="minorHAnsi"/>
              </w:rPr>
              <w:t>MAT OŠ E.2.2. Određuje je li neki događaj moguć ili nemoguć.</w:t>
            </w:r>
          </w:p>
        </w:tc>
      </w:tr>
    </w:tbl>
    <w:p w:rsidR="008C49A6" w:rsidRDefault="008C49A6"/>
    <w:tbl>
      <w:tblPr>
        <w:tblW w:w="0" w:type="auto"/>
        <w:tblCellMar>
          <w:left w:w="10" w:type="dxa"/>
          <w:right w:w="10" w:type="dxa"/>
        </w:tblCellMar>
        <w:tblLook w:val="04A0" w:firstRow="1" w:lastRow="0" w:firstColumn="1" w:lastColumn="0" w:noHBand="0" w:noVBand="1"/>
      </w:tblPr>
      <w:tblGrid>
        <w:gridCol w:w="2097"/>
        <w:gridCol w:w="6199"/>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Jezično-komunikacijsko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b/>
              </w:rPr>
            </w:pPr>
            <w:r>
              <w:rPr>
                <w:b/>
              </w:rPr>
              <w:t xml:space="preserve">                      DOPUNSKA NASTAVA </w:t>
            </w:r>
          </w:p>
          <w:p w:rsidR="008C49A6" w:rsidRDefault="007B5DF9">
            <w:pPr>
              <w:spacing w:after="0" w:line="240" w:lineRule="auto"/>
            </w:pPr>
            <w:r>
              <w:rPr>
                <w:b/>
              </w:rPr>
              <w:t xml:space="preserve">                              hrvatski jezik </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Sustavnim radom utjecati na poboljšanje čitanja i pisanja te usvajanja pravopisne norme. Osposobiti učenike za postizanje ishoda predviđenih kurikulumom hrvatskog je</w:t>
            </w:r>
            <w:r>
              <w:t>zika. Utjecati na razvoj točnosti, preciznosti i ustrajnosti u radu.</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Učenicima 2. razreda koji na redovnoj nastavi ne uspijevaju savladati nastavne sadržaje; redovni i povremeni polaznici.</w:t>
            </w:r>
          </w:p>
        </w:tc>
      </w:tr>
      <w:tr w:rsidR="008C49A6">
        <w:trPr>
          <w:trHeight w:val="108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Jaka Jakovčev Turčinov, učiteljica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 xml:space="preserve">Individualizirani pristup u radu na ponavljanju i uvježbavanju već obrađenih sadržaja. </w:t>
            </w:r>
          </w:p>
          <w:p w:rsidR="008C49A6" w:rsidRDefault="007B5DF9">
            <w:pPr>
              <w:spacing w:after="120" w:line="240" w:lineRule="auto"/>
              <w:rPr>
                <w:rFonts w:cstheme="minorHAnsi"/>
                <w:bCs w:val="0"/>
                <w:lang w:eastAsia="hr-HR"/>
              </w:rPr>
            </w:pPr>
            <w:r>
              <w:rPr>
                <w:rFonts w:cstheme="minorHAnsi"/>
                <w:lang w:eastAsia="hr-HR"/>
              </w:rPr>
              <w:t>Grupni i individualni rad; učenici aktivno sudjeluju u vježbanju svih sadržaja, te samostalno rješavaju zadatke nakon vježbanja.</w:t>
            </w:r>
          </w:p>
          <w:p w:rsidR="008C49A6" w:rsidRDefault="007B5DF9">
            <w:pPr>
              <w:spacing w:after="120" w:line="240" w:lineRule="auto"/>
              <w:rPr>
                <w:rFonts w:cstheme="minorHAnsi"/>
              </w:rPr>
            </w:pPr>
            <w:r>
              <w:rPr>
                <w:rFonts w:cstheme="minorHAnsi"/>
                <w:lang w:val="pl-PL" w:eastAsia="hr-HR"/>
              </w:rPr>
              <w:t>Usmeno i pismeno vježbanje; pripremati zadatke i materijale za rad. Individualno raditi s učenicima. Prilagoditi tekstove i zad</w:t>
            </w:r>
            <w:r>
              <w:rPr>
                <w:rFonts w:cstheme="minorHAnsi"/>
                <w:lang w:val="pl-PL" w:eastAsia="hr-HR"/>
              </w:rPr>
              <w:t>atke učenicima.</w:t>
            </w:r>
          </w:p>
        </w:tc>
      </w:tr>
      <w:tr w:rsidR="008C49A6">
        <w:trPr>
          <w:trHeight w:val="1121"/>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Aktivnost će se provoditi tijekom cijele nastavne godine u okviru rasporeda sati. </w:t>
            </w:r>
          </w:p>
        </w:tc>
      </w:tr>
      <w:tr w:rsidR="008C49A6">
        <w:trPr>
          <w:trHeight w:val="2042"/>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Papir </w:t>
            </w:r>
            <w:r>
              <w:rPr>
                <w:rFonts w:ascii="SimSun" w:eastAsia="SimSun" w:hAnsi="SimSun" w:cs="SimSun"/>
                <w:noProof/>
                <w:sz w:val="24"/>
                <w:szCs w:val="24"/>
                <w:lang w:eastAsia="hr-HR"/>
              </w:rPr>
              <w:drawing>
                <wp:inline distT="0" distB="0" distL="0" distR="0">
                  <wp:extent cx="1148715" cy="1148715"/>
                  <wp:effectExtent l="0" t="0" r="13335" b="13335"/>
                  <wp:docPr id="32"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rcRect/>
                          <a:stretch>
                            <a:fillRect/>
                          </a:stretch>
                        </pic:blipFill>
                        <pic:spPr bwMode="auto">
                          <a:xfrm>
                            <a:off x="0" y="0"/>
                            <a:ext cx="1148715" cy="1148715"/>
                          </a:xfrm>
                          <a:prstGeom prst="rect">
                            <a:avLst/>
                          </a:prstGeom>
                        </pic:spPr>
                      </pic:pic>
                    </a:graphicData>
                  </a:graphic>
                </wp:inline>
              </w:drawing>
            </w:r>
          </w:p>
        </w:tc>
      </w:tr>
      <w:tr w:rsidR="008C49A6">
        <w:trPr>
          <w:trHeight w:val="129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t>Samoprocjena, promatranje, pozitivna kritika, poticaj i rješavanje zadataka, opisno praćenje učenika.</w:t>
            </w:r>
          </w:p>
        </w:tc>
      </w:tr>
      <w:tr w:rsidR="008C49A6">
        <w:trPr>
          <w:trHeight w:val="823"/>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1-7 </w:t>
            </w:r>
            <w:r>
              <w:rPr>
                <w:rFonts w:ascii="Calibri" w:eastAsia="Calibri" w:hAnsi="Calibri" w:cs="Times New Roman"/>
              </w:rPr>
              <w:t>(broj učenika može se mijenjati tijekom školske godine, ovisno o potrebama učenika).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eastAsia="Times New Roman" w:cs="Calibri"/>
                <w:lang w:eastAsia="hr-HR"/>
              </w:rPr>
            </w:pPr>
            <w:r>
              <w:rPr>
                <w:rFonts w:eastAsia="Times New Roman" w:cs="Calibri"/>
                <w:lang w:eastAsia="hr-HR"/>
              </w:rPr>
              <w:t>OŠ HJ A.2.1. Učenik razgovara i govori u skladu s temom iz svakodnevnoga života i poštuje pravila uljudnoga ophođenja.</w:t>
            </w:r>
          </w:p>
          <w:p w:rsidR="008C49A6" w:rsidRDefault="007B5DF9">
            <w:pPr>
              <w:spacing w:after="0" w:line="240" w:lineRule="auto"/>
              <w:rPr>
                <w:rFonts w:eastAsia="Times New Roman" w:cs="Calibri"/>
                <w:lang w:eastAsia="hr-HR"/>
              </w:rPr>
            </w:pPr>
            <w:r>
              <w:rPr>
                <w:rFonts w:eastAsia="Times New Roman" w:cs="Calibri"/>
                <w:lang w:eastAsia="hr-HR"/>
              </w:rPr>
              <w:t>OŠ HJ A.2.2. Učenik sluša jednostavne tekstove, točno izgovara glasove, riječi i rečenice na temelju slušanoga teksta.</w:t>
            </w:r>
          </w:p>
          <w:p w:rsidR="008C49A6" w:rsidRDefault="007B5DF9">
            <w:pPr>
              <w:spacing w:after="0" w:line="240" w:lineRule="auto"/>
              <w:rPr>
                <w:rFonts w:eastAsia="Times New Roman" w:cs="Calibri"/>
                <w:lang w:eastAsia="hr-HR"/>
              </w:rPr>
            </w:pPr>
            <w:r>
              <w:rPr>
                <w:rFonts w:eastAsia="Times New Roman" w:cs="Calibri"/>
                <w:lang w:eastAsia="hr-HR"/>
              </w:rPr>
              <w:t>OŠ HJ A.2.3. Učenik čita kratke tekstove tematski prikladne učeničkomu iskustvu, jezičnomu razvoju i interesima.</w:t>
            </w:r>
          </w:p>
          <w:p w:rsidR="008C49A6" w:rsidRDefault="007B5DF9">
            <w:pPr>
              <w:spacing w:after="0" w:line="240" w:lineRule="auto"/>
              <w:rPr>
                <w:rFonts w:eastAsia="Times New Roman" w:cs="Calibri"/>
                <w:lang w:eastAsia="hr-HR"/>
              </w:rPr>
            </w:pPr>
            <w:r>
              <w:rPr>
                <w:rFonts w:eastAsia="Times New Roman" w:cs="Calibri"/>
                <w:lang w:eastAsia="hr-HR"/>
              </w:rPr>
              <w:t>OŠ HJ A.2.4. Učenik piše</w:t>
            </w:r>
            <w:r>
              <w:rPr>
                <w:rFonts w:eastAsia="Times New Roman" w:cs="Calibri"/>
                <w:lang w:eastAsia="hr-HR"/>
              </w:rPr>
              <w:t xml:space="preserve"> školskim rukopisnim pismom slova, riječi i kratke rečenice u skladu s jezičnim razvojem.</w:t>
            </w:r>
          </w:p>
          <w:p w:rsidR="008C49A6" w:rsidRDefault="007B5DF9">
            <w:pPr>
              <w:spacing w:after="0" w:line="240" w:lineRule="auto"/>
              <w:rPr>
                <w:rFonts w:eastAsia="Times New Roman" w:cs="Calibri"/>
                <w:lang w:eastAsia="hr-HR"/>
              </w:rPr>
            </w:pPr>
            <w:r>
              <w:rPr>
                <w:rFonts w:eastAsia="Times New Roman" w:cs="Calibri"/>
                <w:lang w:eastAsia="hr-HR"/>
              </w:rPr>
              <w:t>OŠ HJ A.2.5. Učenik upotrebljava i objašnjava riječi, sintagme i rečenice u skladu s komunikacijskom situacijom.</w:t>
            </w:r>
          </w:p>
          <w:p w:rsidR="008C49A6" w:rsidRDefault="007B5DF9">
            <w:pPr>
              <w:spacing w:after="0" w:line="240" w:lineRule="auto"/>
              <w:rPr>
                <w:rFonts w:eastAsia="Times New Roman" w:cs="Calibri"/>
                <w:lang w:eastAsia="hr-HR"/>
              </w:rPr>
            </w:pPr>
            <w:r>
              <w:rPr>
                <w:rFonts w:eastAsia="Times New Roman" w:cs="Calibri"/>
                <w:lang w:eastAsia="hr-HR"/>
              </w:rPr>
              <w:t>OŠ HJ A.2.6. Učenik uspoređuje mjesni govor i hrvatsk</w:t>
            </w:r>
            <w:r>
              <w:rPr>
                <w:rFonts w:eastAsia="Times New Roman" w:cs="Calibri"/>
                <w:lang w:eastAsia="hr-HR"/>
              </w:rPr>
              <w:t>i standardni jezik.</w:t>
            </w:r>
          </w:p>
          <w:p w:rsidR="008C49A6" w:rsidRDefault="007B5DF9">
            <w:pPr>
              <w:spacing w:after="0" w:line="240" w:lineRule="auto"/>
              <w:rPr>
                <w:rFonts w:eastAsia="Times New Roman" w:cs="Calibri"/>
                <w:lang w:eastAsia="hr-HR"/>
              </w:rPr>
            </w:pPr>
            <w:r>
              <w:rPr>
                <w:rFonts w:eastAsia="Times New Roman" w:cs="Calibri"/>
                <w:lang w:eastAsia="hr-HR"/>
              </w:rPr>
              <w:t>OŠ HJ B.2.1. Učenik izražava svoja zapažanja, misli i osjećaje nakon slušanja/čitanja književnoga teksta i povezuje ih s vlastitim iskustvom.</w:t>
            </w:r>
          </w:p>
          <w:p w:rsidR="008C49A6" w:rsidRDefault="007B5DF9">
            <w:pPr>
              <w:spacing w:after="0" w:line="240" w:lineRule="auto"/>
              <w:rPr>
                <w:rFonts w:eastAsia="Times New Roman" w:cs="Calibri"/>
                <w:lang w:eastAsia="hr-HR"/>
              </w:rPr>
            </w:pPr>
            <w:r>
              <w:rPr>
                <w:rFonts w:eastAsia="Times New Roman" w:cs="Calibri"/>
                <w:lang w:eastAsia="hr-HR"/>
              </w:rPr>
              <w:t>OŠ HJ B.2.2. Učenik sluša/čita književni tekst i razlikuje književne tekstove prema obliku i s</w:t>
            </w:r>
            <w:r>
              <w:rPr>
                <w:rFonts w:eastAsia="Times New Roman" w:cs="Calibri"/>
                <w:lang w:eastAsia="hr-HR"/>
              </w:rPr>
              <w:t>adržaju.</w:t>
            </w:r>
          </w:p>
          <w:p w:rsidR="008C49A6" w:rsidRDefault="007B5DF9">
            <w:pPr>
              <w:spacing w:after="0" w:line="240" w:lineRule="auto"/>
              <w:rPr>
                <w:rFonts w:eastAsia="Times New Roman" w:cs="Calibri"/>
                <w:lang w:eastAsia="hr-HR"/>
              </w:rPr>
            </w:pPr>
            <w:r>
              <w:rPr>
                <w:rFonts w:eastAsia="Times New Roman" w:cs="Calibri"/>
                <w:lang w:eastAsia="hr-HR"/>
              </w:rPr>
              <w:t>OŠ HJ B.2.3. Učenik samostalno izabire književne tekstove za slušanje/čitanje prema vlastitome interesu.</w:t>
            </w:r>
          </w:p>
          <w:p w:rsidR="008C49A6" w:rsidRDefault="007B5DF9">
            <w:pPr>
              <w:spacing w:after="0" w:line="240" w:lineRule="auto"/>
              <w:rPr>
                <w:rFonts w:eastAsia="Times New Roman" w:cs="Calibri"/>
                <w:lang w:eastAsia="hr-HR"/>
              </w:rPr>
            </w:pPr>
            <w:r>
              <w:rPr>
                <w:rFonts w:eastAsia="Times New Roman" w:cs="Calibri"/>
                <w:lang w:eastAsia="hr-HR"/>
              </w:rPr>
              <w:t>OŠ HJ B.2.4. Učenik se stvaralački izražava prema vlastitome interesu potaknut različitim iskustvima i doživljajima književnoga teksta.</w:t>
            </w:r>
          </w:p>
          <w:p w:rsidR="008C49A6" w:rsidRDefault="008C49A6">
            <w:pPr>
              <w:spacing w:after="0" w:line="240" w:lineRule="auto"/>
              <w:rPr>
                <w:rFonts w:ascii="Times New Roman" w:hAnsi="Times New Roman"/>
                <w:bCs w:val="0"/>
                <w:sz w:val="24"/>
                <w:szCs w:val="24"/>
                <w:lang w:val="pl-PL" w:eastAsia="hr-HR"/>
              </w:rPr>
            </w:pP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17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lastRenderedPageBreak/>
              <w:t>kurikulumsko područje</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jezično – komunikacijsko područje</w:t>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aktivnost, program i/ili projekt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d</w:t>
            </w:r>
            <w:r>
              <w:rPr>
                <w:rFonts w:eastAsia="Calibri" w:cstheme="minorHAnsi"/>
                <w:lang w:val="en-US"/>
              </w:rPr>
              <w:t>opunska nastava iz hrvatskog jezika</w:t>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ciljevi aktivnosti, programa i/ili projekta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w:t>
            </w:r>
            <w:r>
              <w:rPr>
                <w:rFonts w:eastAsia="Calibri" w:cstheme="minorHAnsi"/>
              </w:rPr>
              <w:t>omoć učenicima koji imaju poteškoća u svladavanju gradiva iz hrvatskog jezika.</w:t>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namjena aktivnosti, programa i/ili projekta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val="en-US" w:eastAsia="hr-HR"/>
              </w:rPr>
            </w:pPr>
            <w:r>
              <w:rPr>
                <w:rFonts w:eastAsia="Times New Roman" w:cstheme="minorHAnsi"/>
                <w:lang w:eastAsia="hr-HR"/>
              </w:rPr>
              <w:t>   učenici trećeg razreda</w:t>
            </w:r>
            <w:r>
              <w:rPr>
                <w:rFonts w:eastAsia="Times New Roman" w:cstheme="minorHAnsi"/>
                <w:lang w:val="en-US" w:eastAsia="hr-HR"/>
              </w:rPr>
              <w:t xml:space="preserve">  </w:t>
            </w:r>
            <w:r>
              <w:rPr>
                <w:rFonts w:eastAsia="SimSun" w:cstheme="minorHAnsi"/>
                <w:noProof/>
                <w:lang w:eastAsia="hr-HR"/>
              </w:rPr>
              <w:drawing>
                <wp:inline distT="0" distB="0" distL="0" distR="0">
                  <wp:extent cx="2279015" cy="960120"/>
                  <wp:effectExtent l="0" t="0" r="6985" b="0"/>
                  <wp:docPr id="33"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a:srcRect/>
                          <a:stretch>
                            <a:fillRect/>
                          </a:stretch>
                        </pic:blipFill>
                        <pic:spPr bwMode="auto">
                          <a:xfrm>
                            <a:off x="0" y="0"/>
                            <a:ext cx="2279015" cy="960120"/>
                          </a:xfrm>
                          <a:prstGeom prst="rect">
                            <a:avLst/>
                          </a:prstGeom>
                        </pic:spPr>
                      </pic:pic>
                    </a:graphicData>
                  </a:graphic>
                </wp:inline>
              </w:drawing>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nositelji aktivnosti, programa i/ili projekta i njihova odgovornost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učiteljica Helena Čorkalo</w:t>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način realizacije aktivnosti, programa i/ili projekta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i</w:t>
            </w:r>
            <w:r>
              <w:rPr>
                <w:rFonts w:eastAsia="Calibri" w:cstheme="minorHAnsi"/>
                <w:lang w:val="pl-PL" w:eastAsia="hr-HR"/>
              </w:rPr>
              <w:t>ndividualizirani pristup svakom učeniku</w:t>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vremenik aktivnosti, programa i/ili projekta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Calibri" w:cstheme="minorHAnsi"/>
              </w:rPr>
              <w:t>jedan sat tjedno tijekom školske godine</w:t>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troškovnik aktivnosti, programa i/ili projekta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trošak za papir/kopiranje</w:t>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način vrednovanja i način korištenja rezultata vrednovanja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Calibri" w:cstheme="minorHAnsi"/>
                <w:lang w:val="pl-PL" w:eastAsia="hr-HR"/>
              </w:rPr>
              <w:t>Praćenje napretka učenika tijekom školske godine. Rezultati će se koristiti u svrhu povećanja kvalitete rada i poticanja razvoja vještina i sposobnosti učenika.</w:t>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17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lastRenderedPageBreak/>
              <w:t>planirani broj učenika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prema potrebama učenika</w:t>
            </w:r>
          </w:p>
        </w:tc>
      </w:tr>
      <w:tr w:rsidR="008C49A6">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odgojno - obrazovni ishodi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Učenici čitaju tekst, izdvajaju važne podatke iz teksta i prepričavaju njegov sadržaj. Samostalno oblikuju tekst uvažavajući gramatička i pravopisna pravila.</w:t>
            </w:r>
          </w:p>
        </w:tc>
      </w:tr>
    </w:tbl>
    <w:p w:rsidR="008C49A6" w:rsidRDefault="008C49A6"/>
    <w:tbl>
      <w:tblPr>
        <w:tblW w:w="5000" w:type="pct"/>
        <w:tblCellMar>
          <w:left w:w="10" w:type="dxa"/>
          <w:right w:w="10" w:type="dxa"/>
        </w:tblCellMar>
        <w:tblLook w:val="04A0" w:firstRow="1" w:lastRow="0" w:firstColumn="1" w:lastColumn="0" w:noHBand="0" w:noVBand="1"/>
      </w:tblPr>
      <w:tblGrid>
        <w:gridCol w:w="1933"/>
        <w:gridCol w:w="6363"/>
      </w:tblGrid>
      <w:tr w:rsidR="008C49A6">
        <w:trPr>
          <w:trHeight w:val="1178"/>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jezično-komunikacijsko područje</w:t>
            </w:r>
          </w:p>
        </w:tc>
      </w:tr>
      <w:tr w:rsidR="008C49A6">
        <w:trPr>
          <w:trHeight w:val="459"/>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Dopunska nastava HRVATSKOG JEZIKA</w:t>
            </w:r>
          </w:p>
        </w:tc>
      </w:tr>
      <w:tr w:rsidR="008C49A6">
        <w:trPr>
          <w:trHeight w:val="1656"/>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Ponoviti, uvježbati i utvrditi gradivo koje učenici nisu potpuno savladali na redovitoj nastavi, uvježbavati sadržaje koje je potrebno dodatno uvježbati posebno glasno čitanje i razumijevanje pročitanog. Radit će se na mjesečnim lektirnim naslovima.</w:t>
            </w:r>
          </w:p>
        </w:tc>
      </w:tr>
      <w:tr w:rsidR="008C49A6">
        <w:trPr>
          <w:trHeight w:val="1656"/>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w:t>
            </w:r>
            <w:r>
              <w:rPr>
                <w:rFonts w:cstheme="minorHAnsi"/>
              </w:rPr>
              <w:t>na aktivnosti, programa i/ili projekta</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za učenike 4. r.</w:t>
            </w:r>
            <w:r>
              <w:rPr>
                <w:rFonts w:eastAsia="SimSun" w:cstheme="minorHAnsi"/>
                <w:noProof/>
                <w:lang w:eastAsia="hr-HR"/>
              </w:rPr>
              <w:drawing>
                <wp:inline distT="0" distB="0" distL="0" distR="0">
                  <wp:extent cx="1419225" cy="1798955"/>
                  <wp:effectExtent l="0" t="0" r="13335" b="14605"/>
                  <wp:docPr id="34"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a:srcRect/>
                          <a:stretch>
                            <a:fillRect/>
                          </a:stretch>
                        </pic:blipFill>
                        <pic:spPr bwMode="auto">
                          <a:xfrm>
                            <a:off x="0" y="0"/>
                            <a:ext cx="1419225" cy="1798955"/>
                          </a:xfrm>
                          <a:prstGeom prst="rect">
                            <a:avLst/>
                          </a:prstGeom>
                        </pic:spPr>
                      </pic:pic>
                    </a:graphicData>
                  </a:graphic>
                </wp:inline>
              </w:drawing>
            </w:r>
          </w:p>
        </w:tc>
      </w:tr>
      <w:tr w:rsidR="008C49A6">
        <w:trPr>
          <w:trHeight w:val="1564"/>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4. r. M. Markanović</w:t>
            </w:r>
          </w:p>
        </w:tc>
      </w:tr>
      <w:tr w:rsidR="008C49A6">
        <w:trPr>
          <w:trHeight w:val="1656"/>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realizirat će se različitim nastavnim metodama i oblicima rada na satu dopunske nastave, uz dominaciju individualnog rada s učenicima i zbornog čitanja te rada u paru</w:t>
            </w:r>
          </w:p>
        </w:tc>
      </w:tr>
      <w:tr w:rsidR="008C49A6">
        <w:trPr>
          <w:trHeight w:val="1656"/>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vremenik aktivnosti, programa i/ili projekta</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tijekom prvog i drugog polugodišta</w:t>
            </w:r>
          </w:p>
          <w:p w:rsidR="008C49A6" w:rsidRDefault="007B5DF9">
            <w:pPr>
              <w:spacing w:after="120" w:line="240" w:lineRule="auto"/>
              <w:rPr>
                <w:rFonts w:cstheme="minorHAnsi"/>
                <w:lang w:eastAsia="hr-HR"/>
              </w:rPr>
            </w:pPr>
            <w:r>
              <w:rPr>
                <w:rFonts w:cstheme="minorHAnsi"/>
                <w:lang w:eastAsia="hr-HR"/>
              </w:rPr>
              <w:t>jednom tjednom, utorkom 4. šk. sat</w:t>
            </w:r>
          </w:p>
        </w:tc>
      </w:tr>
      <w:tr w:rsidR="008C49A6">
        <w:trPr>
          <w:trHeight w:val="1564"/>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10 eura</w:t>
            </w:r>
          </w:p>
        </w:tc>
      </w:tr>
      <w:tr w:rsidR="008C49A6">
        <w:trPr>
          <w:trHeight w:val="1564"/>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Postignuće učenika na dopunskoj nastavi vrednovat će se u okviru redovne nastave i sastavnica ocjenjivanja predmeta, te uspješnost daljnjeg usvajanja sadržaja HJ. Povratne informacije su u cilju povećanja uspješnosti učenika, podizanja samopouzdanja te mot</w:t>
            </w:r>
            <w:r>
              <w:rPr>
                <w:rFonts w:cstheme="minorHAnsi"/>
                <w:lang w:eastAsia="hr-HR"/>
              </w:rPr>
              <w:t>ivacije za daljnje učenje.</w:t>
            </w:r>
          </w:p>
        </w:tc>
      </w:tr>
      <w:tr w:rsidR="008C49A6">
        <w:trPr>
          <w:trHeight w:val="1178"/>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2 - 9</w:t>
            </w:r>
          </w:p>
        </w:tc>
      </w:tr>
      <w:tr w:rsidR="008C49A6">
        <w:trPr>
          <w:trHeight w:val="1564"/>
        </w:trPr>
        <w:tc>
          <w:tcPr>
            <w:tcW w:w="1165"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38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OŠ HJ A.4.3. Učenik/ca čita tekst i prepričava sadržaj teksta služeći se bilješkama.</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 xml:space="preserve">Razvija suradničko učenja i nenasilno ponašanja u školi. </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OŠ HJ B.4.2. Učenik/ca čita književni tekst i objašnjava obilježja književnoga teksta.OŠ HJ B.4.4. Učenik se stvaralački izražava potaknut književnim tekstom, iskustvima i doživljajima.OŠ HJ B.4.1. Učenik izražava doživljaj književnoga teksta osr B.2.1. Op</w:t>
            </w:r>
            <w:r>
              <w:rPr>
                <w:rFonts w:cstheme="minorHAnsi"/>
                <w:lang w:eastAsia="hr-HR"/>
              </w:rPr>
              <w:t>isuje i uvažava potrebe i osjećaje drugih.osr B.2.2. Razvija komunikacijske kompetencije. u skladu s vlastitim čitateljskim iskustvom.</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 xml:space="preserve">uku B.2.2. Na poticaj učitelja učenik prati svoje učenje i napredovanje tijekom učenja. zdr B.2.2.A Prepoznaje i opisuje </w:t>
            </w:r>
            <w:r>
              <w:rPr>
                <w:rFonts w:cstheme="minorHAnsi"/>
                <w:lang w:eastAsia="hr-HR"/>
              </w:rPr>
              <w:t xml:space="preserve">razvojne promjene u sebi i drugima.  </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zdr B.2.1.B Prepoznaje i procjenjuje vršnjačke odnose.</w:t>
            </w:r>
          </w:p>
        </w:tc>
      </w:tr>
    </w:tbl>
    <w:p w:rsidR="008C49A6" w:rsidRDefault="008C49A6"/>
    <w:tbl>
      <w:tblPr>
        <w:tblW w:w="0" w:type="auto"/>
        <w:tblCellMar>
          <w:left w:w="10" w:type="dxa"/>
          <w:right w:w="10" w:type="dxa"/>
        </w:tblCellMar>
        <w:tblLook w:val="04A0" w:firstRow="1" w:lastRow="0" w:firstColumn="1" w:lastColumn="0" w:noHBand="0" w:noVBand="1"/>
      </w:tblPr>
      <w:tblGrid>
        <w:gridCol w:w="1899"/>
        <w:gridCol w:w="6397"/>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Jezično-komunikacijsko</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Dopunska nastava iz hrvatskog jezika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-individualni rad s učenicima koji imaju poteškoća u usvajanju i razumijevanju nastavnih sadržaja</w:t>
            </w:r>
          </w:p>
          <w:p w:rsidR="008C49A6" w:rsidRDefault="007B5DF9">
            <w:pPr>
              <w:spacing w:after="0" w:line="240" w:lineRule="auto"/>
              <w:rPr>
                <w:rFonts w:cstheme="minorHAnsi"/>
              </w:rPr>
            </w:pPr>
            <w:r>
              <w:rPr>
                <w:rFonts w:cstheme="minorHAnsi"/>
              </w:rPr>
              <w:t>-razvijanje želje za uspjehom</w:t>
            </w:r>
          </w:p>
          <w:p w:rsidR="008C49A6" w:rsidRDefault="007B5DF9">
            <w:pPr>
              <w:spacing w:after="0" w:line="240" w:lineRule="auto"/>
              <w:rPr>
                <w:rFonts w:cstheme="minorHAnsi"/>
              </w:rPr>
            </w:pPr>
            <w:r>
              <w:rPr>
                <w:rFonts w:cstheme="minorHAnsi"/>
              </w:rPr>
              <w:t>-razvijanje učeničke motivacije i samopomoći-pronalaženje lakših načina za usvajanje nastavnih sadržaja</w:t>
            </w:r>
          </w:p>
          <w:p w:rsidR="008C49A6" w:rsidRDefault="007B5DF9">
            <w:pPr>
              <w:spacing w:after="0" w:line="240" w:lineRule="auto"/>
              <w:rPr>
                <w:rFonts w:cstheme="minorHAnsi"/>
              </w:rPr>
            </w:pPr>
            <w:r>
              <w:rPr>
                <w:rFonts w:cstheme="minorHAnsi"/>
              </w:rPr>
              <w:t>-uvježbati pravilno čit</w:t>
            </w:r>
            <w:r>
              <w:rPr>
                <w:rFonts w:cstheme="minorHAnsi"/>
              </w:rPr>
              <w:t>anje i pisanje</w:t>
            </w:r>
          </w:p>
          <w:p w:rsidR="008C49A6" w:rsidRDefault="007B5DF9">
            <w:pPr>
              <w:spacing w:after="0" w:line="240" w:lineRule="auto"/>
              <w:rPr>
                <w:rFonts w:cstheme="minorHAnsi"/>
              </w:rPr>
            </w:pPr>
            <w:r>
              <w:rPr>
                <w:rFonts w:cstheme="minorHAnsi"/>
              </w:rPr>
              <w:t>-snalaziti se u tekstu; razumijeti pročitani tekst</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-osposobiti u učenike za sudjelovanje u radu na redovnoj nastavi</w:t>
            </w:r>
          </w:p>
          <w:p w:rsidR="008C49A6" w:rsidRDefault="007B5DF9">
            <w:pPr>
              <w:spacing w:after="0" w:line="240" w:lineRule="auto"/>
              <w:rPr>
                <w:rFonts w:cstheme="minorHAnsi"/>
              </w:rPr>
            </w:pPr>
            <w:r>
              <w:rPr>
                <w:rFonts w:cstheme="minorHAnsi"/>
              </w:rPr>
              <w:t>-razvijanje samopouzdanja i povjerenja u vlastite sposobnosti.</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Sanja Milin</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-individualni pristup svakom učeniku u skladu s njegovim potrebama i sposobnostima</w:t>
            </w:r>
          </w:p>
          <w:p w:rsidR="008C49A6" w:rsidRDefault="007B5DF9">
            <w:pPr>
              <w:spacing w:after="120" w:line="240" w:lineRule="auto"/>
              <w:rPr>
                <w:rFonts w:cstheme="minorHAnsi"/>
              </w:rPr>
            </w:pPr>
            <w:r>
              <w:rPr>
                <w:rFonts w:cstheme="minorHAnsi"/>
              </w:rPr>
              <w:t>-rad u paru i u skupini; suradničko učenje</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ind w:left="2420" w:hangingChars="1100" w:hanging="2420"/>
              <w:rPr>
                <w:rFonts w:cstheme="minorHAnsi"/>
              </w:rPr>
            </w:pPr>
            <w:r>
              <w:rPr>
                <w:rFonts w:cstheme="minorHAnsi"/>
              </w:rPr>
              <w:t>-1 sat tjedno,ukupno 35 ati</w:t>
            </w:r>
            <w:r>
              <w:rPr>
                <w:rFonts w:eastAsia="SimSun" w:cstheme="minorHAnsi"/>
                <w:noProof/>
                <w:lang w:eastAsia="hr-HR"/>
              </w:rPr>
              <w:drawing>
                <wp:inline distT="0" distB="0" distL="0" distR="0">
                  <wp:extent cx="1799590" cy="1398905"/>
                  <wp:effectExtent l="0" t="0" r="10160" b="10795"/>
                  <wp:docPr id="35"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rcRect/>
                          <a:stretch>
                            <a:fillRect/>
                          </a:stretch>
                        </pic:blipFill>
                        <pic:spPr bwMode="auto">
                          <a:xfrm>
                            <a:off x="0" y="0"/>
                            <a:ext cx="1799590" cy="1398905"/>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-nema troškova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-usmeno i pismeno-provjeravanje u skladu s mogućnostima učenika-sudjelovanje u radu na satovima redovne nastave (aktivnost i zalaganje)</w:t>
            </w:r>
          </w:p>
          <w:p w:rsidR="008C49A6" w:rsidRDefault="007B5DF9">
            <w:pPr>
              <w:spacing w:after="120" w:line="240" w:lineRule="auto"/>
              <w:rPr>
                <w:rFonts w:cstheme="minorHAnsi"/>
                <w:lang w:eastAsia="hr-HR"/>
              </w:rPr>
            </w:pPr>
            <w:r>
              <w:rPr>
                <w:rFonts w:cstheme="minorHAnsi"/>
                <w:lang w:eastAsia="hr-HR"/>
              </w:rPr>
              <w:t>- primjena stečenog znanja u nastavi</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 2 do 5 učenika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lastRenderedPageBreak/>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OŠ HJ A.1.2. Učenik sluša jednostavne tekstove, točno izgovara glasove, riječi i rečenice na temelju slušanoga teksta.</w:t>
            </w:r>
          </w:p>
          <w:p w:rsidR="008C49A6" w:rsidRDefault="007B5DF9">
            <w:pPr>
              <w:spacing w:after="0" w:line="240" w:lineRule="auto"/>
              <w:rPr>
                <w:rFonts w:cstheme="minorHAnsi"/>
              </w:rPr>
            </w:pPr>
            <w:r>
              <w:rPr>
                <w:rFonts w:cstheme="minorHAnsi"/>
              </w:rPr>
              <w:t>OŠ HJ A.1.7. Učenik prepoznaje glasovnu strukturu riječi te glasovno analizira i sintetizira riječi primjereno početnomu opismenjavanju.</w:t>
            </w:r>
          </w:p>
          <w:p w:rsidR="008C49A6" w:rsidRDefault="008C49A6">
            <w:pPr>
              <w:spacing w:after="0" w:line="240" w:lineRule="auto"/>
              <w:rPr>
                <w:rFonts w:cstheme="minorHAnsi"/>
              </w:rPr>
            </w:pPr>
          </w:p>
          <w:p w:rsidR="008C49A6" w:rsidRDefault="007B5DF9">
            <w:pPr>
              <w:spacing w:after="0" w:line="240" w:lineRule="auto"/>
              <w:rPr>
                <w:rFonts w:cstheme="minorHAnsi"/>
              </w:rPr>
            </w:pPr>
            <w:r>
              <w:rPr>
                <w:rFonts w:cstheme="minorHAnsi"/>
              </w:rPr>
              <w:t>OŠ HJ B.1.1. Učenik izražava svoja zapažanja, misli i osjećaje nakon slušanja/čitanja književnoga teksta i povezuje ih s vlastitim iskustvom.</w:t>
            </w:r>
          </w:p>
          <w:p w:rsidR="008C49A6" w:rsidRDefault="007B5DF9">
            <w:pPr>
              <w:spacing w:after="0" w:line="240" w:lineRule="auto"/>
              <w:rPr>
                <w:rFonts w:cstheme="minorHAnsi"/>
              </w:rPr>
            </w:pPr>
            <w:r>
              <w:rPr>
                <w:rFonts w:cstheme="minorHAnsi"/>
              </w:rPr>
              <w:t>OŠ HJ B.1.2. Učenik sluša/čita književni tekst, izražava o čemu tekst govori i prepoznaje književne tekstove prem</w:t>
            </w:r>
            <w:r>
              <w:rPr>
                <w:rFonts w:cstheme="minorHAnsi"/>
              </w:rPr>
              <w:t>a obliku u skladu s jezičnim razvojem i dobi.</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rPr>
              <w:t>OŠ HJ B.1.4. Učenik se stvaralački izražava prema vlastitome interesu potaknut različitim iskustvima i doživljajima književnoga teksta.</w:t>
            </w:r>
          </w:p>
        </w:tc>
      </w:tr>
    </w:tbl>
    <w:p w:rsidR="008C49A6" w:rsidRDefault="008C49A6"/>
    <w:p w:rsidR="008C49A6" w:rsidRDefault="007B5DF9">
      <w:r>
        <w:rPr>
          <w:rFonts w:ascii="SimSun" w:eastAsia="SimSun" w:hAnsi="SimSun" w:cs="SimSun"/>
          <w:noProof/>
          <w:sz w:val="24"/>
          <w:szCs w:val="24"/>
          <w:lang w:eastAsia="hr-HR"/>
        </w:rPr>
        <w:drawing>
          <wp:inline distT="0" distB="0" distL="0" distR="0">
            <wp:extent cx="3197225" cy="1116330"/>
            <wp:effectExtent l="0" t="0" r="3175" b="11430"/>
            <wp:docPr id="36"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rcRect/>
                    <a:stretch>
                      <a:fillRect/>
                    </a:stretch>
                  </pic:blipFill>
                  <pic:spPr bwMode="auto">
                    <a:xfrm>
                      <a:off x="0" y="0"/>
                      <a:ext cx="3197225" cy="1116330"/>
                    </a:xfrm>
                    <a:prstGeom prst="rect">
                      <a:avLst/>
                    </a:prstGeom>
                  </pic:spPr>
                </pic:pic>
              </a:graphicData>
            </a:graphic>
          </wp:inline>
        </w:drawing>
      </w:r>
    </w:p>
    <w:tbl>
      <w:tblPr>
        <w:tblW w:w="0" w:type="auto"/>
        <w:tblInd w:w="-10" w:type="dxa"/>
        <w:tblLook w:val="04A0" w:firstRow="1" w:lastRow="0" w:firstColumn="1" w:lastColumn="0" w:noHBand="0" w:noVBand="1"/>
      </w:tblPr>
      <w:tblGrid>
        <w:gridCol w:w="2182"/>
        <w:gridCol w:w="6124"/>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Cs w:val="0"/>
              </w:rPr>
              <w:t>Jezično-komunikacijsko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b/>
              </w:rPr>
              <w:t>Dopunska nastava - HRVATSKI JEZIK</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Cs/>
                <w:szCs w:val="22"/>
                <w:lang w:val="hr-HR"/>
              </w:rPr>
            </w:pPr>
            <w:r>
              <w:rPr>
                <w:rFonts w:eastAsia="Calibri" w:cstheme="minorHAnsi"/>
                <w:bCs/>
                <w:szCs w:val="22"/>
                <w:lang w:val="hr-HR"/>
              </w:rPr>
              <w:t>Ponoviti, uvježbati i utvrditi sadržaje koje učenici nisu potpuno svladali na redovitoj nastavi, uvježbavati sadržaje koje je potrebno dodatno u</w:t>
            </w:r>
            <w:r>
              <w:rPr>
                <w:rFonts w:eastAsia="Calibri" w:cstheme="minorHAnsi"/>
                <w:bCs/>
                <w:szCs w:val="22"/>
                <w:lang w:val="hr-HR"/>
              </w:rPr>
              <w:t xml:space="preserve">vježbati, nadoknaditi ono što učenici nisu stigli na redovnoj nastavi. </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Cs/>
                <w:szCs w:val="22"/>
                <w:lang w:val="hr-HR"/>
              </w:rPr>
            </w:pPr>
            <w:r>
              <w:rPr>
                <w:rFonts w:eastAsia="Calibri" w:cstheme="minorHAnsi"/>
                <w:bCs/>
                <w:szCs w:val="22"/>
                <w:lang w:val="hr-HR"/>
              </w:rPr>
              <w:t xml:space="preserve"> Aktivnost je namijenjena učenicima 2. razreda PŠ Jezera. </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lang w:eastAsia="hr-HR"/>
              </w:rPr>
              <w:t>Paula Zorzin</w:t>
            </w:r>
            <w:r>
              <w:rPr>
                <w:rFonts w:eastAsia="SimSun" w:cstheme="minorHAnsi"/>
                <w:noProof/>
                <w:lang w:eastAsia="hr-HR"/>
              </w:rPr>
              <w:drawing>
                <wp:inline distT="0" distB="0" distL="0" distR="0">
                  <wp:extent cx="617855" cy="916940"/>
                  <wp:effectExtent l="0" t="0" r="6985" b="12700"/>
                  <wp:docPr id="37"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rcRect/>
                          <a:stretch>
                            <a:fillRect/>
                          </a:stretch>
                        </pic:blipFill>
                        <pic:spPr bwMode="auto">
                          <a:xfrm>
                            <a:off x="0" y="0"/>
                            <a:ext cx="617855" cy="916940"/>
                          </a:xfrm>
                          <a:prstGeom prst="rect">
                            <a:avLst/>
                          </a:prstGeom>
                        </pic:spPr>
                      </pic:pic>
                    </a:graphicData>
                  </a:graphic>
                </wp:inline>
              </w:drawing>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cstheme="minorHAnsi"/>
                <w:szCs w:val="22"/>
                <w:lang w:eastAsia="hr-HR"/>
              </w:rPr>
            </w:pPr>
            <w:r>
              <w:rPr>
                <w:rFonts w:eastAsia="Calibri" w:cstheme="minorHAnsi"/>
                <w:bCs/>
                <w:szCs w:val="22"/>
                <w:lang w:val="pl-PL" w:eastAsia="hr-HR"/>
              </w:rPr>
              <w:t>Uz individualni pristup i suradnički pristup u igri učenici dodatno proučavaju i uvježbavaju sadržaje koje nisu razumjeli tijekom redovne nastave. Jezične i pravopisne sadržaje vježbaju na konkretnim primjerima i tekstovima. Naglasak je stavljen na korište</w:t>
            </w:r>
            <w:r>
              <w:rPr>
                <w:rFonts w:eastAsia="Calibri" w:cstheme="minorHAnsi"/>
                <w:bCs/>
                <w:szCs w:val="22"/>
                <w:lang w:val="pl-PL" w:eastAsia="hr-HR"/>
              </w:rPr>
              <w:t xml:space="preserve">nje zornih sredstava i pomagala te objektivnu realnost. </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cstheme="minorHAnsi"/>
                <w:szCs w:val="22"/>
              </w:rPr>
            </w:pPr>
            <w:r>
              <w:rPr>
                <w:rFonts w:eastAsia="Calibri" w:cstheme="minorHAnsi"/>
                <w:bCs/>
                <w:szCs w:val="22"/>
              </w:rPr>
              <w:t>Aktivnost će se realizirati kontinuirano tijekom školske godine, u okviru rasporeda sati.</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Cs/>
                <w:szCs w:val="22"/>
                <w:lang w:val="hr-HR"/>
              </w:rPr>
            </w:pPr>
            <w:r>
              <w:rPr>
                <w:rFonts w:eastAsia="Calibri" w:cstheme="minorHAnsi"/>
                <w:bCs/>
                <w:szCs w:val="22"/>
                <w:lang w:val="hr-HR"/>
              </w:rPr>
              <w:t>Posebnih troškova za realizaciju dopunske nastave nema.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eastAsia="Calibri" w:cstheme="minorHAnsi"/>
                <w:bCs/>
                <w:szCs w:val="22"/>
                <w:lang w:val="pl-PL" w:eastAsia="hr-HR"/>
              </w:rPr>
            </w:pPr>
            <w:r>
              <w:rPr>
                <w:rFonts w:eastAsia="Calibri" w:cstheme="minorHAnsi"/>
                <w:bCs/>
                <w:szCs w:val="22"/>
                <w:lang w:val="pl-PL" w:eastAsia="hr-HR"/>
              </w:rPr>
              <w:t xml:space="preserve">Kontinuirano praćenje napredovanja učenika putem bilješki za dopunsku nastavu u e-dnevniku te vrednovanjem i ostalim oblicima provjeravanja </w:t>
            </w:r>
            <w:r>
              <w:rPr>
                <w:rFonts w:eastAsia="Calibri" w:cstheme="minorHAnsi"/>
                <w:bCs/>
                <w:szCs w:val="22"/>
                <w:lang w:val="pl-PL" w:eastAsia="hr-HR"/>
              </w:rPr>
              <w:t>usvojenosti sadržaja u redovnoj nastavi.</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Cs/>
                <w:szCs w:val="22"/>
                <w:lang w:val="hr-HR"/>
              </w:rPr>
            </w:pPr>
            <w:r>
              <w:rPr>
                <w:rFonts w:eastAsia="Calibri" w:cstheme="minorHAnsi"/>
                <w:bCs/>
                <w:szCs w:val="22"/>
                <w:lang w:val="hr-HR"/>
              </w:rPr>
              <w:t>3 (broj učenika može se mijenjati tijekom školske godine, ovisno o potrebama učenika)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widowControl w:val="0"/>
              <w:spacing w:after="0" w:line="240" w:lineRule="auto"/>
              <w:rPr>
                <w:rFonts w:cstheme="minorHAnsi"/>
              </w:rPr>
            </w:pPr>
            <w:r>
              <w:rPr>
                <w:rFonts w:eastAsia="Arial" w:cstheme="minorHAnsi"/>
              </w:rPr>
              <w:t xml:space="preserve">OŠ HJ A.2.1. </w:t>
            </w:r>
            <w:r>
              <w:rPr>
                <w:rFonts w:cstheme="minorHAnsi"/>
              </w:rPr>
              <w:t>Učenik razgovara i govori u skladu s temom iz svakodnevnoga života i poštuje pravila uljudnoga ophođenja.</w:t>
            </w:r>
          </w:p>
          <w:p w:rsidR="008C49A6" w:rsidRDefault="007B5DF9">
            <w:pPr>
              <w:widowControl w:val="0"/>
              <w:spacing w:after="0" w:line="240" w:lineRule="auto"/>
              <w:rPr>
                <w:rFonts w:cstheme="minorHAnsi"/>
              </w:rPr>
            </w:pPr>
            <w:r>
              <w:rPr>
                <w:rFonts w:eastAsia="Arial" w:cstheme="minorHAnsi"/>
              </w:rPr>
              <w:t>OŠ HJ A.2.2. Učenik sluša jednostavne tekstove, točno izgovara glasove, riječi i rečenice na temelju slušanoga teksta.</w:t>
            </w:r>
          </w:p>
          <w:p w:rsidR="008C49A6" w:rsidRDefault="007B5DF9">
            <w:pPr>
              <w:widowControl w:val="0"/>
              <w:spacing w:after="0" w:line="240" w:lineRule="auto"/>
              <w:rPr>
                <w:rFonts w:cstheme="minorHAnsi"/>
              </w:rPr>
            </w:pPr>
            <w:r>
              <w:rPr>
                <w:rFonts w:eastAsia="Arial" w:cstheme="minorHAnsi"/>
              </w:rPr>
              <w:t>OŠ HJ A.2.3. Učenik čita kratke</w:t>
            </w:r>
            <w:r>
              <w:rPr>
                <w:rFonts w:eastAsia="Arial" w:cstheme="minorHAnsi"/>
              </w:rPr>
              <w:t xml:space="preserve"> tekstove tematski prikladne učeničkomu iskustvu, jezičnomu razvoju i interesima.</w:t>
            </w:r>
          </w:p>
          <w:p w:rsidR="008C49A6" w:rsidRDefault="007B5DF9">
            <w:pPr>
              <w:widowControl w:val="0"/>
              <w:tabs>
                <w:tab w:val="left" w:pos="11304"/>
              </w:tabs>
              <w:spacing w:after="0" w:line="240" w:lineRule="auto"/>
              <w:rPr>
                <w:rFonts w:cstheme="minorHAnsi"/>
              </w:rPr>
            </w:pPr>
            <w:r>
              <w:rPr>
                <w:rFonts w:eastAsia="Arial" w:cstheme="minorHAnsi"/>
              </w:rPr>
              <w:t>OŠ HJ A.2.4. Učenik piše školskim rukopisnim pismom slova, riječi i kratke rečenice u skladu s jezičnim razvojem.</w:t>
            </w:r>
            <w:r>
              <w:rPr>
                <w:rFonts w:eastAsia="Arial" w:cstheme="minorHAnsi"/>
              </w:rPr>
              <w:tab/>
            </w:r>
          </w:p>
          <w:p w:rsidR="008C49A6" w:rsidRDefault="007B5DF9">
            <w:pPr>
              <w:widowControl w:val="0"/>
              <w:spacing w:after="0" w:line="240" w:lineRule="auto"/>
              <w:rPr>
                <w:rFonts w:cstheme="minorHAnsi"/>
              </w:rPr>
            </w:pPr>
            <w:r>
              <w:rPr>
                <w:rFonts w:eastAsia="Arial" w:cstheme="minorHAnsi"/>
              </w:rPr>
              <w:t>OŠ HJ A.2.5. Učenik upotrebljava i objašnjava riječi, sinta</w:t>
            </w:r>
            <w:r>
              <w:rPr>
                <w:rFonts w:eastAsia="Arial" w:cstheme="minorHAnsi"/>
              </w:rPr>
              <w:t>gme i rečenice u skladu s komunikacijskom situacijom.</w:t>
            </w:r>
          </w:p>
          <w:p w:rsidR="008C49A6" w:rsidRDefault="007B5DF9">
            <w:pPr>
              <w:widowControl w:val="0"/>
              <w:spacing w:after="0" w:line="240" w:lineRule="auto"/>
              <w:rPr>
                <w:rFonts w:eastAsia="Arial" w:cstheme="minorHAnsi"/>
                <w:lang w:val="pl-PL" w:eastAsia="hr-HR"/>
              </w:rPr>
            </w:pPr>
            <w:r>
              <w:rPr>
                <w:rFonts w:eastAsia="Arial" w:cstheme="minorHAnsi"/>
              </w:rPr>
              <w:t>OŠ HJ A.2.6. Učenik uspoređuje mjesni govor i hrvatski standardni jezik.</w:t>
            </w:r>
            <w:bookmarkStart w:id="6" w:name="__DdeLink__25463_112245900"/>
            <w:bookmarkEnd w:id="6"/>
          </w:p>
        </w:tc>
      </w:tr>
    </w:tbl>
    <w:p w:rsidR="008C49A6" w:rsidRDefault="008C49A6">
      <w:pPr>
        <w:rPr>
          <w:rFonts w:ascii="Times New Roman" w:hAnsi="Times New Roman" w:cs="Times New Roman"/>
          <w:sz w:val="24"/>
          <w:szCs w:val="24"/>
        </w:rPr>
      </w:pPr>
    </w:p>
    <w:tbl>
      <w:tblPr>
        <w:tblW w:w="0" w:type="auto"/>
        <w:tblInd w:w="-10" w:type="dxa"/>
        <w:tblLook w:val="04A0" w:firstRow="1" w:lastRow="0" w:firstColumn="1" w:lastColumn="0" w:noHBand="0" w:noVBand="1"/>
      </w:tblPr>
      <w:tblGrid>
        <w:gridCol w:w="1923"/>
        <w:gridCol w:w="6383"/>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Cs w:val="0"/>
              </w:rPr>
              <w:t>Matematičko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
              </w:rPr>
            </w:pPr>
            <w:r>
              <w:rPr>
                <w:rFonts w:cstheme="minorHAnsi"/>
                <w:b/>
              </w:rPr>
              <w:t>Dopunska nastava - MATEMATIKA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cstheme="minorHAnsi"/>
                <w:szCs w:val="22"/>
              </w:rPr>
            </w:pPr>
            <w:r>
              <w:rPr>
                <w:rFonts w:eastAsia="Calibri" w:cstheme="minorHAnsi"/>
                <w:bCs/>
                <w:szCs w:val="22"/>
              </w:rPr>
              <w:t>Pomoć učenicima u savladavanju nastavnih sadržaja drugog razreda. Ponoviti, uvježbati i utvrditi sadržaje koje učenici nisu potpuno svladali na redovitoj nastavi, uvježbavati sadržaje koje je potrebno dodatno uvj</w:t>
            </w:r>
            <w:r>
              <w:rPr>
                <w:rFonts w:eastAsia="Calibri" w:cstheme="minorHAnsi"/>
                <w:bCs/>
                <w:szCs w:val="22"/>
              </w:rPr>
              <w:t xml:space="preserve">ežbati, nadoknaditi ono što učenici nisu stigli na redovnoj nastavi. </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Cs/>
                <w:szCs w:val="22"/>
                <w:lang w:val="hr-HR"/>
              </w:rPr>
            </w:pPr>
            <w:r>
              <w:rPr>
                <w:rFonts w:eastAsia="Calibri" w:cstheme="minorHAnsi"/>
                <w:bCs/>
                <w:szCs w:val="22"/>
                <w:lang w:val="hr-HR"/>
              </w:rPr>
              <w:t>Aktivnost je namijenjena učenicima 2. razreda PŠ Jezera.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eastAsia="SimSun" w:cstheme="minorHAnsi"/>
                <w:noProof/>
                <w:lang w:eastAsia="hr-HR"/>
              </w:rPr>
              <w:drawing>
                <wp:inline distT="0" distB="0" distL="0" distR="0">
                  <wp:extent cx="1896745" cy="1532255"/>
                  <wp:effectExtent l="0" t="0" r="8255" b="6985"/>
                  <wp:docPr id="38"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rcRect/>
                          <a:stretch>
                            <a:fillRect/>
                          </a:stretch>
                        </pic:blipFill>
                        <pic:spPr bwMode="auto">
                          <a:xfrm>
                            <a:off x="0" y="0"/>
                            <a:ext cx="1896745" cy="1532255"/>
                          </a:xfrm>
                          <a:prstGeom prst="rect">
                            <a:avLst/>
                          </a:prstGeom>
                        </pic:spPr>
                      </pic:pic>
                    </a:graphicData>
                  </a:graphic>
                </wp:inline>
              </w:drawing>
            </w:r>
            <w:r>
              <w:rPr>
                <w:rFonts w:cstheme="minorHAnsi"/>
                <w:lang w:eastAsia="hr-HR"/>
              </w:rPr>
              <w:t>Paula Zorzin</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cstheme="minorHAnsi"/>
                <w:szCs w:val="22"/>
              </w:rPr>
            </w:pPr>
            <w:r>
              <w:rPr>
                <w:rFonts w:eastAsia="Calibri" w:cstheme="minorHAnsi"/>
                <w:bCs/>
                <w:szCs w:val="22"/>
                <w:lang w:val="pl-PL" w:eastAsia="hr-HR"/>
              </w:rPr>
              <w:t>Aktivnost će se realizirati različitim metodama i oblicima rada: metoda razgovora (iznošenje i rješavanje problema), metoda demonstracije, metoda grafičkog prikaza (crtanje skupova, brojevnih crta), rad</w:t>
            </w:r>
            <w:r>
              <w:rPr>
                <w:rFonts w:eastAsia="Calibri" w:cstheme="minorHAnsi"/>
                <w:bCs/>
                <w:szCs w:val="22"/>
                <w:lang w:val="pl-PL" w:eastAsia="hr-HR"/>
              </w:rPr>
              <w:t xml:space="preserve"> na tekstu (zadaci riječima, matematičke priče).  Rad s didaktičkim i konkretnim materijalom (abakus, brojevna crta, štapići, modeli tijela, predmeti iz neposredne okoline...), rješavanje nastavnih listića, individualan rad i rad u paru.</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w:t>
            </w:r>
            <w:r>
              <w:rPr>
                <w:rFonts w:cstheme="minorHAnsi"/>
              </w:rPr>
              <w:t>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eastAsia="Calibri" w:cstheme="minorHAnsi"/>
                <w:bCs/>
                <w:szCs w:val="22"/>
              </w:rPr>
            </w:pPr>
            <w:r>
              <w:rPr>
                <w:rFonts w:eastAsia="Calibri" w:cstheme="minorHAnsi"/>
                <w:bCs/>
                <w:szCs w:val="22"/>
              </w:rPr>
              <w:t>Aktivnost će se realizirati kontinuirano tijekom školske godine, u okviru rasporeda sati.</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Cs/>
                <w:szCs w:val="22"/>
                <w:lang w:val="hr-HR"/>
              </w:rPr>
            </w:pPr>
            <w:r>
              <w:rPr>
                <w:rFonts w:eastAsia="Calibri" w:cstheme="minorHAnsi"/>
                <w:bCs/>
                <w:szCs w:val="22"/>
                <w:lang w:val="hr-HR"/>
              </w:rPr>
              <w:t>Posebnih troškova za realizaciju dopunske nastave nema.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w:t>
            </w:r>
            <w:r>
              <w:rPr>
                <w:rFonts w:cstheme="minorHAnsi"/>
              </w:rPr>
              <w: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0"/>
              <w:spacing w:after="0" w:line="240" w:lineRule="auto"/>
              <w:rPr>
                <w:rFonts w:eastAsia="Calibri" w:cstheme="minorHAnsi"/>
                <w:bCs/>
                <w:szCs w:val="22"/>
                <w:lang w:val="pl-PL" w:eastAsia="hr-HR"/>
              </w:rPr>
            </w:pPr>
            <w:r>
              <w:rPr>
                <w:rFonts w:eastAsia="Calibri" w:cstheme="minorHAnsi"/>
                <w:bCs/>
                <w:szCs w:val="22"/>
                <w:lang w:val="pl-PL" w:eastAsia="hr-HR"/>
              </w:rPr>
              <w:t>Kontinuirano praćenje napredovanja učenika putem bilješki za dopunsku nastavu u e-dnevniku te vrednovanjem i ostalim oblicima provjeravanja usvojenosti sadržaja u redovnoj nastavi.</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Cs/>
                <w:szCs w:val="22"/>
                <w:lang w:val="hr-HR"/>
              </w:rPr>
            </w:pPr>
            <w:r>
              <w:rPr>
                <w:rFonts w:eastAsia="Calibri" w:cstheme="minorHAnsi"/>
                <w:bCs/>
                <w:szCs w:val="22"/>
                <w:lang w:val="hr-HR"/>
              </w:rPr>
              <w:t>3 (broj učenika može se mijenjati tijekom školske godine, ovisno o potrebama učenika)</w:t>
            </w:r>
          </w:p>
        </w:tc>
      </w:tr>
      <w:tr w:rsidR="008C49A6">
        <w:trPr>
          <w:trHeight w:val="699"/>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eastAsia="Calibri" w:cstheme="minorHAnsi"/>
              </w:rPr>
              <w:t>MAT OŠ A.2.1. Služi se prirodnim brojevima do 100 u opisivanju i prikazivanju količine i redoslijeda.</w:t>
            </w:r>
          </w:p>
          <w:p w:rsidR="008C49A6" w:rsidRDefault="007B5DF9">
            <w:pPr>
              <w:spacing w:after="0" w:line="240" w:lineRule="auto"/>
              <w:rPr>
                <w:rFonts w:cstheme="minorHAnsi"/>
              </w:rPr>
            </w:pPr>
            <w:r>
              <w:rPr>
                <w:rFonts w:eastAsia="Calibri" w:cstheme="minorHAnsi"/>
              </w:rPr>
              <w:t>MAT OŠ A.2.3. Zbraja i oduzima u skupu p</w:t>
            </w:r>
            <w:r>
              <w:rPr>
                <w:rFonts w:eastAsia="Calibri" w:cstheme="minorHAnsi"/>
              </w:rPr>
              <w:t>rirodnih brojeva do 100.</w:t>
            </w:r>
          </w:p>
          <w:p w:rsidR="008C49A6" w:rsidRDefault="007B5DF9">
            <w:pPr>
              <w:spacing w:after="0" w:line="240" w:lineRule="auto"/>
              <w:rPr>
                <w:rFonts w:cstheme="minorHAnsi"/>
              </w:rPr>
            </w:pPr>
            <w:r>
              <w:rPr>
                <w:rFonts w:eastAsia="Calibri" w:cstheme="minorHAnsi"/>
              </w:rPr>
              <w:t>MAT OŠ A.2.5. Primjenjuje pravila u računanju brojevnih izraza sa zagradama.</w:t>
            </w:r>
          </w:p>
          <w:p w:rsidR="008C49A6" w:rsidRDefault="007B5DF9">
            <w:pPr>
              <w:spacing w:after="0" w:line="240" w:lineRule="auto"/>
              <w:rPr>
                <w:rFonts w:cstheme="minorHAnsi"/>
              </w:rPr>
            </w:pPr>
            <w:r>
              <w:rPr>
                <w:rFonts w:eastAsia="Calibri" w:cstheme="minorHAnsi"/>
              </w:rPr>
              <w:t>MAT OŠ A.2.6. Primjenjuje četiri računske operacije te odnose među brojevima.</w:t>
            </w:r>
          </w:p>
          <w:p w:rsidR="008C49A6" w:rsidRDefault="007B5DF9">
            <w:pPr>
              <w:spacing w:after="0" w:line="240" w:lineRule="auto"/>
              <w:rPr>
                <w:rFonts w:cstheme="minorHAnsi"/>
              </w:rPr>
            </w:pPr>
            <w:r>
              <w:rPr>
                <w:rFonts w:eastAsia="Calibri" w:cstheme="minorHAnsi"/>
              </w:rPr>
              <w:t>MAT OŠ B.2.1. Prepoznaje uzorak i kreira niz objašnjavajući pravilnost nizanja.</w:t>
            </w:r>
          </w:p>
          <w:p w:rsidR="008C49A6" w:rsidRDefault="007B5DF9">
            <w:pPr>
              <w:spacing w:after="0" w:line="240" w:lineRule="auto"/>
              <w:rPr>
                <w:rFonts w:cstheme="minorHAnsi"/>
              </w:rPr>
            </w:pPr>
            <w:r>
              <w:rPr>
                <w:rFonts w:eastAsia="Calibri" w:cstheme="minorHAnsi"/>
              </w:rPr>
              <w:t>MAT OŠ B.2.2. Određuje vrijednost nepoznatoga člana jednakosti.</w:t>
            </w:r>
          </w:p>
          <w:p w:rsidR="008C49A6" w:rsidRDefault="007B5DF9">
            <w:pPr>
              <w:spacing w:after="0" w:line="240" w:lineRule="auto"/>
              <w:rPr>
                <w:rFonts w:cstheme="minorHAnsi"/>
              </w:rPr>
            </w:pPr>
            <w:r>
              <w:rPr>
                <w:rFonts w:eastAsia="Calibri" w:cstheme="minorHAnsi"/>
              </w:rPr>
              <w:t>MAT OŠ C.2.1. Opisuje i crta dužine.</w:t>
            </w:r>
          </w:p>
          <w:p w:rsidR="008C49A6" w:rsidRDefault="007B5DF9">
            <w:pPr>
              <w:spacing w:after="0" w:line="240" w:lineRule="auto"/>
              <w:rPr>
                <w:rFonts w:cstheme="minorHAnsi"/>
              </w:rPr>
            </w:pPr>
            <w:r>
              <w:rPr>
                <w:rFonts w:eastAsia="Calibri" w:cstheme="minorHAnsi"/>
              </w:rPr>
              <w:t>MAT OŠ C.2.2. Povezuje poznate geometrijske objekte.</w:t>
            </w:r>
          </w:p>
          <w:p w:rsidR="008C49A6" w:rsidRDefault="007B5DF9">
            <w:pPr>
              <w:spacing w:after="0" w:line="240" w:lineRule="auto"/>
              <w:rPr>
                <w:rFonts w:eastAsia="Calibri" w:cstheme="minorHAnsi"/>
              </w:rPr>
            </w:pPr>
            <w:r>
              <w:rPr>
                <w:rFonts w:eastAsia="Calibri" w:cstheme="minorHAnsi"/>
              </w:rPr>
              <w:t xml:space="preserve">MAT OŠ E.2.1. Koristi </w:t>
            </w:r>
            <w:r>
              <w:rPr>
                <w:rFonts w:eastAsia="Calibri" w:cstheme="minorHAnsi"/>
              </w:rPr>
              <w:t>se podatcima iz neposredne okoline.</w:t>
            </w:r>
          </w:p>
          <w:p w:rsidR="008C49A6" w:rsidRDefault="007B5DF9">
            <w:pPr>
              <w:spacing w:after="0" w:line="240" w:lineRule="auto"/>
              <w:rPr>
                <w:rFonts w:cstheme="minorHAnsi"/>
                <w:color w:val="231F20"/>
              </w:rPr>
            </w:pPr>
            <w:r>
              <w:rPr>
                <w:rFonts w:eastAsia="Calibri" w:cstheme="minorHAnsi"/>
              </w:rPr>
              <w:t>MAT OŠ E.2.2. Određuje je li neki događaj moguć ili nemoguć.</w:t>
            </w:r>
          </w:p>
        </w:tc>
      </w:tr>
    </w:tbl>
    <w:p w:rsidR="008C49A6" w:rsidRDefault="008C49A6">
      <w:pPr>
        <w:rPr>
          <w:b/>
        </w:rPr>
      </w:pPr>
    </w:p>
    <w:tbl>
      <w:tblPr>
        <w:tblW w:w="0" w:type="auto"/>
        <w:tblLook w:val="04A0" w:firstRow="1" w:lastRow="0" w:firstColumn="1" w:lastColumn="0" w:noHBand="0" w:noVBand="1"/>
      </w:tblPr>
      <w:tblGrid>
        <w:gridCol w:w="3127"/>
        <w:gridCol w:w="5169"/>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Jezično – komunikacijsko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 dopunska nastava iz hrvatskog jezika       </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individualni rad s učenicima koji imaju poteškoća u usvajanju i razumijevanju nastavnih sadržaja</w:t>
            </w:r>
          </w:p>
          <w:p w:rsidR="008C49A6" w:rsidRDefault="007B5DF9">
            <w:pPr>
              <w:spacing w:after="0" w:line="240" w:lineRule="auto"/>
              <w:rPr>
                <w:rFonts w:cstheme="minorHAnsi"/>
              </w:rPr>
            </w:pPr>
            <w:r>
              <w:rPr>
                <w:rFonts w:cstheme="minorHAnsi"/>
              </w:rPr>
              <w:t>- razvijanje želje za uspjehom</w:t>
            </w:r>
          </w:p>
          <w:p w:rsidR="008C49A6" w:rsidRDefault="007B5DF9">
            <w:pPr>
              <w:spacing w:after="0" w:line="240" w:lineRule="auto"/>
              <w:rPr>
                <w:rFonts w:cstheme="minorHAnsi"/>
              </w:rPr>
            </w:pPr>
            <w:r>
              <w:rPr>
                <w:rFonts w:cstheme="minorHAnsi"/>
              </w:rPr>
              <w:t>- razvijanje učeničke motivacije</w:t>
            </w:r>
          </w:p>
          <w:p w:rsidR="008C49A6" w:rsidRDefault="007B5DF9">
            <w:pPr>
              <w:spacing w:after="0" w:line="240" w:lineRule="auto"/>
              <w:rPr>
                <w:rFonts w:cstheme="minorHAnsi"/>
              </w:rPr>
            </w:pPr>
            <w:r>
              <w:rPr>
                <w:rFonts w:cstheme="minorHAnsi"/>
              </w:rPr>
              <w:t>- snalaziti se u tekstu</w:t>
            </w:r>
          </w:p>
          <w:p w:rsidR="008C49A6" w:rsidRDefault="007B5DF9">
            <w:pPr>
              <w:spacing w:after="0" w:line="240" w:lineRule="auto"/>
              <w:rPr>
                <w:rFonts w:cstheme="minorHAnsi"/>
              </w:rPr>
            </w:pPr>
            <w:r>
              <w:rPr>
                <w:rFonts w:cstheme="minorHAnsi"/>
              </w:rPr>
              <w:t>- razumjeti pročitani tek</w:t>
            </w:r>
            <w:r>
              <w:rPr>
                <w:rFonts w:cstheme="minorHAnsi"/>
              </w:rPr>
              <w:t>st</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osposobiti učenike za sudjelovanje u radu na redovnoj nastavi</w:t>
            </w:r>
          </w:p>
          <w:p w:rsidR="008C49A6" w:rsidRDefault="007B5DF9">
            <w:pPr>
              <w:spacing w:after="0" w:line="240" w:lineRule="auto"/>
              <w:rPr>
                <w:rFonts w:cstheme="minorHAnsi"/>
              </w:rPr>
            </w:pPr>
            <w:r>
              <w:rPr>
                <w:rFonts w:cstheme="minorHAnsi"/>
              </w:rPr>
              <w:t>- razvijanje samopouzdanja i povjerenja u vlastite sposobnosti</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Učiteljica Dragana Horvatović i učenici.</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rPr>
              <w:t>- rad na tekstu</w:t>
            </w:r>
          </w:p>
          <w:p w:rsidR="008C49A6" w:rsidRDefault="007B5DF9">
            <w:pPr>
              <w:spacing w:after="120" w:line="240" w:lineRule="auto"/>
              <w:rPr>
                <w:rFonts w:cstheme="minorHAnsi"/>
              </w:rPr>
            </w:pPr>
            <w:r>
              <w:rPr>
                <w:rFonts w:cstheme="minorHAnsi"/>
              </w:rPr>
              <w:t>- postavljanje pitanja iz teksta i odgovaranje na iste</w:t>
            </w:r>
          </w:p>
          <w:p w:rsidR="008C49A6" w:rsidRDefault="007B5DF9">
            <w:pPr>
              <w:spacing w:after="120" w:line="240" w:lineRule="auto"/>
              <w:rPr>
                <w:rFonts w:cstheme="minorHAnsi"/>
              </w:rPr>
            </w:pPr>
            <w:r>
              <w:rPr>
                <w:rFonts w:cstheme="minorHAnsi"/>
              </w:rPr>
              <w:t>- prepričavanje teksta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lang w:eastAsia="hr-HR"/>
              </w:rPr>
              <w:t>Tijekom prvog i drug</w:t>
            </w:r>
            <w:r>
              <w:rPr>
                <w:rFonts w:cstheme="minorHAnsi"/>
                <w:lang w:eastAsia="hr-HR"/>
              </w:rPr>
              <w:t>og polugodišta.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w:t>
            </w:r>
            <w:r>
              <w:rPr>
                <w:rFonts w:eastAsia="SimSun" w:cstheme="minorHAnsi"/>
                <w:noProof/>
                <w:lang w:eastAsia="hr-HR"/>
              </w:rPr>
              <w:drawing>
                <wp:inline distT="0" distB="0" distL="0" distR="0">
                  <wp:extent cx="1715135" cy="1235710"/>
                  <wp:effectExtent l="0" t="0" r="6985" b="13970"/>
                  <wp:docPr id="39"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rcRect/>
                          <a:stretch>
                            <a:fillRect/>
                          </a:stretch>
                        </pic:blipFill>
                        <pic:spPr bwMode="auto">
                          <a:xfrm>
                            <a:off x="0" y="0"/>
                            <a:ext cx="1715135" cy="1235710"/>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 usmeno i pismeno</w:t>
            </w:r>
          </w:p>
          <w:p w:rsidR="008C49A6" w:rsidRDefault="007B5DF9">
            <w:pPr>
              <w:spacing w:after="120" w:line="240" w:lineRule="auto"/>
              <w:rPr>
                <w:rFonts w:cstheme="minorHAnsi"/>
                <w:lang w:eastAsia="hr-HR"/>
              </w:rPr>
            </w:pPr>
            <w:r>
              <w:rPr>
                <w:rFonts w:cstheme="minorHAnsi"/>
                <w:lang w:eastAsia="hr-HR"/>
              </w:rPr>
              <w:t>- sudjelovanje u radu na satovima redovne nastave</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3</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Odlomakpopisa"/>
              <w:suppressAutoHyphens/>
              <w:spacing w:after="120" w:line="240" w:lineRule="auto"/>
              <w:ind w:left="0"/>
              <w:textAlignment w:val="baseline"/>
              <w:rPr>
                <w:rFonts w:cstheme="minorHAnsi"/>
                <w:lang w:eastAsia="hr-HR"/>
              </w:rPr>
            </w:pPr>
            <w:r>
              <w:rPr>
                <w:rFonts w:cstheme="minorHAnsi"/>
                <w:lang w:eastAsia="hr-HR"/>
              </w:rPr>
              <w:t>- razvijanje stvaralačkih kompetencija kod učenika</w:t>
            </w:r>
          </w:p>
          <w:p w:rsidR="008C49A6" w:rsidRDefault="007B5DF9">
            <w:pPr>
              <w:pStyle w:val="Odlomakpopisa"/>
              <w:suppressAutoHyphens/>
              <w:spacing w:after="120" w:line="240" w:lineRule="auto"/>
              <w:ind w:left="0"/>
              <w:textAlignment w:val="baseline"/>
              <w:rPr>
                <w:rFonts w:cstheme="minorHAnsi"/>
                <w:lang w:eastAsia="hr-HR"/>
              </w:rPr>
            </w:pPr>
            <w:r>
              <w:rPr>
                <w:rFonts w:cstheme="minorHAnsi"/>
                <w:lang w:eastAsia="hr-HR"/>
              </w:rPr>
              <w:t>- razvijanje motivacije i želje za uspjehom</w:t>
            </w:r>
          </w:p>
        </w:tc>
      </w:tr>
    </w:tbl>
    <w:p w:rsidR="008C49A6" w:rsidRDefault="008C49A6">
      <w:pPr>
        <w:rPr>
          <w:b/>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5"/>
        <w:gridCol w:w="6355"/>
      </w:tblGrid>
      <w:tr w:rsidR="008C49A6">
        <w:trPr>
          <w:trHeight w:val="117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kurikulumsko područje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Jezično – komunikacijsko područje</w:t>
            </w:r>
          </w:p>
        </w:tc>
      </w:tr>
      <w:tr w:rsidR="008C49A6">
        <w:trPr>
          <w:trHeight w:val="45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aktivnost, program i/ili projekt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DOPUNSKA NASTAVA</w:t>
            </w:r>
          </w:p>
          <w:p w:rsidR="008C49A6" w:rsidRDefault="007B5DF9">
            <w:r>
              <w:t>4. RAZRED, PŠ JEZERA</w:t>
            </w:r>
          </w:p>
        </w:tc>
      </w:tr>
      <w:tr w:rsidR="008C49A6">
        <w:trPr>
          <w:trHeight w:val="165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ciljevi aktivnosti, programa i/ili projekta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Osposobiti učenike za čitanje, čitanje s razumijevanjem, pisanjem i pravilnu uporabu hrvatskog jezika u govoru i pismu.  </w:t>
            </w:r>
          </w:p>
        </w:tc>
      </w:tr>
      <w:tr w:rsidR="008C49A6">
        <w:trPr>
          <w:trHeight w:val="165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lastRenderedPageBreak/>
              <w:t>namjena aktivnosti, programa i/ili projekta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Učenicima 4. razreda koji na redovnoj nastavi ne uspijevaju svladati nastavne sadržaje. </w:t>
            </w:r>
          </w:p>
        </w:tc>
      </w:tr>
      <w:tr w:rsidR="008C49A6">
        <w:trPr>
          <w:trHeight w:val="156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nositelji aktivnosti, programa i/ili projekta i njihova odgovornost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Ljiljana Perkov, učiteljica</w:t>
            </w:r>
          </w:p>
        </w:tc>
      </w:tr>
      <w:tr w:rsidR="008C49A6">
        <w:trPr>
          <w:trHeight w:val="165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način realizacije aktivnosti, programa i/ili projekta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Učenici ak</w:t>
            </w:r>
            <w:r>
              <w:t>tivno sudjeluju u vježbanju jezičnih sadržaja te samostalno rješavaju zadatke nakon vježbanja. Individualan pristup u radu  s učenicima. Prilagoditi tekstove i zadatke učenicima.</w:t>
            </w:r>
          </w:p>
        </w:tc>
      </w:tr>
      <w:tr w:rsidR="008C49A6">
        <w:trPr>
          <w:trHeight w:val="165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vremenik aktivnosti, programa i/ili projekta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Jedan školski sat svaki drugi tjedan. Okvirno 18 školskih sati od rujna 2024. do lipnja 2025.</w:t>
            </w:r>
          </w:p>
        </w:tc>
      </w:tr>
      <w:tr w:rsidR="008C49A6">
        <w:trPr>
          <w:trHeight w:val="156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 troškovnik aktivnosti, programa i/ili projekta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ind w:left="4180" w:hangingChars="1900" w:hanging="4180"/>
            </w:pPr>
            <w:r>
              <w:t> Nema. Bilježnica za vježbu. Fotokopiran listići.</w:t>
            </w:r>
            <w:r>
              <w:rPr>
                <w:rFonts w:ascii="SimSun" w:eastAsia="SimSun" w:hAnsi="SimSun" w:cs="SimSun"/>
                <w:noProof/>
                <w:sz w:val="24"/>
                <w:szCs w:val="24"/>
                <w:lang w:eastAsia="hr-HR"/>
              </w:rPr>
              <w:drawing>
                <wp:inline distT="0" distB="0" distL="0" distR="0">
                  <wp:extent cx="1367155" cy="1372235"/>
                  <wp:effectExtent l="0" t="0" r="4445" b="14605"/>
                  <wp:docPr id="40"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rcRect/>
                          <a:stretch>
                            <a:fillRect/>
                          </a:stretch>
                        </pic:blipFill>
                        <pic:spPr bwMode="auto">
                          <a:xfrm>
                            <a:off x="0" y="0"/>
                            <a:ext cx="1367155" cy="1372235"/>
                          </a:xfrm>
                          <a:prstGeom prst="rect">
                            <a:avLst/>
                          </a:prstGeom>
                        </pic:spPr>
                      </pic:pic>
                    </a:graphicData>
                  </a:graphic>
                </wp:inline>
              </w:drawing>
            </w:r>
          </w:p>
        </w:tc>
      </w:tr>
      <w:tr w:rsidR="008C49A6">
        <w:trPr>
          <w:trHeight w:val="156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način vrednovanja i način korištenja rezultata vrednovanja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Voditi bilješke o napredovanju učenika, te pratiti napredovanje u redovnoj nastavi. Vrednovanje znanja kroz redovnu nastavu (diktati, ispiti, čitanje s razumijevanjem).</w:t>
            </w:r>
          </w:p>
        </w:tc>
      </w:tr>
      <w:tr w:rsidR="008C49A6">
        <w:trPr>
          <w:trHeight w:val="117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planirani broj učenika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2</w:t>
            </w:r>
          </w:p>
        </w:tc>
      </w:tr>
      <w:tr w:rsidR="008C49A6">
        <w:trPr>
          <w:trHeight w:val="1560"/>
        </w:trPr>
        <w:tc>
          <w:tcPr>
            <w:tcW w:w="1178"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odgojno - obrazovni ishodi </w:t>
            </w:r>
          </w:p>
        </w:tc>
        <w:tc>
          <w:tcPr>
            <w:tcW w:w="382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OŠ HJ A.4.1. Učenik razgovara i govori u skladu s komunikacijskom situacijom.</w:t>
            </w:r>
          </w:p>
          <w:p w:rsidR="008C49A6" w:rsidRDefault="007B5DF9">
            <w:r>
              <w:t>OŠ HJ A.4.2. Učenik sluša različite tekstove, izdvaja važne podatke i prepričava sadržaj poslušanoga teksta.</w:t>
            </w:r>
          </w:p>
          <w:p w:rsidR="008C49A6" w:rsidRDefault="007B5DF9">
            <w:r>
              <w:lastRenderedPageBreak/>
              <w:t>OŠ HJ A.4.3. Učenik čita tekst i prepričava sadržaj teksta služeći s</w:t>
            </w:r>
            <w:r>
              <w:t>e bilješkama.</w:t>
            </w:r>
          </w:p>
          <w:p w:rsidR="008C49A6" w:rsidRDefault="007B5DF9">
            <w:r>
              <w:t>OŠ HJ A.4.4. Učenik piše tekstove prema jednostavnoj strukturi.</w:t>
            </w:r>
          </w:p>
          <w:p w:rsidR="008C49A6" w:rsidRDefault="007B5DF9">
            <w:r>
              <w:t>OŠ HJ A.4.5. Učenik oblikuje tekst primjenjujući znanja o imenicama, glagolima i pridjevima uvažavajući gramatička i pravopisna pravila.</w:t>
            </w:r>
          </w:p>
          <w:p w:rsidR="008C49A6" w:rsidRDefault="007B5DF9">
            <w:r>
              <w:t>OŠ HJ A.4.6. Učenik objašnjava razliku iz</w:t>
            </w:r>
            <w:r>
              <w:t>među zavičajnoga govora i hrvatskoga standardnog jezika.</w:t>
            </w:r>
          </w:p>
          <w:p w:rsidR="008C49A6" w:rsidRDefault="007B5DF9">
            <w:r>
              <w:t>OŠ HJ B.4.1. Učenik izražava doživljaj književnoga teksta u skladu s vlastitim čitateljskim iskustvom.</w:t>
            </w:r>
          </w:p>
          <w:p w:rsidR="008C49A6" w:rsidRDefault="007B5DF9">
            <w:r>
              <w:t>OŠ HJ B.4.2. Učenik čita književni tekst i objašnjava obilježja književnoga teksta.</w:t>
            </w:r>
          </w:p>
          <w:p w:rsidR="008C49A6" w:rsidRDefault="007B5DF9">
            <w:r>
              <w:t>OŠ HJ B.4.3.</w:t>
            </w:r>
            <w:r>
              <w:t xml:space="preserve"> Učenik čita književne tekstove prema vlastitome interesu i obrazlaže svoj izbor.</w:t>
            </w:r>
          </w:p>
          <w:p w:rsidR="008C49A6" w:rsidRDefault="007B5DF9">
            <w:r>
              <w:t>goo B.2.1. Promiče pravila demokratske zajednice.; odr B.2.1. Objašnjava da djelovanje ima posljedice i rezultate.; odr C.2.1. Solidaran je i empatičan u odnosu prema ljudima</w:t>
            </w:r>
            <w:r>
              <w:t xml:space="preserve"> i drugim živim bićima.; osr A.2.2. Upravlja emocijama i ponašanjem.; osr A.2.3. Razvija osobne potencijale.; osr A.2.4. Razvija radne navike.; osr B.2.1. Opisuje i uvažava potrebe i osjećaje drugih.; osr B.2.2. Razvija komunikacijske kompetencije.; osr C.</w:t>
            </w:r>
            <w:r>
              <w:t>2.2. Prihvaća i obrazlaže važnost društvenih normi i pravila.; ikt A 2.1. Učenik prema savjetu odabire odgovarajuću digitalnu tehnologiju za obavljanje zadataka; ikt A.2.3. Učenik se odgovorno i sigurno koristi programima i uređajima.</w:t>
            </w:r>
          </w:p>
        </w:tc>
      </w:tr>
    </w:tbl>
    <w:p w:rsidR="008C49A6" w:rsidRDefault="008C49A6">
      <w:pPr>
        <w:rPr>
          <w:b/>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7"/>
        <w:gridCol w:w="6403"/>
      </w:tblGrid>
      <w:tr w:rsidR="008C49A6">
        <w:trPr>
          <w:trHeight w:val="117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kurikulumsko područ</w:t>
            </w:r>
            <w:r>
              <w:rPr>
                <w:rFonts w:eastAsia="Times New Roman" w:cstheme="minorHAnsi"/>
                <w:lang w:eastAsia="hr-HR"/>
              </w:rPr>
              <w:t>je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Matematičko područje</w:t>
            </w:r>
          </w:p>
        </w:tc>
      </w:tr>
      <w:tr w:rsidR="008C49A6">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aktivnost, program i/ili projekt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DOPUNSKA MASTAVA – MATEMATIKA</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4. RAZRED, PŠ JEZERA</w:t>
            </w:r>
          </w:p>
        </w:tc>
      </w:tr>
      <w:tr w:rsidR="008C49A6">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ciljevi aktivnosti,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Osposobiti učenike za pisano zbrajanje, oduzimanje, množenje i dijeljenje brojeva do 1 000 000 te ovladati geometrijskim sadržajima.</w:t>
            </w:r>
          </w:p>
        </w:tc>
      </w:tr>
      <w:tr w:rsidR="008C49A6">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lastRenderedPageBreak/>
              <w:t>namjena aktivnosti,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Učenici koji su imali poteškoća u savladavanju gradiva će imati mogućnost da gradivo koje teže usvajaju savladaju na dopunskoj nastavi.</w:t>
            </w:r>
          </w:p>
        </w:tc>
      </w:tr>
      <w:tr w:rsidR="008C49A6">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nositelji aktivnosti, programa i/ili projekta i njihova odgovornost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Ljiljana Perkov, učiteljica</w:t>
            </w:r>
          </w:p>
        </w:tc>
      </w:tr>
      <w:tr w:rsidR="008C49A6">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način realizacije aktivnosti,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 Čitati, pisati, slušati, analizirati i rješavati zadatke. Individualno raditi s učenicima, prilagoditi tekstove i zadatke učenicima. Učenici utvrđuju ili ponavljaju svoja znanja .</w:t>
            </w:r>
          </w:p>
        </w:tc>
      </w:tr>
      <w:tr w:rsidR="008C49A6">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vremenik aktivnosti</w:t>
            </w:r>
            <w:r>
              <w:rPr>
                <w:rFonts w:eastAsia="Times New Roman" w:cstheme="minorHAnsi"/>
                <w:lang w:eastAsia="hr-HR"/>
              </w:rPr>
              <w:t>,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 Svaki drugi tjedan tijekom školske godine 2024,/2025.</w:t>
            </w:r>
          </w:p>
        </w:tc>
      </w:tr>
      <w:tr w:rsidR="008C49A6">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 troškovnik aktivnosti,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 Nema – fotokopirani listići i bilježnica</w:t>
            </w:r>
          </w:p>
        </w:tc>
      </w:tr>
      <w:tr w:rsidR="008C49A6">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način vrednovanja i način korištenja rezultata vrednovanja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 Vođenje bilježaka o napredovanju učenika te pratiti napredovanje u redovnoj nastavi, vrednovanje znanja kroz redovnu nastavu.</w:t>
            </w:r>
          </w:p>
        </w:tc>
      </w:tr>
      <w:tr w:rsidR="008C49A6">
        <w:trPr>
          <w:trHeight w:val="117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planirani broj učenika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 2</w:t>
            </w:r>
            <w:r>
              <w:rPr>
                <w:rFonts w:eastAsia="SimSun" w:cstheme="minorHAnsi"/>
                <w:noProof/>
                <w:sz w:val="24"/>
                <w:szCs w:val="24"/>
                <w:lang w:eastAsia="hr-HR"/>
              </w:rPr>
              <w:drawing>
                <wp:inline distT="0" distB="0" distL="0" distR="0">
                  <wp:extent cx="1300480" cy="1300480"/>
                  <wp:effectExtent l="0" t="0" r="10160" b="10160"/>
                  <wp:docPr id="41"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a:srcRect/>
                          <a:stretch>
                            <a:fillRect/>
                          </a:stretch>
                        </pic:blipFill>
                        <pic:spPr bwMode="auto">
                          <a:xfrm>
                            <a:off x="0" y="0"/>
                            <a:ext cx="1300480" cy="1300480"/>
                          </a:xfrm>
                          <a:prstGeom prst="rect">
                            <a:avLst/>
                          </a:prstGeom>
                        </pic:spPr>
                      </pic:pic>
                    </a:graphicData>
                  </a:graphic>
                </wp:inline>
              </w:drawing>
            </w:r>
          </w:p>
        </w:tc>
      </w:tr>
      <w:tr w:rsidR="008C49A6">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odgojno - obrazovni ishodi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A.4.1. Služi se prirodnim brojevima do milijun.</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A.4.2. Pisano zbraja i oduzima u skupu prirodnih brojeva do milijun.</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A.4.3. Pisano množi i dijeli u skupu prirodnih brojeva do milijun.</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A.4.4. Primjenjuje četiri računske operacije i odnose među brojevima u problemskim situacijama.</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lastRenderedPageBreak/>
              <w:t>MAT</w:t>
            </w:r>
            <w:r>
              <w:rPr>
                <w:rFonts w:eastAsia="Times New Roman" w:cstheme="minorHAnsi"/>
                <w:lang w:eastAsia="hr-HR"/>
              </w:rPr>
              <w:t xml:space="preserve"> OŠ B.4.1. Određuje vrijednost nepoznate veličine u jednakostima i nejednakostima.</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C.4.1. određuje i crta kut.</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C.4.2. Razlikuje i opisuje trokute prema duljinama stranica te pravokutni trokut.</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C.4.3. Opisuje i konstruira krug i njegove</w:t>
            </w:r>
            <w:r>
              <w:rPr>
                <w:rFonts w:eastAsia="Times New Roman" w:cstheme="minorHAnsi"/>
                <w:lang w:eastAsia="hr-HR"/>
              </w:rPr>
              <w:t xml:space="preserve"> elemente.</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C.4.4. Crta i konstruira geometrijske likove.</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C.4.5. Povezuje i mjeri sve poznate geometrijske oblike.</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D.4.1. Procjenjuje i mjeri volumen tekućine.</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MAT OŠ D.4.2.Uspoređuje površine likova te ih mjeri jediničnim kvadratima.</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M</w:t>
            </w:r>
            <w:r>
              <w:rPr>
                <w:rFonts w:eastAsia="Times New Roman" w:cstheme="minorHAnsi"/>
                <w:lang w:eastAsia="hr-HR"/>
              </w:rPr>
              <w:t>AT PŠ E.4.2. Opisuje vjerojatnost događaja.</w:t>
            </w:r>
          </w:p>
          <w:p w:rsidR="008C49A6" w:rsidRDefault="007B5DF9">
            <w:pPr>
              <w:spacing w:after="0" w:line="240" w:lineRule="auto"/>
              <w:textAlignment w:val="baseline"/>
              <w:rPr>
                <w:rFonts w:eastAsia="Times New Roman" w:cstheme="minorHAnsi"/>
                <w:sz w:val="24"/>
                <w:szCs w:val="24"/>
                <w:lang w:eastAsia="hr-HR"/>
              </w:rPr>
            </w:pPr>
            <w:r>
              <w:rPr>
                <w:rFonts w:eastAsia="Times New Roman" w:cstheme="minorHAnsi"/>
                <w:lang w:eastAsia="hr-HR"/>
              </w:rPr>
              <w:t>goo B.2.1. Promiče pravila demokratske zajednice.; odr A.2.2. Uočava da u prirodi postoji međudjelovanje i međuovisnost.; odr B.2.1. Objašnjava da djelovanje ima posljedice i rezultate.; odr C.2.1. Solidaran je i</w:t>
            </w:r>
            <w:r>
              <w:rPr>
                <w:rFonts w:eastAsia="Times New Roman" w:cstheme="minorHAnsi"/>
                <w:lang w:eastAsia="hr-HR"/>
              </w:rPr>
              <w:t xml:space="preserve"> empatičan u odnosu prema ljudima i drugim živim bićima.; osr A.2.2. Upravlja emocijama i ponašanjem.; osr A.2.3. Razvija osobne potencijale.; osr A.2.4. Razvija radne navike.; osr B.2.1. Opisuje i uvažava potrebe i osjećaje drugih.; osr B.2.2. Razvija kom</w:t>
            </w:r>
            <w:r>
              <w:rPr>
                <w:rFonts w:eastAsia="Times New Roman" w:cstheme="minorHAnsi"/>
                <w:lang w:eastAsia="hr-HR"/>
              </w:rPr>
              <w:t>unikacijske kompetencije.; osr C.2.2. Prihvaća i obrazlaže važnost društvenih normi i pravila.; ikt A 2.1. Učenik prema savjetu odabire odgovarajuću digitalnu tehnologiju za obavljanje zadataka; ikt A.2.3. Učenik se odgovorno i sigurno koristi programima i</w:t>
            </w:r>
            <w:r>
              <w:rPr>
                <w:rFonts w:eastAsia="Times New Roman" w:cstheme="minorHAnsi"/>
                <w:lang w:eastAsia="hr-HR"/>
              </w:rPr>
              <w:t xml:space="preserve"> uređajima.</w:t>
            </w:r>
          </w:p>
        </w:tc>
      </w:tr>
    </w:tbl>
    <w:p w:rsidR="008C49A6" w:rsidRDefault="008C49A6">
      <w:pPr>
        <w:rPr>
          <w:b/>
        </w:rPr>
      </w:pPr>
    </w:p>
    <w:tbl>
      <w:tblPr>
        <w:tblW w:w="0" w:type="auto"/>
        <w:tblCellMar>
          <w:left w:w="10" w:type="dxa"/>
          <w:right w:w="10" w:type="dxa"/>
        </w:tblCellMar>
        <w:tblLook w:val="04A0" w:firstRow="1" w:lastRow="0" w:firstColumn="1" w:lastColumn="0" w:noHBand="0" w:noVBand="1"/>
      </w:tblPr>
      <w:tblGrid>
        <w:gridCol w:w="2052"/>
        <w:gridCol w:w="6244"/>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Jezično-komunikacijsko</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b/>
                <w:bCs w:val="0"/>
              </w:rPr>
            </w:pPr>
            <w:r>
              <w:rPr>
                <w:rFonts w:cstheme="minorHAnsi"/>
                <w:b/>
                <w:bCs w:val="0"/>
              </w:rPr>
              <w:t xml:space="preserve">Dopunska nastava iz hrvatskoga jezika </w:t>
            </w:r>
            <w:r>
              <w:rPr>
                <w:rFonts w:cstheme="minorHAnsi"/>
              </w:rPr>
              <w:t>za učenike 5.,6.,7. i 8. razreda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Usvajanje osnovnih nastavnih sadržaja predviđenih nastavnim planom i programom. Pomoć učenicima kako bi što lakše pratili, razumjeli i svladali nastavu hrvatskoga jezika.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Nadoknada propuštenog nastavnog sadržaja, uvježbavanje i utvrđivanje znanja radi lakšeg svladavanja obrazovnih zadataka.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rPr>
              <w:t>Danijela Mateša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Individualni i grupni pristup. Ponavljanje nastavnoga sadržaja obrađenoga na redovnoj nastavi, dodatno objašnjavanje nastavnoga sadržaja koji je učenicima teže razumljiv, rad na nepoznatom tekstu, rješavanje zadataka otvorenog i zatvorenog tipa, čitanje ra</w:t>
            </w:r>
            <w:r>
              <w:rPr>
                <w:rFonts w:cstheme="minorHAnsi"/>
              </w:rPr>
              <w:t>zličitih književnih tekstova, pokušaj pisanja vlastitih tekstova.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rPr>
                <w:rFonts w:cstheme="minorHAnsi"/>
              </w:rPr>
            </w:pPr>
            <w:r>
              <w:rPr>
                <w:rFonts w:cstheme="minorHAnsi"/>
              </w:rPr>
              <w:t>1 sat tjedno tijekom školske godine (35 sati)</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Troškovi papira za fotokopiranje.</w:t>
            </w:r>
            <w:r>
              <w:rPr>
                <w:rFonts w:eastAsia="SimSun" w:cstheme="minorHAnsi"/>
                <w:noProof/>
                <w:lang w:eastAsia="hr-HR"/>
              </w:rPr>
              <w:drawing>
                <wp:inline distT="0" distB="0" distL="0" distR="0">
                  <wp:extent cx="1189355" cy="1189355"/>
                  <wp:effectExtent l="0" t="0" r="14605" b="14605"/>
                  <wp:docPr id="42"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rcRect/>
                          <a:stretch>
                            <a:fillRect/>
                          </a:stretch>
                        </pic:blipFill>
                        <pic:spPr bwMode="auto">
                          <a:xfrm>
                            <a:off x="0" y="0"/>
                            <a:ext cx="1189355" cy="1189355"/>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rPr>
              <w:t>Praćenje učestalost učenikovih dolazaka na sate dopunske nastave te praćenje učenikova napretka u redovnoj nastavi, što će biti vidljivo u njegovoj opisnoj, ali i brojčanoj ocjeni.</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planirani broj </w:t>
            </w:r>
            <w:r>
              <w:rPr>
                <w:rFonts w:cstheme="minorHAnsi"/>
              </w:rPr>
              <w:t>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Do 10 učenika.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 xml:space="preserve">OŠ HJ A.5.5. – Učenik primjenjuje znanja o promjenjivim i nepromjenjivim riječima na oglednim primjerima. </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OŠ HJ A.5.6. – Učenik uočava jezičnu raznolikost hrvatskoga jezika u užem i širem okružju.</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A. 6. 2 Učenik aktivno sluša tekst, sažima podatke u bilješke i objašnjava značenje teksta u cjelini.</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A. 6. 3 Učenik oblikuje i govori tekstove jednostavnih pripovjednih i opisnih struktura u skladu s temom i prema smjernicama.</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 xml:space="preserve">A. 6. 4 Učenik čita tekst s </w:t>
            </w:r>
            <w:r>
              <w:rPr>
                <w:rFonts w:cstheme="minorHAnsi"/>
              </w:rPr>
              <w:t>razumijevanjem, uspoređuje podatke prema važnosti i objašnjava značenje teksta u cjelini.</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A. 6. 6 Učenik oblikuje tekst i primjenjuje morfološka znanja o glagolskim oblicima na prototipnim i čestim primjerima.</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OŠ HJ A.7.1. Učenik govori prema planu i razgo</w:t>
            </w:r>
            <w:r>
              <w:rPr>
                <w:rFonts w:cstheme="minorHAnsi"/>
              </w:rPr>
              <w:t xml:space="preserve">vara primjenjujući vještine razgovora u skupini. </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 xml:space="preserve">OŠ HJ A.7.2. Učenik sluša tekst, izvodi zaključke i tumači značenje teksta. </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lastRenderedPageBreak/>
              <w:t xml:space="preserve">OŠ HJ A.7.3. Učenik čita tekst, izvodi zaključke i tumači značenje teksta. </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OŠ HJ A.7.5. Učenik oblikuje tekst i primjenjuje znan</w:t>
            </w:r>
            <w:r>
              <w:rPr>
                <w:rFonts w:cstheme="minorHAnsi"/>
              </w:rPr>
              <w:t>ja o sintaktičkom ustrojstvu rečenice na oglednim i čestim primjerima</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OŠ HJ A.8.1 Učenik samostalno razgovara i raspravlja prema različitim obrascima grupnoga razgovora. Razgovijetno govori primjenjujući govorne vrednote i pravogovornu normu.</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 xml:space="preserve"> OŠ HJ A.8.4 </w:t>
            </w:r>
            <w:r>
              <w:rPr>
                <w:rFonts w:cstheme="minorHAnsi"/>
              </w:rPr>
              <w:t xml:space="preserve">Učenik čita tekst s razumijevanje, prosuđuje značenje teksta na temelju prethodnih iskustava. </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OŠ HJ A.8.5 Učenik piše u skladu s pravopisnom normom: piše prototipne i česte riječi u kojima su glasovi č, ć, dž, đ, dvoglas ie (neologizmi); piše veliko slovo</w:t>
            </w:r>
            <w:r>
              <w:rPr>
                <w:rFonts w:cstheme="minorHAnsi"/>
              </w:rPr>
              <w:t xml:space="preserve"> u jednorječnim i višerječnim izrazima/imenima (ustanove, društva, pokreti, epohe, povijesni događaji); piše zarez u nezavisnosloženim i zavisnosloženim rečenicama; piše česte riječi iz stranih jezika.</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rPr>
              <w:t xml:space="preserve"> OŠ HJ A.8.6 Učenik objašnjava jednostavne i složene r</w:t>
            </w:r>
            <w:r>
              <w:rPr>
                <w:rFonts w:cstheme="minorHAnsi"/>
              </w:rPr>
              <w:t>ečenice, razlikuje vrste rečenica.</w:t>
            </w:r>
          </w:p>
        </w:tc>
      </w:tr>
    </w:tbl>
    <w:p w:rsidR="008C49A6" w:rsidRDefault="008C49A6"/>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2"/>
        <w:gridCol w:w="6208"/>
      </w:tblGrid>
      <w:tr w:rsidR="008C49A6">
        <w:trPr>
          <w:trHeight w:val="117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kurikulumsko područje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Matematika</w:t>
            </w:r>
          </w:p>
        </w:tc>
      </w:tr>
      <w:tr w:rsidR="008C49A6">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aktivnost, program i/ili projekt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
                <w:bCs w:val="0"/>
                <w:sz w:val="18"/>
                <w:szCs w:val="18"/>
                <w:lang w:eastAsia="hr-HR"/>
              </w:rPr>
            </w:pPr>
            <w:r>
              <w:rPr>
                <w:rFonts w:ascii="Calibri" w:eastAsia="Times New Roman" w:hAnsi="Calibri" w:cs="Calibri"/>
                <w:b/>
                <w:bCs w:val="0"/>
                <w:color w:val="FF0000"/>
                <w:lang w:eastAsia="hr-HR"/>
              </w:rPr>
              <w:t>Dopunska nastava</w:t>
            </w:r>
          </w:p>
        </w:tc>
      </w:tr>
      <w:tr w:rsidR="008C49A6">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ciljevi aktivnosti,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Dopunska nastava omogućava  učenicima koji nisu na redovnoj nastavi bili u mogućnosti savladati gradivo da im se ovim načinom i individualnim pristupom to omogući. Dodatno uvježbati i/ili objasniti određene dijelove gradiva učenicima koji teže i sporije sv</w:t>
            </w:r>
            <w:r>
              <w:t>ladavaju nastavne sadržaje.</w:t>
            </w:r>
          </w:p>
        </w:tc>
      </w:tr>
      <w:tr w:rsidR="008C49A6">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namjena aktivnosti,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Ne postoji program koji propisuje Ministarstvo, niti se ovaj rad ocjenjuje. Kao sadržaj rada dopunske nastave učitelj će odabrati one sadržaje iz nastavnog programa koje pojedini uč</w:t>
            </w:r>
            <w:r>
              <w:t>enici nisu usvojili u redovitoj nastavi.</w:t>
            </w:r>
          </w:p>
        </w:tc>
      </w:tr>
      <w:tr w:rsidR="008C49A6">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nositelji aktivnosti, programa i/ili projekta i njihova odgovornost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Nastavnica matematike i učenici od petog do osmog razreda</w:t>
            </w:r>
          </w:p>
        </w:tc>
      </w:tr>
      <w:tr w:rsidR="008C49A6">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lastRenderedPageBreak/>
              <w:t>način realizacije aktivnosti,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O</w:t>
            </w:r>
            <w:r>
              <w:t>država se jedan sat tjedno i oblik nastave koju nastavnik koristi je individualni rad.</w:t>
            </w:r>
          </w:p>
        </w:tc>
      </w:tr>
      <w:tr w:rsidR="008C49A6">
        <w:trPr>
          <w:trHeight w:val="165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vremenik aktivnosti,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Nastavna godina 2024/2025.</w:t>
            </w:r>
          </w:p>
        </w:tc>
      </w:tr>
      <w:tr w:rsidR="008C49A6">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troškovnik aktivnosti, programa i/ili projekta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Troškovi kopiranja radnih materijala.</w:t>
            </w:r>
          </w:p>
        </w:tc>
      </w:tr>
      <w:tr w:rsidR="008C49A6">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način vrednovanja i način korištenja rezultata vrednovanja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Opisno se prati rad i napredak učenika.</w:t>
            </w:r>
          </w:p>
        </w:tc>
      </w:tr>
      <w:tr w:rsidR="008C49A6">
        <w:trPr>
          <w:trHeight w:val="117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planirani broj učenika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10</w:t>
            </w:r>
          </w:p>
        </w:tc>
      </w:tr>
      <w:tr w:rsidR="008C49A6">
        <w:trPr>
          <w:trHeight w:val="1560"/>
        </w:trPr>
        <w:tc>
          <w:tcPr>
            <w:tcW w:w="0" w:type="auto"/>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odgojno - obrazovni ishodi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Times New Roman" w:eastAsia="Times New Roman" w:hAnsi="Times New Roman" w:cs="Times New Roman"/>
                <w:bCs w:val="0"/>
                <w:sz w:val="24"/>
                <w:szCs w:val="24"/>
                <w:lang w:eastAsia="hr-HR"/>
              </w:rPr>
              <w:t> </w:t>
            </w:r>
            <w:r>
              <w:rPr>
                <w:rFonts w:ascii="SimSun" w:eastAsia="SimSun" w:hAnsi="SimSun" w:cs="SimSun"/>
                <w:noProof/>
                <w:sz w:val="24"/>
                <w:szCs w:val="24"/>
                <w:lang w:eastAsia="hr-HR"/>
              </w:rPr>
              <w:drawing>
                <wp:inline distT="0" distB="0" distL="0" distR="0">
                  <wp:extent cx="1033780" cy="1268730"/>
                  <wp:effectExtent l="0" t="0" r="13970" b="7620"/>
                  <wp:docPr id="43"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a:srcRect/>
                          <a:stretch>
                            <a:fillRect/>
                          </a:stretch>
                        </pic:blipFill>
                        <pic:spPr bwMode="auto">
                          <a:xfrm>
                            <a:off x="0" y="0"/>
                            <a:ext cx="1033780" cy="1268730"/>
                          </a:xfrm>
                          <a:prstGeom prst="rect">
                            <a:avLst/>
                          </a:prstGeom>
                        </pic:spPr>
                      </pic:pic>
                    </a:graphicData>
                  </a:graphic>
                </wp:inline>
              </w:drawing>
            </w:r>
          </w:p>
        </w:tc>
      </w:tr>
    </w:tbl>
    <w:p w:rsidR="008C49A6" w:rsidRDefault="008C49A6"/>
    <w:tbl>
      <w:tblPr>
        <w:tblW w:w="0" w:type="auto"/>
        <w:tblCellMar>
          <w:left w:w="10" w:type="dxa"/>
          <w:right w:w="10" w:type="dxa"/>
        </w:tblCellMar>
        <w:tblLook w:val="04A0" w:firstRow="1" w:lastRow="0" w:firstColumn="1" w:lastColumn="0" w:noHBand="0" w:noVBand="1"/>
      </w:tblPr>
      <w:tblGrid>
        <w:gridCol w:w="2519"/>
        <w:gridCol w:w="5777"/>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bookmarkStart w:id="7" w:name="_Hlk175934671"/>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Dopunska nastava</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Dopunska nastava iz kemije</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Style w:val="normaltextrun"/>
                <w:rFonts w:eastAsia="Times New Roman" w:cstheme="minorHAnsi"/>
                <w:lang w:eastAsia="hr-HR"/>
              </w:rPr>
              <w:t>Pomoć učenicima u učenju i nadoknađivanju znanja, stjecanju sposobnosti i vještina iz određenih nastavnih područja.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Style w:val="normaltextrun"/>
                <w:rFonts w:cstheme="minorHAnsi"/>
              </w:rPr>
              <w:t>Aktivnost je namijenjena učenicima ili skupini učenika koji kroz redovni nastavni program nisu ostvarili očekivanu razinu uspjeha i kojima je potrebna pomoć u učenju.</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kemije</w:t>
            </w:r>
            <w:r>
              <w:rPr>
                <w:rFonts w:eastAsia="SimSun" w:cstheme="minorHAnsi"/>
                <w:noProof/>
                <w:sz w:val="24"/>
                <w:szCs w:val="24"/>
                <w:lang w:eastAsia="hr-HR"/>
              </w:rPr>
              <w:drawing>
                <wp:inline distT="0" distB="0" distL="0" distR="0">
                  <wp:extent cx="1631950" cy="1631950"/>
                  <wp:effectExtent l="0" t="0" r="13970" b="13970"/>
                  <wp:docPr id="44"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rcRect/>
                          <a:stretch>
                            <a:fillRect/>
                          </a:stretch>
                        </pic:blipFill>
                        <pic:spPr bwMode="auto">
                          <a:xfrm>
                            <a:off x="0" y="0"/>
                            <a:ext cx="1631950" cy="1631950"/>
                          </a:xfrm>
                          <a:prstGeom prst="rect">
                            <a:avLst/>
                          </a:prstGeom>
                        </pic:spPr>
                      </pic:pic>
                    </a:graphicData>
                  </a:graphic>
                </wp:inline>
              </w:drawing>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Učenici će tijekom dopunske nastave aktivno sudjelovati u vježbanju svih sadržaja te samostalno rješavati pripremljene zadatke i materijale nakon vježbanja.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Jedan sat tjedno, prema rasporedu sati, kontinuirano tijekom čitave godine.</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Posebnih troškova za realizaciju ove aktivnosti nema.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Bilješkama u e-dnevniku kontinuirano će se pratiti napredovanje učenika. Napredak se vrednuje u redovnoj nastavi kroz uspješnost svladanih poteškoća.</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2 - 10 učenika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Primjenjuje matematička znanja i vještine pri rješavanju zadataka.</w:t>
            </w:r>
          </w:p>
          <w:p w:rsidR="008C49A6" w:rsidRDefault="007B5DF9">
            <w:pPr>
              <w:spacing w:after="120" w:line="240" w:lineRule="auto"/>
              <w:rPr>
                <w:rFonts w:cstheme="minorHAnsi"/>
                <w:lang w:val="pl-PL" w:eastAsia="hr-HR"/>
              </w:rPr>
            </w:pPr>
            <w:r>
              <w:rPr>
                <w:rFonts w:cstheme="minorHAnsi"/>
                <w:lang w:val="pl-PL" w:eastAsia="hr-HR"/>
              </w:rPr>
              <w:t>Primjenjuje kemijsko nazivlje i simboliku.</w:t>
            </w:r>
          </w:p>
          <w:p w:rsidR="008C49A6" w:rsidRDefault="007B5DF9">
            <w:pPr>
              <w:spacing w:after="120" w:line="240" w:lineRule="auto"/>
              <w:rPr>
                <w:rFonts w:cstheme="minorHAnsi"/>
                <w:lang w:val="pl-PL" w:eastAsia="hr-HR"/>
              </w:rPr>
            </w:pPr>
            <w:r>
              <w:rPr>
                <w:rFonts w:cstheme="minorHAnsi"/>
                <w:lang w:val="pl-PL" w:eastAsia="hr-HR"/>
              </w:rPr>
              <w:t>Određuje valencije elemenata.</w:t>
            </w:r>
          </w:p>
          <w:p w:rsidR="008C49A6" w:rsidRDefault="007B5DF9">
            <w:pPr>
              <w:spacing w:after="120" w:line="240" w:lineRule="auto"/>
              <w:rPr>
                <w:rFonts w:cstheme="minorHAnsi"/>
                <w:lang w:val="pl-PL" w:eastAsia="hr-HR"/>
              </w:rPr>
            </w:pPr>
            <w:r>
              <w:rPr>
                <w:rFonts w:cstheme="minorHAnsi"/>
                <w:lang w:val="pl-PL" w:eastAsia="hr-HR"/>
              </w:rPr>
              <w:t>Određuje formule spojeva.</w:t>
            </w:r>
          </w:p>
          <w:p w:rsidR="008C49A6" w:rsidRDefault="007B5DF9">
            <w:pPr>
              <w:spacing w:after="120" w:line="240" w:lineRule="auto"/>
              <w:rPr>
                <w:rFonts w:cstheme="minorHAnsi"/>
                <w:lang w:val="pl-PL" w:eastAsia="hr-HR"/>
              </w:rPr>
            </w:pPr>
            <w:r>
              <w:rPr>
                <w:rFonts w:cstheme="minorHAnsi"/>
                <w:lang w:val="pl-PL" w:eastAsia="hr-HR"/>
              </w:rPr>
              <w:lastRenderedPageBreak/>
              <w:t>Izjednačava jednažbe kemijskih reakcija.</w:t>
            </w:r>
          </w:p>
        </w:tc>
      </w:tr>
      <w:bookmarkEnd w:id="7"/>
    </w:tbl>
    <w:p w:rsidR="008C49A6" w:rsidRDefault="008C49A6"/>
    <w:tbl>
      <w:tblPr>
        <w:tblW w:w="0" w:type="auto"/>
        <w:tblLook w:val="04A0" w:firstRow="1" w:lastRow="0" w:firstColumn="1" w:lastColumn="0" w:noHBand="0" w:noVBand="1"/>
      </w:tblPr>
      <w:tblGrid>
        <w:gridCol w:w="2366"/>
        <w:gridCol w:w="5930"/>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
              </w:rPr>
              <w:t>Jezično-komunikacijsko</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eastAsia="Calibri" w:cstheme="minorHAnsi"/>
                <w:b/>
              </w:rPr>
              <w:t xml:space="preserve">Dopunska nastava iz engleskog jezika </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eastAsia="Calibri" w:cstheme="minorHAnsi"/>
              </w:rPr>
            </w:pPr>
            <w:r>
              <w:rPr>
                <w:rFonts w:eastAsia="Calibri" w:cstheme="minorHAnsi"/>
                <w:color w:val="000000"/>
              </w:rPr>
              <w:t>Usvajanje znanja u svrhu utvrđivanja vokabulara engleskog jezika,gramatike i ostalih jezičnih djelatnosti u svrhu postizanja poboljšanja zna</w:t>
            </w:r>
            <w:r>
              <w:rPr>
                <w:rFonts w:eastAsia="Calibri" w:cstheme="minorHAnsi"/>
                <w:color w:val="000000"/>
              </w:rPr>
              <w:t>nja iz engleskog jezika.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eastAsia="Calibri" w:cstheme="minorHAnsi"/>
              </w:rPr>
            </w:pPr>
            <w:r>
              <w:rPr>
                <w:rFonts w:eastAsia="Calibri" w:cstheme="minorHAnsi"/>
                <w:lang w:eastAsia="hr-HR"/>
              </w:rPr>
              <w:t>Učenicima kojima je to nužno potrebno kako bi usvojili znanja i vještine koje ne uspijevaju na satovima engleskog jezika.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spacing w:after="120"/>
              <w:rPr>
                <w:rFonts w:cstheme="minorHAnsi"/>
                <w:szCs w:val="22"/>
                <w:lang w:val="hr-HR" w:eastAsia="hr-HR"/>
              </w:rPr>
            </w:pPr>
            <w:r>
              <w:rPr>
                <w:rFonts w:cstheme="minorHAnsi"/>
                <w:color w:val="000000"/>
                <w:szCs w:val="22"/>
                <w:lang w:val="hr-HR" w:eastAsia="hr-HR"/>
              </w:rPr>
              <w:t>Učiteljica engleskog jezika Iva Čeko</w:t>
            </w:r>
            <w:r>
              <w:rPr>
                <w:rFonts w:cstheme="minorHAnsi"/>
                <w:szCs w:val="22"/>
                <w:lang w:val="hr-HR" w:eastAsia="hr-HR"/>
              </w:rPr>
              <w:t xml:space="preserve"> i učenici od 5 do 8.razreda.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eastAsia="Calibri" w:cstheme="minorHAnsi"/>
              </w:rPr>
            </w:pPr>
            <w:r>
              <w:rPr>
                <w:rFonts w:eastAsia="Calibri" w:cstheme="minorHAnsi"/>
              </w:rPr>
              <w:t>Kontinuirano 1 sat tjedno tijekom nastavne godine.</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w:t>
            </w:r>
            <w:r>
              <w:rPr>
                <w:rFonts w:cstheme="minorHAnsi"/>
              </w:rPr>
              <w:t>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eastAsia="Calibri" w:cstheme="minorHAnsi"/>
              </w:rPr>
            </w:pPr>
            <w:r>
              <w:rPr>
                <w:rFonts w:eastAsia="Calibri" w:cstheme="minorHAnsi"/>
              </w:rPr>
              <w:t>Tijekom šk. god. 2024.-2025.</w:t>
            </w:r>
            <w:r>
              <w:rPr>
                <w:rFonts w:eastAsia="SimSun" w:cstheme="minorHAnsi"/>
                <w:noProof/>
                <w:lang w:eastAsia="hr-HR"/>
              </w:rPr>
              <w:drawing>
                <wp:inline distT="0" distB="0" distL="0" distR="0">
                  <wp:extent cx="1448435" cy="1104900"/>
                  <wp:effectExtent l="0" t="0" r="14605" b="7620"/>
                  <wp:docPr id="45"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a:srcRect/>
                          <a:stretch>
                            <a:fillRect/>
                          </a:stretch>
                        </pic:blipFill>
                        <pic:spPr bwMode="auto">
                          <a:xfrm>
                            <a:off x="0" y="0"/>
                            <a:ext cx="1448435" cy="1104900"/>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eastAsia="Calibri" w:cstheme="minorHAnsi"/>
              </w:rPr>
            </w:pPr>
            <w:r>
              <w:rPr>
                <w:rFonts w:eastAsia="Calibri" w:cstheme="minorHAnsi"/>
              </w:rPr>
              <w:t>Troškovi kopiranja i printanja.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59" w:lineRule="auto"/>
              <w:rPr>
                <w:rFonts w:cstheme="minorHAnsi"/>
                <w:lang w:eastAsia="hr-HR"/>
              </w:rPr>
            </w:pPr>
            <w:r>
              <w:rPr>
                <w:rFonts w:eastAsia="Calibri" w:cstheme="minorHAnsi"/>
                <w:lang w:eastAsia="hr-HR"/>
              </w:rPr>
              <w:t>Promatranje zainteresiranosti kod učenika u zadanim aktivnostima,poticaji, pohvale koje bi se bilježile kao bilješke u e – dnevnik.Učenici koji  pokažu napredak u znanju mogu biti oslobođeni dopunske nastave.</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szCs w:val="22"/>
              </w:rPr>
            </w:pPr>
            <w:r>
              <w:rPr>
                <w:rFonts w:eastAsia="Calibri" w:cstheme="minorHAnsi"/>
                <w:szCs w:val="22"/>
                <w:lang w:val="hr-HR"/>
              </w:rPr>
              <w:t>1-10 učenika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uppressAutoHyphens/>
              <w:spacing w:after="0" w:line="259" w:lineRule="auto"/>
              <w:textAlignment w:val="baseline"/>
              <w:rPr>
                <w:rFonts w:eastAsia="Calibri" w:cstheme="minorHAnsi"/>
              </w:rPr>
            </w:pPr>
            <w:r>
              <w:rPr>
                <w:rFonts w:eastAsia="Calibri" w:cstheme="minorHAnsi"/>
                <w:color w:val="000000"/>
                <w:lang w:eastAsia="hr-HR"/>
              </w:rPr>
              <w:t>Usvajanje znanja u svrhu utvrđivanja vokabulara engleskog jezika,gramatike i ostalih jezičnih djelatnosti u svrhu postizanja poboljšanja znanja iz engleskog jezika.</w:t>
            </w:r>
          </w:p>
        </w:tc>
      </w:tr>
    </w:tbl>
    <w:p w:rsidR="008C49A6" w:rsidRDefault="008C49A6"/>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8"/>
        <w:gridCol w:w="5682"/>
      </w:tblGrid>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kurikulumsko područje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rPr>
                <w:lang w:val="en-US"/>
              </w:rPr>
              <w:t>Prirodoslovlje</w:t>
            </w:r>
            <w:r>
              <w:t> </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aktivnost, program i/ili projekt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rPr>
                <w:lang w:val="en-US"/>
              </w:rPr>
              <w:t>Dopunska nastava fizike</w:t>
            </w:r>
            <w:r>
              <w:t> </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ciljevi aktivnosti, programa i/ili projekta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Pomoć učenicima u učenju i nadoknađivanju znanja, stjecanju sposobnosti i vještina iz fizike. </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namjena aktivnosti, programa i/ili projekta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xml:space="preserve">Aktivnost </w:t>
            </w:r>
            <w:r>
              <w:t>je namijenjena učenicima koji kroz redovni nastavni program nisu ostvarili očekivanu razinu uspjeha i kojima je potrebna pomoć u učenju.</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nositelji aktivnosti, programa i/ili projekta i njihova odgovornost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Krešimir Klarin </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način realizacije aktivnosti, p</w:t>
            </w:r>
            <w:r>
              <w:t>rograma i/ili projekta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Aktivnost će se realizirati različitim nastavnim metodama: individualnim radom s učenicima, frontalnim radom, radom u paru, grupnim radom. </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lastRenderedPageBreak/>
              <w:t>vremenik aktivnosti, programa i/ili projekta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rPr>
                <w:noProof/>
                <w:lang w:eastAsia="hr-HR"/>
              </w:rPr>
              <w:drawing>
                <wp:anchor distT="0" distB="0" distL="114300" distR="114300" simplePos="0" relativeHeight="251661312" behindDoc="0" locked="0" layoutInCell="1" allowOverlap="1">
                  <wp:simplePos x="0" y="0"/>
                  <wp:positionH relativeFrom="column">
                    <wp:posOffset>2369185</wp:posOffset>
                  </wp:positionH>
                  <wp:positionV relativeFrom="paragraph">
                    <wp:posOffset>8255</wp:posOffset>
                  </wp:positionV>
                  <wp:extent cx="1214120" cy="1313180"/>
                  <wp:effectExtent l="0" t="0" r="5080" b="1270"/>
                  <wp:wrapSquare wrapText="bothSides"/>
                  <wp:docPr id="46" name="Picture 19" descr="f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rcRect/>
                          <a:stretch>
                            <a:fillRect/>
                          </a:stretch>
                        </pic:blipFill>
                        <pic:spPr bwMode="auto">
                          <a:xfrm>
                            <a:off x="0" y="0"/>
                            <a:ext cx="1214120" cy="1313180"/>
                          </a:xfrm>
                          <a:prstGeom prst="rect">
                            <a:avLst/>
                          </a:prstGeom>
                        </pic:spPr>
                      </pic:pic>
                    </a:graphicData>
                  </a:graphic>
                </wp:anchor>
              </w:drawing>
            </w:r>
            <w:r>
              <w:t>Tijekom prvog i drugog polugodišta.</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 troškovnik aktivnosti, programa i/ili projekta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Troškovi papira za printanje i kopiranje </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način vrednovanja i način korištenja rezultata vrednovanja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Objava na web stranici škole. </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planirani broj učenika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10 </w:t>
            </w:r>
          </w:p>
        </w:tc>
      </w:tr>
      <w:tr w:rsidR="008C49A6">
        <w:trPr>
          <w:trHeight w:val="300"/>
        </w:trPr>
        <w:tc>
          <w:tcPr>
            <w:tcW w:w="15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odgojno - obrazovni ishodi </w:t>
            </w:r>
          </w:p>
        </w:tc>
        <w:tc>
          <w:tcPr>
            <w:tcW w:w="34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xml:space="preserve">Uspjeh učenika </w:t>
            </w:r>
            <w:r>
              <w:t>dopunske nastave trebao bi biti vidljiv na satovima prilikom ponavljanja i provjeravanja znanja. Razvijanje suradničkog učenja i nenasilnog ponašanja u školi.  </w:t>
            </w:r>
          </w:p>
        </w:tc>
      </w:tr>
    </w:tbl>
    <w:p w:rsidR="008C49A6" w:rsidRDefault="007B5DF9">
      <w:pPr>
        <w:rPr>
          <w:b/>
        </w:rPr>
      </w:pPr>
      <w:r>
        <w:t> </w:t>
      </w:r>
    </w:p>
    <w:p w:rsidR="008C49A6" w:rsidRDefault="007B5DF9">
      <w:pPr>
        <w:rPr>
          <w:b/>
        </w:rPr>
      </w:pPr>
      <w:r>
        <w:rPr>
          <w:b/>
        </w:rPr>
        <w:t>KURIKUL IZVANNASTAVNIH AKTIVNOSTI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051"/>
        <w:gridCol w:w="2455"/>
      </w:tblGrid>
      <w:tr w:rsidR="008C49A6">
        <w:trPr>
          <w:jc w:val="center"/>
        </w:trPr>
        <w:tc>
          <w:tcPr>
            <w:tcW w:w="2882" w:type="pct"/>
            <w:tcBorders>
              <w:top w:val="double" w:sz="4" w:space="0" w:color="auto"/>
              <w:left w:val="double" w:sz="4" w:space="0" w:color="auto"/>
              <w:bottom w:val="double" w:sz="4" w:space="0" w:color="auto"/>
              <w:right w:val="dotted" w:sz="4" w:space="0" w:color="auto"/>
            </w:tcBorders>
            <w:shd w:val="clear" w:color="auto" w:fill="FABF8F"/>
          </w:tcPr>
          <w:p w:rsidR="008C49A6" w:rsidRDefault="007B5DF9">
            <w:pPr>
              <w:spacing w:after="0" w:line="240" w:lineRule="auto"/>
              <w:rPr>
                <w:rFonts w:eastAsia="Times New Roman"/>
                <w:b/>
                <w:lang w:eastAsia="hr-HR"/>
              </w:rPr>
            </w:pPr>
            <w:r>
              <w:rPr>
                <w:rFonts w:eastAsia="Times New Roman"/>
                <w:b/>
                <w:lang w:eastAsia="hr-HR"/>
              </w:rPr>
              <w:t xml:space="preserve">Naziv aktivnosti </w:t>
            </w:r>
          </w:p>
        </w:tc>
        <w:tc>
          <w:tcPr>
            <w:tcW w:w="635" w:type="pct"/>
            <w:tcBorders>
              <w:top w:val="double" w:sz="4" w:space="0" w:color="auto"/>
              <w:left w:val="dotted" w:sz="4" w:space="0" w:color="auto"/>
              <w:bottom w:val="double" w:sz="4" w:space="0" w:color="auto"/>
              <w:right w:val="dotted" w:sz="4" w:space="0" w:color="auto"/>
            </w:tcBorders>
            <w:shd w:val="clear" w:color="auto" w:fill="FABF8F"/>
          </w:tcPr>
          <w:p w:rsidR="008C49A6" w:rsidRDefault="007B5DF9">
            <w:pPr>
              <w:spacing w:after="0" w:line="240" w:lineRule="auto"/>
              <w:rPr>
                <w:rFonts w:eastAsia="Times New Roman"/>
                <w:b/>
                <w:lang w:eastAsia="hr-HR"/>
              </w:rPr>
            </w:pPr>
            <w:r>
              <w:rPr>
                <w:rFonts w:eastAsia="Times New Roman"/>
                <w:b/>
                <w:lang w:eastAsia="hr-HR"/>
              </w:rPr>
              <w:t xml:space="preserve">Broj sati </w:t>
            </w:r>
          </w:p>
        </w:tc>
        <w:tc>
          <w:tcPr>
            <w:tcW w:w="1483" w:type="pct"/>
            <w:tcBorders>
              <w:top w:val="double" w:sz="4" w:space="0" w:color="auto"/>
              <w:left w:val="dotted" w:sz="4" w:space="0" w:color="auto"/>
              <w:bottom w:val="double" w:sz="4" w:space="0" w:color="auto"/>
              <w:right w:val="double" w:sz="4" w:space="0" w:color="auto"/>
            </w:tcBorders>
            <w:shd w:val="clear" w:color="auto" w:fill="FABF8F"/>
          </w:tcPr>
          <w:p w:rsidR="008C49A6" w:rsidRDefault="007B5DF9">
            <w:pPr>
              <w:spacing w:after="0" w:line="240" w:lineRule="auto"/>
              <w:rPr>
                <w:rFonts w:eastAsia="Times New Roman"/>
                <w:b/>
                <w:lang w:eastAsia="hr-HR"/>
              </w:rPr>
            </w:pPr>
            <w:r>
              <w:rPr>
                <w:rFonts w:eastAsia="Times New Roman"/>
                <w:b/>
                <w:lang w:eastAsia="hr-HR"/>
              </w:rPr>
              <w:t xml:space="preserve">Ime izvršitelja </w:t>
            </w:r>
          </w:p>
        </w:tc>
      </w:tr>
      <w:tr w:rsidR="008C49A6">
        <w:trPr>
          <w:jc w:val="center"/>
        </w:trPr>
        <w:tc>
          <w:tcPr>
            <w:tcW w:w="2882" w:type="pct"/>
            <w:tcBorders>
              <w:top w:val="double" w:sz="4" w:space="0" w:color="auto"/>
              <w:left w:val="double" w:sz="4" w:space="0" w:color="auto"/>
              <w:bottom w:val="dotted" w:sz="4" w:space="0" w:color="auto"/>
              <w:right w:val="dotted" w:sz="4" w:space="0" w:color="auto"/>
            </w:tcBorders>
            <w:shd w:val="clear" w:color="auto" w:fill="FFFFFF"/>
          </w:tcPr>
          <w:p w:rsidR="008C49A6" w:rsidRDefault="007B5DF9">
            <w:pPr>
              <w:spacing w:after="0" w:line="240" w:lineRule="auto"/>
              <w:rPr>
                <w:rFonts w:eastAsia="Times New Roman"/>
                <w:lang w:val="en-US" w:eastAsia="hr-HR"/>
              </w:rPr>
            </w:pPr>
            <w:r>
              <w:rPr>
                <w:rFonts w:eastAsia="Times New Roman"/>
                <w:lang w:val="en-US" w:eastAsia="hr-HR"/>
              </w:rPr>
              <w:t>Klub čitatelja</w:t>
            </w:r>
          </w:p>
        </w:tc>
        <w:tc>
          <w:tcPr>
            <w:tcW w:w="635" w:type="pct"/>
            <w:tcBorders>
              <w:top w:val="double"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uble"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Jaka Jakovčev Turčinov</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shd w:val="clear" w:color="auto" w:fill="FFFFFF"/>
          </w:tcPr>
          <w:p w:rsidR="008C49A6" w:rsidRDefault="007B5DF9">
            <w:pPr>
              <w:spacing w:after="0" w:line="240" w:lineRule="auto"/>
              <w:rPr>
                <w:rFonts w:eastAsia="Times New Roman"/>
                <w:lang w:val="en-US" w:eastAsia="hr-HR"/>
              </w:rPr>
            </w:pPr>
            <w:r>
              <w:rPr>
                <w:rFonts w:eastAsia="Times New Roman"/>
                <w:lang w:eastAsia="hr-HR"/>
              </w:rPr>
              <w:t xml:space="preserve">Dramska </w:t>
            </w:r>
            <w:r>
              <w:rPr>
                <w:rFonts w:eastAsia="Times New Roman"/>
                <w:lang w:val="en-US" w:eastAsia="hr-HR"/>
              </w:rPr>
              <w:t>skupina</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Helena Čorkalo</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shd w:val="clear" w:color="auto" w:fill="FFFFFF"/>
          </w:tcPr>
          <w:p w:rsidR="008C49A6" w:rsidRDefault="007B5DF9">
            <w:pPr>
              <w:spacing w:after="0" w:line="240" w:lineRule="auto"/>
              <w:rPr>
                <w:rFonts w:eastAsia="Times New Roman"/>
                <w:lang w:eastAsia="hr-HR"/>
              </w:rPr>
            </w:pPr>
            <w:r>
              <w:rPr>
                <w:rFonts w:eastAsia="Times New Roman"/>
                <w:lang w:eastAsia="hr-HR"/>
              </w:rPr>
              <w:t>Ritmika</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shd w:val="clear" w:color="auto" w:fill="FFFFFF"/>
          </w:tcPr>
          <w:p w:rsidR="008C49A6" w:rsidRDefault="007B5DF9">
            <w:pPr>
              <w:spacing w:after="0" w:line="240" w:lineRule="auto"/>
              <w:rPr>
                <w:rFonts w:eastAsia="Times New Roman"/>
                <w:lang w:eastAsia="hr-HR"/>
              </w:rPr>
            </w:pPr>
            <w:r>
              <w:rPr>
                <w:rFonts w:eastAsia="Times New Roman"/>
                <w:lang w:eastAsia="hr-HR"/>
              </w:rPr>
              <w:t>Mirna Markanović</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shd w:val="clear" w:color="auto" w:fill="FFFFFF"/>
          </w:tcPr>
          <w:p w:rsidR="008C49A6" w:rsidRDefault="007B5DF9">
            <w:pPr>
              <w:spacing w:after="0" w:line="240" w:lineRule="auto"/>
              <w:rPr>
                <w:rFonts w:eastAsia="Times New Roman"/>
                <w:lang w:val="en-US" w:eastAsia="hr-HR"/>
              </w:rPr>
            </w:pPr>
            <w:r>
              <w:rPr>
                <w:rFonts w:eastAsia="Times New Roman"/>
                <w:lang w:val="en-US" w:eastAsia="hr-HR"/>
              </w:rPr>
              <w:t>R</w:t>
            </w:r>
            <w:r>
              <w:rPr>
                <w:rFonts w:eastAsia="Times New Roman"/>
                <w:lang w:eastAsia="hr-HR"/>
              </w:rPr>
              <w:t xml:space="preserve">ecitatorska </w:t>
            </w:r>
            <w:r>
              <w:rPr>
                <w:rFonts w:eastAsia="Times New Roman"/>
                <w:lang w:val="en-US" w:eastAsia="hr-HR"/>
              </w:rPr>
              <w:t>grupa</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Irena Višić</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shd w:val="clear" w:color="auto" w:fill="FFFFFF"/>
          </w:tcPr>
          <w:p w:rsidR="008C49A6" w:rsidRDefault="007B5DF9">
            <w:pPr>
              <w:spacing w:after="0" w:line="240" w:lineRule="auto"/>
              <w:rPr>
                <w:rFonts w:eastAsia="Times New Roman"/>
                <w:lang w:eastAsia="hr-HR"/>
              </w:rPr>
            </w:pPr>
            <w:r>
              <w:rPr>
                <w:rFonts w:eastAsia="Times New Roman"/>
                <w:lang w:eastAsia="hr-HR"/>
              </w:rPr>
              <w:t>Kreativno projektne radionice</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Ljiljana Perkov</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shd w:val="clear" w:color="auto" w:fill="FFFFFF"/>
          </w:tcPr>
          <w:p w:rsidR="008C49A6" w:rsidRDefault="007B5DF9">
            <w:pPr>
              <w:spacing w:after="0" w:line="240" w:lineRule="auto"/>
              <w:rPr>
                <w:rFonts w:eastAsia="Times New Roman"/>
                <w:lang w:val="en-US" w:eastAsia="hr-HR"/>
              </w:rPr>
            </w:pPr>
            <w:r>
              <w:rPr>
                <w:rFonts w:eastAsia="Times New Roman"/>
                <w:lang w:val="en-US" w:eastAsia="hr-HR"/>
              </w:rPr>
              <w:t>Mali čitači</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Sanja Milin</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shd w:val="clear" w:color="auto" w:fill="FFFFFF"/>
          </w:tcPr>
          <w:p w:rsidR="008C49A6" w:rsidRDefault="007B5DF9">
            <w:pPr>
              <w:spacing w:after="0" w:line="240" w:lineRule="auto"/>
              <w:rPr>
                <w:rFonts w:eastAsia="Times New Roman"/>
                <w:lang w:eastAsia="hr-HR"/>
              </w:rPr>
            </w:pPr>
            <w:r>
              <w:rPr>
                <w:rFonts w:eastAsia="Times New Roman"/>
                <w:lang w:eastAsia="hr-HR"/>
              </w:rPr>
              <w:t>Mala čitaonica</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Paula Zorzin</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shd w:val="clear" w:color="auto" w:fill="FFFFFF"/>
          </w:tcPr>
          <w:p w:rsidR="008C49A6" w:rsidRDefault="007B5DF9">
            <w:pPr>
              <w:spacing w:after="0" w:line="240" w:lineRule="auto"/>
              <w:rPr>
                <w:rFonts w:eastAsia="Times New Roman"/>
                <w:lang w:val="en-US" w:eastAsia="hr-HR"/>
              </w:rPr>
            </w:pPr>
            <w:r>
              <w:rPr>
                <w:rFonts w:eastAsia="Times New Roman"/>
                <w:lang w:val="en-US" w:eastAsia="hr-HR"/>
              </w:rPr>
              <w:t>Putujemo svijetom</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Dragana Horvatović</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Dramska skupina</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Danijela Mateša</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Učenička zadruga Most</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70</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Ena Ivić</w:t>
            </w:r>
          </w:p>
        </w:tc>
      </w:tr>
      <w:tr w:rsidR="008C49A6">
        <w:trPr>
          <w:trHeight w:val="90"/>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bookmarkStart w:id="8" w:name="_Hlk113879117"/>
            <w:r>
              <w:rPr>
                <w:rFonts w:eastAsia="Times New Roman"/>
                <w:lang w:eastAsia="hr-HR"/>
              </w:rPr>
              <w:t>Školski pjevački zbor</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Danka Oreb Jajac</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Školski športski klub</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70</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Dinko Lucić</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Botanička skupina</w:t>
            </w:r>
          </w:p>
        </w:tc>
        <w:tc>
          <w:tcPr>
            <w:tcW w:w="635" w:type="pct"/>
            <w:tcBorders>
              <w:top w:val="dotted" w:sz="4" w:space="0" w:color="auto"/>
              <w:left w:val="dotted" w:sz="4" w:space="0" w:color="auto"/>
              <w:bottom w:val="dotted" w:sz="4" w:space="0" w:color="auto"/>
              <w:right w:val="dotted" w:sz="4" w:space="0" w:color="auto"/>
            </w:tcBorders>
            <w:shd w:val="clear" w:color="auto" w:fill="FFFFFF"/>
          </w:tcPr>
          <w:p w:rsidR="008C49A6" w:rsidRDefault="007B5DF9">
            <w:pPr>
              <w:spacing w:after="0" w:line="240" w:lineRule="auto"/>
              <w:rPr>
                <w:rFonts w:eastAsia="Times New Roman"/>
                <w:lang w:eastAsia="hr-HR"/>
              </w:rPr>
            </w:pPr>
            <w:r>
              <w:rPr>
                <w:rFonts w:eastAsia="Times New Roman"/>
                <w:lang w:eastAsia="hr-HR"/>
              </w:rPr>
              <w:t>70</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Ena Ivić</w:t>
            </w:r>
          </w:p>
        </w:tc>
      </w:tr>
      <w:tr w:rsidR="008C49A6">
        <w:trPr>
          <w:jc w:val="center"/>
        </w:trPr>
        <w:tc>
          <w:tcPr>
            <w:tcW w:w="288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bookmarkStart w:id="9" w:name="_Hlk493848505"/>
            <w:r>
              <w:rPr>
                <w:rFonts w:eastAsia="Times New Roman"/>
                <w:lang w:eastAsia="hr-HR"/>
              </w:rPr>
              <w:t>Vjeronaučna olimpijada</w:t>
            </w:r>
          </w:p>
        </w:tc>
        <w:tc>
          <w:tcPr>
            <w:tcW w:w="635" w:type="pct"/>
            <w:tcBorders>
              <w:top w:val="dotted" w:sz="4" w:space="0" w:color="auto"/>
              <w:left w:val="dotted"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70</w:t>
            </w:r>
          </w:p>
        </w:tc>
        <w:tc>
          <w:tcPr>
            <w:tcW w:w="1483"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Pašov</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Likovna grupa - Ilustratori</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Ivana Skroza</w:t>
            </w:r>
          </w:p>
        </w:tc>
      </w:tr>
      <w:bookmarkEnd w:id="8"/>
      <w:bookmarkEnd w:id="9"/>
      <w:tr w:rsidR="008C49A6">
        <w:trPr>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Modelarska skupina</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Mladen Šunjara</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Mali informatičari</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Vedran Meštrović</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Robotika</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70</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Vedran Meštrović</w:t>
            </w:r>
          </w:p>
        </w:tc>
      </w:tr>
      <w:tr w:rsidR="008C49A6">
        <w:trPr>
          <w:jc w:val="center"/>
        </w:trPr>
        <w:tc>
          <w:tcPr>
            <w:tcW w:w="288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Lingvistička grupa</w:t>
            </w:r>
          </w:p>
        </w:tc>
        <w:tc>
          <w:tcPr>
            <w:tcW w:w="635" w:type="pct"/>
            <w:tcBorders>
              <w:top w:val="dotted" w:sz="4" w:space="0" w:color="auto"/>
              <w:left w:val="dotted"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35</w:t>
            </w:r>
          </w:p>
        </w:tc>
        <w:tc>
          <w:tcPr>
            <w:tcW w:w="1483"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Karlo Klarin</w:t>
            </w:r>
          </w:p>
        </w:tc>
      </w:tr>
      <w:tr w:rsidR="008C49A6">
        <w:trPr>
          <w:jc w:val="center"/>
        </w:trPr>
        <w:tc>
          <w:tcPr>
            <w:tcW w:w="2882" w:type="pct"/>
            <w:tcBorders>
              <w:top w:val="dotted" w:sz="4" w:space="0" w:color="auto"/>
              <w:left w:val="double" w:sz="4" w:space="0" w:color="auto"/>
              <w:bottom w:val="dotted" w:sz="4" w:space="0" w:color="auto"/>
              <w:right w:val="dotted" w:sz="4" w:space="0" w:color="auto"/>
            </w:tcBorders>
          </w:tcPr>
          <w:p w:rsidR="008C49A6" w:rsidRDefault="007B5DF9">
            <w:pPr>
              <w:spacing w:after="0" w:line="240" w:lineRule="auto"/>
              <w:rPr>
                <w:rFonts w:eastAsia="Times New Roman" w:cstheme="minorHAnsi"/>
                <w:lang w:eastAsia="hr-HR"/>
              </w:rPr>
            </w:pPr>
            <w:r>
              <w:rPr>
                <w:rFonts w:eastAsia="Times New Roman" w:cstheme="minorHAnsi"/>
                <w:szCs w:val="18"/>
                <w:lang w:bidi="ar"/>
              </w:rPr>
              <w:t>Društvo za očuvanje tradicijske baštine Žbica i kukica</w:t>
            </w:r>
          </w:p>
        </w:tc>
        <w:tc>
          <w:tcPr>
            <w:tcW w:w="635" w:type="pct"/>
            <w:tcBorders>
              <w:top w:val="dotted" w:sz="4" w:space="0" w:color="auto"/>
              <w:left w:val="dotted" w:sz="4" w:space="0" w:color="auto"/>
              <w:bottom w:val="dotted" w:sz="4" w:space="0" w:color="auto"/>
              <w:right w:val="dotted" w:sz="4" w:space="0" w:color="auto"/>
            </w:tcBorders>
          </w:tcPr>
          <w:p w:rsidR="008C49A6" w:rsidRDefault="007B5DF9">
            <w:pPr>
              <w:spacing w:after="0" w:line="240" w:lineRule="auto"/>
              <w:rPr>
                <w:rFonts w:eastAsia="Times New Roman" w:cstheme="minorHAnsi"/>
                <w:lang w:val="en-US" w:eastAsia="hr-HR"/>
              </w:rPr>
            </w:pPr>
            <w:r>
              <w:rPr>
                <w:rFonts w:eastAsia="Times New Roman" w:cstheme="minorHAnsi"/>
                <w:lang w:val="en-US" w:eastAsia="hr-HR"/>
              </w:rPr>
              <w:t>35</w:t>
            </w:r>
          </w:p>
        </w:tc>
        <w:tc>
          <w:tcPr>
            <w:tcW w:w="1483" w:type="pct"/>
            <w:tcBorders>
              <w:top w:val="dotted" w:sz="4" w:space="0" w:color="auto"/>
              <w:left w:val="dotted" w:sz="4" w:space="0" w:color="auto"/>
              <w:bottom w:val="dotted" w:sz="4" w:space="0" w:color="auto"/>
              <w:right w:val="double" w:sz="4" w:space="0" w:color="auto"/>
            </w:tcBorders>
          </w:tcPr>
          <w:p w:rsidR="008C49A6" w:rsidRDefault="007B5DF9">
            <w:pPr>
              <w:spacing w:after="0" w:line="240" w:lineRule="auto"/>
              <w:rPr>
                <w:rFonts w:eastAsia="Times New Roman" w:cstheme="minorHAnsi"/>
                <w:lang w:val="en-US" w:eastAsia="hr-HR"/>
              </w:rPr>
            </w:pPr>
            <w:r>
              <w:rPr>
                <w:rFonts w:eastAsia="Times New Roman" w:cstheme="minorHAnsi"/>
                <w:lang w:val="en-US" w:eastAsia="hr-HR"/>
              </w:rPr>
              <w:t>Sandra Berak</w:t>
            </w:r>
          </w:p>
        </w:tc>
      </w:tr>
    </w:tbl>
    <w:p w:rsidR="008C49A6" w:rsidRDefault="008C49A6"/>
    <w:tbl>
      <w:tblPr>
        <w:tblW w:w="0" w:type="auto"/>
        <w:tblCellMar>
          <w:left w:w="10" w:type="dxa"/>
          <w:right w:w="10" w:type="dxa"/>
        </w:tblCellMar>
        <w:tblLook w:val="04A0" w:firstRow="1" w:lastRow="0" w:firstColumn="1" w:lastColumn="0" w:noHBand="0" w:noVBand="1"/>
      </w:tblPr>
      <w:tblGrid>
        <w:gridCol w:w="2181"/>
        <w:gridCol w:w="6115"/>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Jezično-komunikacijsko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b/>
              </w:rPr>
            </w:pPr>
            <w:r>
              <w:rPr>
                <w:b/>
              </w:rPr>
              <w:t>IZVANNASTAVNA AKTIVNOST</w:t>
            </w:r>
          </w:p>
          <w:p w:rsidR="008C49A6" w:rsidRDefault="007B5DF9">
            <w:pPr>
              <w:spacing w:after="0" w:line="240" w:lineRule="auto"/>
              <w:rPr>
                <w:b/>
              </w:rPr>
            </w:pPr>
            <w:r>
              <w:rPr>
                <w:b/>
              </w:rPr>
              <w:t>Klub čitatelja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Standard"/>
            </w:pPr>
            <w:r>
              <w:rPr>
                <w:rFonts w:cs="Tahoma"/>
              </w:rPr>
              <w:t>Razvijati i bogatiti govorni izraz i leksik, vježbati čitanje i čitanje po ulogama, vježbati prepričavanje i pripovijedanje, sudjelovati u svim oblicima igara po ulogama (dramatizacija).</w:t>
            </w:r>
          </w:p>
          <w:p w:rsidR="008C49A6" w:rsidRDefault="007B5DF9">
            <w:pPr>
              <w:spacing w:after="0" w:line="240" w:lineRule="auto"/>
            </w:pPr>
            <w:r>
              <w:rPr>
                <w:rFonts w:cs="Tahoma"/>
              </w:rPr>
              <w:t xml:space="preserve">Razvijati čitateljske vještine i navike, razvijati interes za knjigu </w:t>
            </w:r>
            <w:r>
              <w:rPr>
                <w:rFonts w:cs="Tahoma"/>
              </w:rPr>
              <w:t>i čitanje, potaknuti zajedničko čitanje roditelja i djece, učenika učeniku, učenika učiteljici i ukazati na važnost takvog čitanja za uspješno ovladavanje vještinom čitanja.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namijenjena svim učenicima 2. razreda.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Jaka Jakovčev Turčinov, učiteljica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Aktivnost će se provoditi korištenjem različitih metoda: čitanje, pisanje, crtanje, pripovijedanje, igra uloga (dramatizacija).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Aktivnost će se provoditi tijekom cijele nastavne godine u okviru rasporeda sati. </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Papir </w:t>
            </w:r>
            <w:r>
              <w:rPr>
                <w:rFonts w:ascii="SimSun" w:eastAsia="SimSun" w:hAnsi="SimSun" w:cs="SimSun"/>
                <w:noProof/>
                <w:sz w:val="24"/>
                <w:szCs w:val="24"/>
                <w:lang w:eastAsia="hr-HR"/>
              </w:rPr>
              <w:drawing>
                <wp:inline distT="0" distB="0" distL="0" distR="0">
                  <wp:extent cx="1878965" cy="1278890"/>
                  <wp:effectExtent l="0" t="0" r="10795" b="1270"/>
                  <wp:docPr id="47"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7"/>
                          <a:srcRect/>
                          <a:stretch>
                            <a:fillRect/>
                          </a:stretch>
                        </pic:blipFill>
                        <pic:spPr bwMode="auto">
                          <a:xfrm>
                            <a:off x="0" y="0"/>
                            <a:ext cx="1878965" cy="1278890"/>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rFonts w:cs="Tahoma"/>
                <w:lang w:val="pl-PL"/>
              </w:rPr>
              <w:t>Ostvarenost ishoda bilježit će se u e-dnevniku u bilješkama predviđenim za izvannastavnu aktivnost.</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1-7; ovisno o interesu učenika. </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eastAsia="Times New Roman" w:cs="Calibri"/>
                <w:lang w:eastAsia="hr-HR"/>
              </w:rPr>
            </w:pPr>
            <w:r>
              <w:rPr>
                <w:rFonts w:eastAsia="Times New Roman" w:cs="Calibri"/>
                <w:lang w:eastAsia="hr-HR"/>
              </w:rPr>
              <w:t>OŠ HJ A.2.3. Učenik čita kratke tekstove tematski prikladne učeničkomu iskustvu, jezičnomu razvoju i interesima.</w:t>
            </w:r>
          </w:p>
          <w:p w:rsidR="008C49A6" w:rsidRDefault="007B5DF9">
            <w:pPr>
              <w:spacing w:after="0" w:line="240" w:lineRule="auto"/>
              <w:rPr>
                <w:rFonts w:eastAsia="Times New Roman" w:cs="Calibri"/>
                <w:lang w:eastAsia="hr-HR"/>
              </w:rPr>
            </w:pPr>
            <w:r>
              <w:rPr>
                <w:rFonts w:eastAsia="Times New Roman" w:cs="Calibri"/>
                <w:lang w:eastAsia="hr-HR"/>
              </w:rPr>
              <w:t>OŠ HJ A.2.5. Učenik upotrebljava i objašnjava riječi, sintagme i rečenice u skladu s komunikacijskom situacijom.</w:t>
            </w:r>
          </w:p>
          <w:p w:rsidR="008C49A6" w:rsidRDefault="007B5DF9">
            <w:pPr>
              <w:spacing w:after="0" w:line="240" w:lineRule="auto"/>
              <w:rPr>
                <w:rFonts w:eastAsia="Times New Roman" w:cs="Calibri"/>
                <w:lang w:eastAsia="hr-HR"/>
              </w:rPr>
            </w:pPr>
            <w:r>
              <w:rPr>
                <w:rFonts w:eastAsia="Times New Roman" w:cs="Calibri"/>
                <w:lang w:eastAsia="hr-HR"/>
              </w:rPr>
              <w:t>OŠ HJ B.2.1. Učenik izražava svoja zapažanja, misli i osjećaje nakon slušanja/čitanja književnoga teksta i povezuje ih s vlastitim iskustvom.</w:t>
            </w:r>
          </w:p>
          <w:p w:rsidR="008C49A6" w:rsidRDefault="007B5DF9">
            <w:pPr>
              <w:spacing w:after="0" w:line="240" w:lineRule="auto"/>
              <w:rPr>
                <w:rFonts w:eastAsia="Times New Roman" w:cs="Calibri"/>
                <w:lang w:eastAsia="hr-HR"/>
              </w:rPr>
            </w:pPr>
            <w:r>
              <w:rPr>
                <w:rFonts w:eastAsia="Times New Roman" w:cs="Calibri"/>
                <w:lang w:eastAsia="hr-HR"/>
              </w:rPr>
              <w:t>O</w:t>
            </w:r>
            <w:r>
              <w:rPr>
                <w:rFonts w:eastAsia="Times New Roman" w:cs="Calibri"/>
                <w:lang w:eastAsia="hr-HR"/>
              </w:rPr>
              <w:t>Š HJ B.2.2. Učenik sluša/čita književni tekst i razlikuje književne tekstove prema obliku i sadržaju.</w:t>
            </w:r>
          </w:p>
          <w:p w:rsidR="008C49A6" w:rsidRDefault="007B5DF9">
            <w:pPr>
              <w:spacing w:after="0" w:line="240" w:lineRule="auto"/>
              <w:rPr>
                <w:rFonts w:eastAsia="Times New Roman" w:cs="Calibri"/>
                <w:lang w:eastAsia="hr-HR"/>
              </w:rPr>
            </w:pPr>
            <w:r>
              <w:rPr>
                <w:rFonts w:eastAsia="Times New Roman" w:cs="Calibri"/>
                <w:lang w:eastAsia="hr-HR"/>
              </w:rPr>
              <w:t>OŠ HJ B.2.3. Učenik samostalno izabire književne tekstove za slušanje/čitanje prema vlastitome interesu.</w:t>
            </w:r>
          </w:p>
          <w:p w:rsidR="008C49A6" w:rsidRDefault="007B5DF9">
            <w:pPr>
              <w:spacing w:after="0" w:line="240" w:lineRule="auto"/>
              <w:rPr>
                <w:lang w:val="pl-PL" w:eastAsia="hr-HR"/>
              </w:rPr>
            </w:pPr>
            <w:r>
              <w:rPr>
                <w:rFonts w:eastAsia="Times New Roman" w:cs="Calibri"/>
                <w:lang w:eastAsia="hr-HR"/>
              </w:rPr>
              <w:t>OŠ HJ B.2.4. Učenik se stvaralački izražava prema vlastitome interesu potaknut različitim iskustvima i doživljajima književnoga teksta.</w:t>
            </w:r>
          </w:p>
        </w:tc>
      </w:tr>
    </w:tbl>
    <w:p w:rsidR="008C49A6" w:rsidRDefault="008C49A6"/>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0"/>
        <w:gridCol w:w="5330"/>
      </w:tblGrid>
      <w:tr w:rsidR="008C49A6">
        <w:trPr>
          <w:trHeight w:val="1170"/>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kurikulumsko područje</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xml:space="preserve">jezično – komunikacijsko područje     </w:t>
            </w:r>
          </w:p>
        </w:tc>
      </w:tr>
      <w:tr w:rsidR="008C49A6">
        <w:trPr>
          <w:trHeight w:val="450"/>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aktivnost, program i/ili projekt</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d</w:t>
            </w:r>
            <w:r>
              <w:rPr>
                <w:rFonts w:cstheme="minorHAnsi"/>
                <w:lang w:val="en-US"/>
              </w:rPr>
              <w:t>ramska skupina</w:t>
            </w:r>
          </w:p>
        </w:tc>
      </w:tr>
      <w:tr w:rsidR="008C49A6">
        <w:trPr>
          <w:trHeight w:val="1650"/>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ciljevi aktivnosti, programa i/ili projekta</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w:t>
            </w:r>
            <w:r>
              <w:rPr>
                <w:rFonts w:cstheme="minorHAnsi"/>
              </w:rPr>
              <w:t>poznati dramsku umjetnost, razvijati međusobne odnose, samopouzdanje i talent, nastupati na školskim priredbama.</w:t>
            </w:r>
          </w:p>
        </w:tc>
      </w:tr>
      <w:tr w:rsidR="008C49A6">
        <w:trPr>
          <w:trHeight w:val="1196"/>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namjena aktivnosti, programa i/ili projekta</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xml:space="preserve">učenici trećeg razreda </w:t>
            </w:r>
          </w:p>
        </w:tc>
      </w:tr>
      <w:tr w:rsidR="008C49A6">
        <w:trPr>
          <w:trHeight w:val="90"/>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nositelji aktivnosti, programa i/ili projekta i njihova odgovornost</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xml:space="preserve">  učiteljica Helena Čorkalo</w:t>
            </w:r>
            <w:r>
              <w:rPr>
                <w:rFonts w:eastAsia="SimSun" w:cstheme="minorHAnsi"/>
                <w:noProof/>
                <w:lang w:eastAsia="hr-HR"/>
              </w:rPr>
              <w:drawing>
                <wp:inline distT="0" distB="0" distL="0" distR="0">
                  <wp:extent cx="1267460" cy="997585"/>
                  <wp:effectExtent l="0" t="0" r="8890" b="12065"/>
                  <wp:docPr id="48"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a:srcRect/>
                          <a:stretch>
                            <a:fillRect/>
                          </a:stretch>
                        </pic:blipFill>
                        <pic:spPr bwMode="auto">
                          <a:xfrm>
                            <a:off x="0" y="0"/>
                            <a:ext cx="1267460" cy="997585"/>
                          </a:xfrm>
                          <a:prstGeom prst="rect">
                            <a:avLst/>
                          </a:prstGeom>
                        </pic:spPr>
                      </pic:pic>
                    </a:graphicData>
                  </a:graphic>
                </wp:inline>
              </w:drawing>
            </w:r>
          </w:p>
        </w:tc>
      </w:tr>
      <w:tr w:rsidR="008C49A6">
        <w:trPr>
          <w:trHeight w:val="1324"/>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lastRenderedPageBreak/>
              <w:t>način realizacije aktivnosti, programa i/ili projekta</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R</w:t>
            </w:r>
            <w:r>
              <w:rPr>
                <w:rFonts w:cstheme="minorHAnsi"/>
                <w:lang w:val="pl-PL" w:eastAsia="hr-HR"/>
              </w:rPr>
              <w:t>azvijanje vještine čitanja, usmenog izražavanja, scenskog nastupa te poticanje osjećaja samopouzdanja kod učenika.</w:t>
            </w:r>
          </w:p>
        </w:tc>
      </w:tr>
      <w:tr w:rsidR="008C49A6">
        <w:trPr>
          <w:trHeight w:val="1254"/>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vremenik aktivnosti, programa i/ili projekta</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uppressAutoHyphens/>
              <w:autoSpaceDN w:val="0"/>
              <w:spacing w:after="0" w:line="240" w:lineRule="auto"/>
              <w:rPr>
                <w:rFonts w:eastAsia="Times New Roman" w:cstheme="minorHAnsi"/>
                <w:lang w:eastAsia="hr-HR"/>
              </w:rPr>
            </w:pPr>
            <w:r>
              <w:rPr>
                <w:rFonts w:eastAsia="Calibri" w:cstheme="minorHAnsi"/>
              </w:rPr>
              <w:t>jedan sat tjedno tijekom školske godine</w:t>
            </w:r>
          </w:p>
        </w:tc>
      </w:tr>
      <w:tr w:rsidR="008C49A6">
        <w:trPr>
          <w:trHeight w:val="1141"/>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troškovnik aktivnosti, programa i/ili projekta</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trošak za papir/kopiranje</w:t>
            </w:r>
          </w:p>
        </w:tc>
      </w:tr>
      <w:tr w:rsidR="008C49A6">
        <w:trPr>
          <w:trHeight w:val="1187"/>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način vrednovanja i način korištenja rezultata vrednovanja</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Calibri" w:cstheme="minorHAnsi"/>
                <w:lang w:val="pl-PL" w:eastAsia="hr-HR"/>
              </w:rPr>
            </w:pPr>
            <w:r>
              <w:rPr>
                <w:rFonts w:eastAsia="Calibri" w:cstheme="minorHAnsi"/>
                <w:lang w:val="pl-PL" w:eastAsia="hr-HR"/>
              </w:rPr>
              <w:t>S</w:t>
            </w:r>
            <w:r>
              <w:rPr>
                <w:rFonts w:cstheme="minorHAnsi"/>
                <w:lang w:val="pl-PL" w:eastAsia="hr-HR"/>
              </w:rPr>
              <w:t>amovrednovanje i poticanje učenika na samostalni odabir uloga i izvedbi prema vlastitim interesima.</w:t>
            </w:r>
          </w:p>
        </w:tc>
      </w:tr>
      <w:tr w:rsidR="008C49A6">
        <w:trPr>
          <w:trHeight w:val="866"/>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planirani broj učenika </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cstheme="minorHAnsi"/>
              </w:rPr>
              <w:t>prema interesu učenika</w:t>
            </w:r>
          </w:p>
        </w:tc>
      </w:tr>
      <w:tr w:rsidR="008C49A6">
        <w:trPr>
          <w:trHeight w:val="1560"/>
        </w:trPr>
        <w:tc>
          <w:tcPr>
            <w:tcW w:w="1785"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odgojno - obrazovni ishodi </w:t>
            </w:r>
          </w:p>
        </w:tc>
        <w:tc>
          <w:tcPr>
            <w:tcW w:w="3215"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Učenici mogu javno nastupati, prezentirati naučeni tekst i sa sigurnošću interpretirati lik književnog djela.</w:t>
            </w:r>
          </w:p>
        </w:tc>
      </w:tr>
    </w:tbl>
    <w:p w:rsidR="008C49A6" w:rsidRDefault="007B5DF9">
      <w:pPr>
        <w:spacing w:after="0" w:line="240" w:lineRule="auto"/>
        <w:textAlignment w:val="baseline"/>
        <w:rPr>
          <w:rFonts w:ascii="Calibri" w:eastAsia="Times New Roman" w:hAnsi="Calibri" w:cs="Calibri"/>
          <w:lang w:eastAsia="hr-HR"/>
        </w:rPr>
      </w:pPr>
      <w:r>
        <w:rPr>
          <w:rFonts w:ascii="Calibri" w:eastAsia="Times New Roman" w:hAnsi="Calibri" w:cs="Calibri"/>
          <w:lang w:eastAsia="hr-HR"/>
        </w:rPr>
        <w:t> </w:t>
      </w:r>
    </w:p>
    <w:tbl>
      <w:tblPr>
        <w:tblW w:w="0" w:type="auto"/>
        <w:tblCellMar>
          <w:left w:w="10" w:type="dxa"/>
          <w:right w:w="10" w:type="dxa"/>
        </w:tblCellMar>
        <w:tblLook w:val="04A0" w:firstRow="1" w:lastRow="0" w:firstColumn="1" w:lastColumn="0" w:noHBand="0" w:noVBand="1"/>
      </w:tblPr>
      <w:tblGrid>
        <w:gridCol w:w="1684"/>
        <w:gridCol w:w="6612"/>
      </w:tblGrid>
      <w:tr w:rsidR="008C49A6">
        <w:trPr>
          <w:trHeight w:val="741"/>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umjetničko i tjelesno-zdravstveno</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INA   Ritmika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razvijanje stvaralačkih kompetencija kod učenika, </w:t>
            </w:r>
          </w:p>
          <w:p w:rsidR="008C49A6" w:rsidRDefault="007B5DF9">
            <w:pPr>
              <w:spacing w:after="0" w:line="240" w:lineRule="auto"/>
              <w:rPr>
                <w:rFonts w:cstheme="minorHAnsi"/>
              </w:rPr>
            </w:pPr>
            <w:r>
              <w:rPr>
                <w:rFonts w:cstheme="minorHAnsi"/>
              </w:rPr>
              <w:t>glazbom i ritmom iz umjetničkoga područja razvija se osjećaj za estetsko izražavanje</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učenicima 4. r.</w:t>
            </w:r>
            <w:r>
              <w:rPr>
                <w:rFonts w:eastAsia="SimSun" w:cstheme="minorHAnsi"/>
                <w:noProof/>
                <w:lang w:eastAsia="hr-HR"/>
              </w:rPr>
              <w:drawing>
                <wp:inline distT="0" distB="0" distL="0" distR="0">
                  <wp:extent cx="3686175" cy="938530"/>
                  <wp:effectExtent l="0" t="0" r="9525" b="13970"/>
                  <wp:docPr id="49"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a:srcRect/>
                          <a:stretch>
                            <a:fillRect/>
                          </a:stretch>
                        </pic:blipFill>
                        <pic:spPr bwMode="auto">
                          <a:xfrm>
                            <a:off x="0" y="0"/>
                            <a:ext cx="3686175" cy="938530"/>
                          </a:xfrm>
                          <a:prstGeom prst="rect">
                            <a:avLst/>
                          </a:prstGeom>
                        </pic:spPr>
                      </pic:pic>
                    </a:graphicData>
                  </a:graphic>
                </wp:inline>
              </w:drawing>
            </w:r>
          </w:p>
        </w:tc>
      </w:tr>
      <w:tr w:rsidR="008C49A6">
        <w:trPr>
          <w:trHeight w:val="1151"/>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4. r. M. Markanović</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vježbe ritmičkog kretanja, igre reprodukcije ritmičkih i melodijskih fraza, oponašanje viđenih pokreta i koreografija, osmišljavanje vlastitih koreografija</w:t>
            </w:r>
          </w:p>
        </w:tc>
      </w:tr>
      <w:tr w:rsidR="008C49A6">
        <w:trPr>
          <w:trHeight w:val="1023"/>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tijekom šk. g. 2024./25. ponedjeljkom 5. šk. sat</w:t>
            </w:r>
          </w:p>
        </w:tc>
      </w:tr>
      <w:tr w:rsidR="008C49A6">
        <w:trPr>
          <w:trHeight w:val="1023"/>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w:t>
            </w:r>
            <w:r>
              <w:rPr>
                <w:rFonts w:cstheme="minorHAnsi"/>
              </w:rPr>
              <w:t>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35"/>
              </w:numPr>
              <w:spacing w:after="0" w:line="240" w:lineRule="auto"/>
              <w:rPr>
                <w:rFonts w:cstheme="minorHAnsi"/>
              </w:rPr>
            </w:pPr>
            <w:r>
              <w:rPr>
                <w:rFonts w:cstheme="minorHAnsi"/>
              </w:rPr>
              <w:t>eura za kostime</w:t>
            </w:r>
          </w:p>
        </w:tc>
      </w:tr>
      <w:tr w:rsidR="008C49A6">
        <w:trPr>
          <w:trHeight w:val="1541"/>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26"/>
              </w:numPr>
              <w:spacing w:after="120" w:line="240" w:lineRule="auto"/>
              <w:rPr>
                <w:rFonts w:cstheme="minorHAnsi"/>
                <w:lang w:eastAsia="hr-HR"/>
              </w:rPr>
            </w:pPr>
            <w:r>
              <w:rPr>
                <w:rFonts w:cstheme="minorHAnsi"/>
                <w:lang w:eastAsia="hr-HR"/>
              </w:rPr>
              <w:t>nastupima učenika na razrednim, školskim te priredbama izvan škole pratit će se napredak pojedinog učenika</w:t>
            </w:r>
          </w:p>
          <w:p w:rsidR="008C49A6" w:rsidRDefault="007B5DF9">
            <w:pPr>
              <w:pStyle w:val="Odlomakpopisa"/>
              <w:numPr>
                <w:ilvl w:val="0"/>
                <w:numId w:val="26"/>
              </w:numPr>
              <w:spacing w:after="120" w:line="240" w:lineRule="auto"/>
              <w:rPr>
                <w:rFonts w:cstheme="minorHAnsi"/>
                <w:lang w:eastAsia="hr-HR"/>
              </w:rPr>
            </w:pPr>
            <w:r>
              <w:rPr>
                <w:rFonts w:cstheme="minorHAnsi"/>
                <w:lang w:eastAsia="hr-HR"/>
              </w:rPr>
              <w:t>osobno samovrednovanje i vršnjačko, te osobno zadovoljstvo svakog člana</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5 </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uppressAutoHyphens/>
              <w:autoSpaceDN w:val="0"/>
              <w:spacing w:after="120" w:line="240" w:lineRule="auto"/>
              <w:textAlignment w:val="baseline"/>
              <w:rPr>
                <w:rFonts w:cstheme="minorHAnsi"/>
                <w:lang w:eastAsia="hr-HR"/>
              </w:rPr>
            </w:pPr>
            <w:r>
              <w:rPr>
                <w:rFonts w:cstheme="minorHAnsi"/>
                <w:lang w:eastAsia="hr-HR"/>
              </w:rPr>
              <w:t>OŠ TZK A.4.2. Prepoznaje i izvodi ritmičke i plesne strukture u jednostavnim koreografijama.</w:t>
            </w:r>
          </w:p>
          <w:p w:rsidR="008C49A6" w:rsidRDefault="007B5DF9">
            <w:pPr>
              <w:suppressAutoHyphens/>
              <w:autoSpaceDN w:val="0"/>
              <w:spacing w:after="120" w:line="240" w:lineRule="auto"/>
              <w:textAlignment w:val="baseline"/>
              <w:rPr>
                <w:rFonts w:cstheme="minorHAnsi"/>
                <w:lang w:eastAsia="hr-HR"/>
              </w:rPr>
            </w:pPr>
            <w:r>
              <w:rPr>
                <w:rFonts w:cstheme="minorHAnsi"/>
                <w:lang w:eastAsia="hr-HR"/>
              </w:rPr>
              <w:t>zdr B.1.3/A. Prepoznaje igru kao važnu razvojnu i društvenu aktivnost. goo C.1.3. Promiče kvalitetu života u razredu. uku B.1.2. Na poticaj i uz pomoć učitelja prati svoje učenje.</w:t>
            </w:r>
          </w:p>
          <w:p w:rsidR="008C49A6" w:rsidRDefault="007B5DF9">
            <w:pPr>
              <w:suppressAutoHyphens/>
              <w:autoSpaceDN w:val="0"/>
              <w:spacing w:after="120" w:line="240" w:lineRule="auto"/>
              <w:textAlignment w:val="baseline"/>
              <w:rPr>
                <w:rFonts w:cstheme="minorHAnsi"/>
                <w:lang w:eastAsia="hr-HR"/>
              </w:rPr>
            </w:pPr>
            <w:r>
              <w:rPr>
                <w:rFonts w:cstheme="minorHAnsi"/>
                <w:lang w:eastAsia="hr-HR"/>
              </w:rPr>
              <w:t>uku B.1.4. Na poticaj i uz pomoć učitelja procjenjuje je li uspješno riješio</w:t>
            </w:r>
            <w:r>
              <w:rPr>
                <w:rFonts w:cstheme="minorHAnsi"/>
                <w:lang w:eastAsia="hr-HR"/>
              </w:rPr>
              <w:t xml:space="preserve"> zadatak ili naučio.</w:t>
            </w:r>
          </w:p>
          <w:p w:rsidR="008C49A6" w:rsidRDefault="007B5DF9">
            <w:pPr>
              <w:suppressAutoHyphens/>
              <w:autoSpaceDN w:val="0"/>
              <w:spacing w:after="120" w:line="240" w:lineRule="auto"/>
              <w:textAlignment w:val="baseline"/>
              <w:rPr>
                <w:rFonts w:cstheme="minorHAnsi"/>
                <w:lang w:eastAsia="hr-HR"/>
              </w:rPr>
            </w:pPr>
            <w:r>
              <w:rPr>
                <w:rFonts w:cstheme="minorHAnsi"/>
                <w:lang w:eastAsia="hr-HR"/>
              </w:rPr>
              <w:t xml:space="preserve">uku D.1.2. Učenik ostvaruje dobru komunikaciju s drugima, uspješno surađuje u različitim situacijama i spreman je zatražiti i ponuditi pomoć. osr A.1.1. Razvija sliku o sebi. </w:t>
            </w:r>
          </w:p>
          <w:p w:rsidR="008C49A6" w:rsidRDefault="007B5DF9">
            <w:pPr>
              <w:suppressAutoHyphens/>
              <w:autoSpaceDN w:val="0"/>
              <w:spacing w:after="120" w:line="240" w:lineRule="auto"/>
              <w:textAlignment w:val="baseline"/>
              <w:rPr>
                <w:rFonts w:cstheme="minorHAnsi"/>
                <w:lang w:eastAsia="hr-HR"/>
              </w:rPr>
            </w:pPr>
            <w:r>
              <w:rPr>
                <w:rFonts w:cstheme="minorHAnsi"/>
                <w:lang w:eastAsia="hr-HR"/>
              </w:rPr>
              <w:t>osr A.1.2. Upravlja emocijama i ponašanjem. osr B.1.2. Razv</w:t>
            </w:r>
            <w:r>
              <w:rPr>
                <w:rFonts w:cstheme="minorHAnsi"/>
                <w:lang w:eastAsia="hr-HR"/>
              </w:rPr>
              <w:t>ija komunikacijske kompetencije.</w:t>
            </w:r>
          </w:p>
        </w:tc>
      </w:tr>
    </w:tbl>
    <w:p w:rsidR="008C49A6" w:rsidRDefault="008C49A6">
      <w:pPr>
        <w:jc w:val="center"/>
        <w:rPr>
          <w:b/>
          <w:bCs w:val="0"/>
        </w:rPr>
      </w:pPr>
    </w:p>
    <w:tbl>
      <w:tblPr>
        <w:tblW w:w="0" w:type="auto"/>
        <w:tblCellMar>
          <w:left w:w="10" w:type="dxa"/>
          <w:right w:w="10" w:type="dxa"/>
        </w:tblCellMar>
        <w:tblLook w:val="04A0" w:firstRow="1" w:lastRow="0" w:firstColumn="1" w:lastColumn="0" w:noHBand="0" w:noVBand="1"/>
      </w:tblPr>
      <w:tblGrid>
        <w:gridCol w:w="2168"/>
        <w:gridCol w:w="6128"/>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Jezično - komunikacijsko kurikulsko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Recitatorska grupa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Razvijati vještinu aktivnog slušanja, bogatiti rječnik čitanjem, stvarati čitalačke navike, razvijati interes prema književnom, poetskom stvaralaštvu, razvijati maštu, razvijati čitalačke i interpretativne sposobnosti, kreativnost , jačati samopouzdanje  j</w:t>
            </w:r>
            <w:r>
              <w:t>avnim nastupom.</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Učenici prvog razreda </w:t>
            </w:r>
            <w:r>
              <w:rPr>
                <w:rFonts w:ascii="SimSun" w:eastAsia="SimSun" w:hAnsi="SimSun" w:cs="SimSun"/>
                <w:noProof/>
                <w:sz w:val="24"/>
                <w:szCs w:val="24"/>
                <w:lang w:eastAsia="hr-HR"/>
              </w:rPr>
              <w:drawing>
                <wp:inline distT="0" distB="0" distL="0" distR="0">
                  <wp:extent cx="1591945" cy="1094105"/>
                  <wp:effectExtent l="0" t="0" r="8255" b="10795"/>
                  <wp:docPr id="50"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0"/>
                          <a:srcRect/>
                          <a:stretch>
                            <a:fillRect/>
                          </a:stretch>
                        </pic:blipFill>
                        <pic:spPr bwMode="auto">
                          <a:xfrm>
                            <a:off x="0" y="0"/>
                            <a:ext cx="1591945" cy="1094105"/>
                          </a:xfrm>
                          <a:prstGeom prst="rect">
                            <a:avLst/>
                          </a:prstGeom>
                        </pic:spPr>
                      </pic:pic>
                    </a:graphicData>
                  </a:graphic>
                </wp:inline>
              </w:drawing>
            </w:r>
          </w:p>
        </w:tc>
      </w:tr>
      <w:tr w:rsidR="008C49A6">
        <w:trPr>
          <w:trHeight w:val="95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Učiteljica Irena Višić</w:t>
            </w:r>
          </w:p>
        </w:tc>
      </w:tr>
      <w:tr w:rsidR="008C49A6">
        <w:trPr>
          <w:trHeight w:val="106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rPr>
                <w:lang w:eastAsia="hr-HR"/>
              </w:rPr>
              <w:t>Sluš</w:t>
            </w:r>
            <w:r>
              <w:rPr>
                <w:rFonts w:ascii="Calibri" w:eastAsia="Calibri" w:hAnsi="Calibri" w:cs="Times New Roman"/>
                <w:lang w:val="pl-PL" w:eastAsia="hr-HR"/>
              </w:rPr>
              <w:t>anje, čitanje, usmeno izražavanje, govor, pripovijedanje uz pokrete i dramsku izvedbu, izražajno recitiranje prigodnih stihova u razredu i na školskim priredbama.</w:t>
            </w:r>
          </w:p>
        </w:tc>
      </w:tr>
      <w:tr w:rsidR="008C49A6">
        <w:trPr>
          <w:trHeight w:val="1081"/>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Tijekom šk.god. četvrtkom 4. sat</w:t>
            </w:r>
          </w:p>
        </w:tc>
      </w:tr>
      <w:tr w:rsidR="008C49A6">
        <w:trPr>
          <w:trHeight w:val="1012"/>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w:t>
            </w:r>
            <w:r>
              <w:t>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Slikovnice/knjige iz školske i mjesne knjižnice, materijali za kreativni rad, IKT</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rFonts w:ascii="Calibri" w:eastAsia="Calibri" w:hAnsi="Calibri" w:cs="Times New Roman"/>
                <w:lang w:val="pl-PL" w:eastAsia="hr-HR"/>
              </w:rPr>
              <w:t>Vrednovanje i samovrednovanje učenika, poticanje, pohvala, nastup na priredbama. Razvijanje jezično umjetničkih sposobnosti i bit će pokazatelj za planiranje daljnjeg rada.</w:t>
            </w:r>
          </w:p>
        </w:tc>
      </w:tr>
      <w:tr w:rsidR="008C49A6">
        <w:trPr>
          <w:trHeight w:val="672"/>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7 učenika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lastRenderedPageBreak/>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Times New Roman" w:hAnsi="Times New Roman"/>
                <w:bCs w:val="0"/>
                <w:sz w:val="24"/>
                <w:szCs w:val="24"/>
                <w:lang w:val="pl-PL" w:eastAsia="hr-HR"/>
              </w:rPr>
            </w:pPr>
            <w:r>
              <w:rPr>
                <w:rFonts w:ascii="Calibri" w:eastAsia="Calibri" w:hAnsi="Calibri" w:cs="Times New Roman"/>
              </w:rPr>
              <w:t xml:space="preserve">Njegovanje vrednota hrvatskog standardnog jezika, izražajno govorenje, pripremanje recitacija i igrokaza za različite prigode. Razvijanje govornog izraza. Međusobno uvažavanje i poštivanje. </w:t>
            </w:r>
          </w:p>
        </w:tc>
      </w:tr>
    </w:tbl>
    <w:p w:rsidR="008C49A6" w:rsidRDefault="008C49A6">
      <w:pPr>
        <w:jc w:val="center"/>
        <w:rPr>
          <w:b/>
          <w:bCs w:val="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6511"/>
      </w:tblGrid>
      <w:tr w:rsidR="008C49A6">
        <w:trPr>
          <w:trHeight w:val="1170"/>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kurikulumsko područje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rFonts w:cstheme="minorHAnsi"/>
              </w:rPr>
            </w:pPr>
            <w:r>
              <w:rPr>
                <w:rFonts w:cstheme="minorHAnsi"/>
              </w:rPr>
              <w:t>Jezično – komunikacijsko, društveno – humanističko i umjetničko područje</w:t>
            </w:r>
          </w:p>
        </w:tc>
      </w:tr>
      <w:tr w:rsidR="008C49A6">
        <w:trPr>
          <w:trHeight w:val="450"/>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aktivnost, program i/ili projekt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rFonts w:cstheme="minorHAnsi"/>
              </w:rPr>
            </w:pPr>
            <w:r>
              <w:rPr>
                <w:rFonts w:cstheme="minorHAnsi"/>
              </w:rPr>
              <w:t xml:space="preserve">IZVANNASTAVNE AKTIVNOSTI </w:t>
            </w:r>
          </w:p>
          <w:p w:rsidR="008C49A6" w:rsidRDefault="007B5DF9">
            <w:pPr>
              <w:rPr>
                <w:rFonts w:cstheme="minorHAnsi"/>
              </w:rPr>
            </w:pPr>
            <w:r>
              <w:rPr>
                <w:rFonts w:cstheme="minorHAnsi"/>
              </w:rPr>
              <w:t>KREATIVNO PROJEKTNE RADIONICE</w:t>
            </w:r>
          </w:p>
        </w:tc>
      </w:tr>
      <w:tr w:rsidR="008C49A6">
        <w:trPr>
          <w:trHeight w:val="1650"/>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ciljevi aktivnosti, programa i/ili projekta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rPr>
                <w:rFonts w:eastAsia="Calibri" w:cstheme="minorHAnsi"/>
              </w:rPr>
            </w:pPr>
            <w:r>
              <w:rPr>
                <w:rFonts w:cstheme="minorHAnsi"/>
              </w:rPr>
              <w:t xml:space="preserve"> </w:t>
            </w:r>
            <w:r>
              <w:rPr>
                <w:rFonts w:eastAsia="Calibri" w:cstheme="minorHAnsi"/>
              </w:rPr>
              <w:t>Učenicima prikazati različitosti u područjima izvanškolskih aktivnosti.</w:t>
            </w:r>
          </w:p>
          <w:p w:rsidR="008C49A6" w:rsidRDefault="007B5DF9">
            <w:pPr>
              <w:spacing w:after="0" w:line="240" w:lineRule="auto"/>
              <w:rPr>
                <w:rFonts w:eastAsia="Calibri" w:cstheme="minorHAnsi"/>
              </w:rPr>
            </w:pPr>
            <w:r>
              <w:rPr>
                <w:rFonts w:eastAsia="Calibri" w:cstheme="minorHAnsi"/>
              </w:rPr>
              <w:t>- razvijati sklonost i interes za likovno stvaralaštvo</w:t>
            </w:r>
          </w:p>
          <w:p w:rsidR="008C49A6" w:rsidRDefault="007B5DF9">
            <w:pPr>
              <w:spacing w:after="0" w:line="240" w:lineRule="auto"/>
              <w:rPr>
                <w:rFonts w:eastAsia="Calibri" w:cstheme="minorHAnsi"/>
              </w:rPr>
            </w:pPr>
            <w:r>
              <w:rPr>
                <w:rFonts w:eastAsia="Calibri" w:cstheme="minorHAnsi"/>
              </w:rPr>
              <w:t>- upoznati učenike s različitim rukopisima likovnih umjetnika diljem svijeta</w:t>
            </w:r>
          </w:p>
          <w:p w:rsidR="008C49A6" w:rsidRDefault="007B5DF9">
            <w:pPr>
              <w:spacing w:after="0" w:line="240" w:lineRule="auto"/>
              <w:rPr>
                <w:rFonts w:eastAsia="Calibri" w:cstheme="minorHAnsi"/>
              </w:rPr>
            </w:pPr>
            <w:r>
              <w:rPr>
                <w:rFonts w:eastAsia="Calibri" w:cstheme="minorHAnsi"/>
              </w:rPr>
              <w:t>- doprinositi estetskom izgledu škole</w:t>
            </w:r>
          </w:p>
          <w:p w:rsidR="008C49A6" w:rsidRDefault="007B5DF9">
            <w:pPr>
              <w:spacing w:after="0" w:line="240" w:lineRule="auto"/>
              <w:rPr>
                <w:rFonts w:eastAsia="Calibri" w:cstheme="minorHAnsi"/>
              </w:rPr>
            </w:pPr>
            <w:r>
              <w:rPr>
                <w:rFonts w:eastAsia="Calibri" w:cstheme="minorHAnsi"/>
              </w:rPr>
              <w:t>- razvijati je</w:t>
            </w:r>
            <w:r>
              <w:rPr>
                <w:rFonts w:eastAsia="Calibri" w:cstheme="minorHAnsi"/>
              </w:rPr>
              <w:t>zične kompetencije za očuvanje hrvatskog jezika</w:t>
            </w:r>
          </w:p>
          <w:p w:rsidR="008C49A6" w:rsidRDefault="007B5DF9">
            <w:pPr>
              <w:spacing w:after="0" w:line="240" w:lineRule="auto"/>
              <w:rPr>
                <w:rFonts w:eastAsia="Calibri" w:cstheme="minorHAnsi"/>
              </w:rPr>
            </w:pPr>
            <w:r>
              <w:rPr>
                <w:rFonts w:eastAsia="Calibri" w:cstheme="minorHAnsi"/>
              </w:rPr>
              <w:t xml:space="preserve">- upoznati život i stvaralaštvo književnih umjetnika </w:t>
            </w:r>
          </w:p>
          <w:p w:rsidR="008C49A6" w:rsidRDefault="007B5DF9">
            <w:pPr>
              <w:spacing w:after="0" w:line="240" w:lineRule="auto"/>
              <w:rPr>
                <w:rFonts w:eastAsia="Calibri" w:cstheme="minorHAnsi"/>
              </w:rPr>
            </w:pPr>
            <w:r>
              <w:rPr>
                <w:rFonts w:eastAsia="Calibri" w:cstheme="minorHAnsi"/>
              </w:rPr>
              <w:t xml:space="preserve">- potaknuti znatiželju i interes za proučavanje vremena </w:t>
            </w:r>
          </w:p>
          <w:p w:rsidR="008C49A6" w:rsidRDefault="007B5DF9">
            <w:pPr>
              <w:spacing w:after="0" w:line="240" w:lineRule="auto"/>
              <w:rPr>
                <w:rFonts w:eastAsia="Calibri" w:cstheme="minorHAnsi"/>
              </w:rPr>
            </w:pPr>
            <w:r>
              <w:rPr>
                <w:rFonts w:eastAsia="Calibri" w:cstheme="minorHAnsi"/>
              </w:rPr>
              <w:t>- učiti o zanimljivostima (događajima, osobama) vezanim uz prošlost</w:t>
            </w:r>
          </w:p>
          <w:p w:rsidR="008C49A6" w:rsidRDefault="007B5DF9">
            <w:pPr>
              <w:spacing w:after="0" w:line="240" w:lineRule="auto"/>
              <w:rPr>
                <w:rFonts w:eastAsia="Calibri" w:cstheme="minorHAnsi"/>
              </w:rPr>
            </w:pPr>
            <w:r>
              <w:rPr>
                <w:rFonts w:eastAsia="Calibri" w:cstheme="minorHAnsi"/>
              </w:rPr>
              <w:t>- razvijati vještinu i sposob</w:t>
            </w:r>
            <w:r>
              <w:rPr>
                <w:rFonts w:eastAsia="Calibri" w:cstheme="minorHAnsi"/>
              </w:rPr>
              <w:t>nost usmenog i pisanog izražavanja</w:t>
            </w:r>
          </w:p>
          <w:p w:rsidR="008C49A6" w:rsidRDefault="007B5DF9">
            <w:pPr>
              <w:spacing w:after="0" w:line="240" w:lineRule="auto"/>
              <w:rPr>
                <w:rFonts w:eastAsia="Calibri" w:cstheme="minorHAnsi"/>
              </w:rPr>
            </w:pPr>
            <w:r>
              <w:rPr>
                <w:rFonts w:eastAsia="Calibri" w:cstheme="minorHAnsi"/>
              </w:rPr>
              <w:t>- poticati i razvijati svijest o sebi (interesi, vrline, mane...)</w:t>
            </w:r>
          </w:p>
        </w:tc>
      </w:tr>
      <w:tr w:rsidR="008C49A6">
        <w:trPr>
          <w:trHeight w:val="1650"/>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namjena aktivnosti, programa i/ili projekta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rFonts w:cstheme="minorHAnsi"/>
              </w:rPr>
            </w:pPr>
            <w:r>
              <w:rPr>
                <w:rFonts w:cstheme="minorHAnsi"/>
              </w:rPr>
              <w:t xml:space="preserve">Kroz različite radionice (U svijetu književnih umjetnika, U svijetu likovnih umjetnika, Moj jezik, materinji </w:t>
            </w:r>
            <w:r>
              <w:rPr>
                <w:rFonts w:cstheme="minorHAnsi"/>
              </w:rPr>
              <w:t>i Putujemo kroz vrijeme) razvijati učeničko stvaralaštvo, komunikacijske sposobnosti, kreativnost.</w:t>
            </w:r>
          </w:p>
        </w:tc>
      </w:tr>
      <w:tr w:rsidR="008C49A6">
        <w:trPr>
          <w:trHeight w:val="1560"/>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rFonts w:cstheme="minorHAnsi"/>
              </w:rPr>
            </w:pPr>
            <w:r>
              <w:rPr>
                <w:rFonts w:cstheme="minorHAnsi"/>
              </w:rPr>
              <w:t> Ljiljana Perkov, učiteljica</w:t>
            </w:r>
            <w:r>
              <w:rPr>
                <w:rFonts w:eastAsia="SimSun" w:cstheme="minorHAnsi"/>
                <w:noProof/>
                <w:lang w:eastAsia="hr-HR"/>
              </w:rPr>
              <w:drawing>
                <wp:inline distT="0" distB="0" distL="0" distR="0">
                  <wp:extent cx="2410460" cy="1701800"/>
                  <wp:effectExtent l="0" t="0" r="12700" b="5080"/>
                  <wp:docPr id="51"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a:srcRect/>
                          <a:stretch>
                            <a:fillRect/>
                          </a:stretch>
                        </pic:blipFill>
                        <pic:spPr bwMode="auto">
                          <a:xfrm>
                            <a:off x="0" y="0"/>
                            <a:ext cx="2410460" cy="1701800"/>
                          </a:xfrm>
                          <a:prstGeom prst="rect">
                            <a:avLst/>
                          </a:prstGeom>
                        </pic:spPr>
                      </pic:pic>
                    </a:graphicData>
                  </a:graphic>
                </wp:inline>
              </w:drawing>
            </w:r>
          </w:p>
        </w:tc>
      </w:tr>
      <w:tr w:rsidR="008C49A6">
        <w:trPr>
          <w:trHeight w:val="263"/>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način realizacije aktivnosti, programa i/ili projekta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rFonts w:cstheme="minorHAnsi"/>
              </w:rPr>
            </w:pPr>
            <w:r>
              <w:rPr>
                <w:rFonts w:cstheme="minorHAnsi"/>
              </w:rPr>
              <w:t>Pretraživati i koristiti više izvora o nekoj temi. Pratiti i prepoznati sposobnosti i interese učenika. Pružiti pomoć učenicima. Vrednovanje i samovrednovanje učenika, usmena evaluacija rada, likovni ostvaraji, fotografije, estetsko uređenje školskog prost</w:t>
            </w:r>
            <w:r>
              <w:rPr>
                <w:rFonts w:cstheme="minorHAnsi"/>
              </w:rPr>
              <w:t>ora.</w:t>
            </w:r>
          </w:p>
        </w:tc>
      </w:tr>
      <w:tr w:rsidR="008C49A6">
        <w:trPr>
          <w:trHeight w:val="920"/>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lastRenderedPageBreak/>
              <w:t>vremenik aktivnosti, programa i/ili projekta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rFonts w:cstheme="minorHAnsi"/>
              </w:rPr>
            </w:pPr>
            <w:r>
              <w:rPr>
                <w:rFonts w:cstheme="minorHAnsi"/>
              </w:rPr>
              <w:t> Jedan školski sat tjedno tijekom školske godine 2024./2025.</w:t>
            </w:r>
          </w:p>
        </w:tc>
      </w:tr>
      <w:tr w:rsidR="008C49A6">
        <w:trPr>
          <w:trHeight w:val="1037"/>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 troškovnik aktivnosti, programa i/ili projekta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rFonts w:cstheme="minorHAnsi"/>
              </w:rPr>
            </w:pPr>
            <w:r>
              <w:rPr>
                <w:rFonts w:cstheme="minorHAnsi"/>
              </w:rPr>
              <w:t> Likovni materijal, fotokopirani listići</w:t>
            </w:r>
          </w:p>
        </w:tc>
      </w:tr>
      <w:tr w:rsidR="008C49A6">
        <w:trPr>
          <w:trHeight w:val="1560"/>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rFonts w:cstheme="minorHAnsi"/>
              </w:rPr>
            </w:pPr>
            <w:r>
              <w:rPr>
                <w:rFonts w:cstheme="minorHAnsi"/>
              </w:rPr>
              <w:t> Pohraniti sve uratke u jednu učeničku mapu kako bi učenici mogli napraviti kritički osvrt i samovrednovanje.</w:t>
            </w:r>
          </w:p>
        </w:tc>
      </w:tr>
      <w:tr w:rsidR="008C49A6">
        <w:trPr>
          <w:trHeight w:val="879"/>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planirani broj učenika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rFonts w:cstheme="minorHAnsi"/>
              </w:rPr>
            </w:pPr>
            <w:r>
              <w:rPr>
                <w:rFonts w:cstheme="minorHAnsi"/>
              </w:rPr>
              <w:t> 7</w:t>
            </w:r>
          </w:p>
        </w:tc>
      </w:tr>
      <w:tr w:rsidR="008C49A6">
        <w:trPr>
          <w:trHeight w:val="1560"/>
        </w:trPr>
        <w:tc>
          <w:tcPr>
            <w:tcW w:w="1073"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rPr>
                <w:rFonts w:cstheme="minorHAnsi"/>
              </w:rPr>
            </w:pPr>
            <w:r>
              <w:rPr>
                <w:rFonts w:cstheme="minorHAnsi"/>
              </w:rPr>
              <w:t>odgojno - obrazovni ishodi </w:t>
            </w:r>
          </w:p>
        </w:tc>
        <w:tc>
          <w:tcPr>
            <w:tcW w:w="3927"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pStyle w:val="Bezproreda1"/>
              <w:rPr>
                <w:rFonts w:cstheme="minorHAnsi"/>
              </w:rPr>
            </w:pPr>
            <w:r>
              <w:rPr>
                <w:rFonts w:cstheme="minorHAnsi"/>
              </w:rPr>
              <w:t>OŠ HJ A.4.4. Učenik piše tekstove prema jednostavnoj strukturi,</w:t>
            </w:r>
          </w:p>
          <w:p w:rsidR="008C49A6" w:rsidRDefault="007B5DF9">
            <w:pPr>
              <w:pStyle w:val="Bezproreda1"/>
              <w:rPr>
                <w:rFonts w:cstheme="minorHAnsi"/>
              </w:rPr>
            </w:pPr>
            <w:r>
              <w:rPr>
                <w:rFonts w:cstheme="minorHAnsi"/>
              </w:rPr>
              <w:t>OŠ HJ A.4.6. Učenik objašnjava razliku između zavičajnog govora i hrvatskoga standardnoga jezika.</w:t>
            </w:r>
          </w:p>
          <w:p w:rsidR="008C49A6" w:rsidRDefault="007B5DF9">
            <w:pPr>
              <w:pStyle w:val="Bezproreda1"/>
              <w:rPr>
                <w:rFonts w:cstheme="minorHAnsi"/>
              </w:rPr>
            </w:pPr>
            <w:r>
              <w:rPr>
                <w:rFonts w:cstheme="minorHAnsi"/>
              </w:rPr>
              <w:t>OŠ HJ A.4.3. Učenik čita tekst i prepričava sadržaj teksta služeći se bilješkama.</w:t>
            </w:r>
          </w:p>
          <w:p w:rsidR="008C49A6" w:rsidRDefault="007B5DF9">
            <w:pPr>
              <w:pStyle w:val="Bezproreda1"/>
              <w:rPr>
                <w:rFonts w:cstheme="minorHAnsi"/>
              </w:rPr>
            </w:pPr>
            <w:r>
              <w:rPr>
                <w:rFonts w:cstheme="minorHAnsi"/>
              </w:rPr>
              <w:t>OŠ HJ B.4.1. Učenik izražava doživljaj književnoga teksta u skladu s vlastitim čitateljskim iskustvom.</w:t>
            </w:r>
          </w:p>
          <w:p w:rsidR="008C49A6" w:rsidRDefault="007B5DF9">
            <w:pPr>
              <w:pStyle w:val="Bezproreda1"/>
              <w:rPr>
                <w:rFonts w:cstheme="minorHAnsi"/>
              </w:rPr>
            </w:pPr>
            <w:r>
              <w:rPr>
                <w:rFonts w:cstheme="minorHAnsi"/>
              </w:rPr>
              <w:t>OŠ HJ B.4.2. Učenik čita književni tekst i objašnjava obilježja književnoga teksta.</w:t>
            </w:r>
          </w:p>
          <w:p w:rsidR="008C49A6" w:rsidRDefault="007B5DF9">
            <w:pPr>
              <w:pStyle w:val="Bezproreda1"/>
              <w:rPr>
                <w:rFonts w:cstheme="minorHAnsi"/>
              </w:rPr>
            </w:pPr>
            <w:r>
              <w:rPr>
                <w:rFonts w:cstheme="minorHAnsi"/>
              </w:rPr>
              <w:t xml:space="preserve">OŠ HJ B.4.3. Učenik čita književne tekstove prema vlastitom interesu </w:t>
            </w:r>
            <w:r>
              <w:rPr>
                <w:rFonts w:cstheme="minorHAnsi"/>
              </w:rPr>
              <w:t>i obrazlaže svoj izbor.</w:t>
            </w:r>
          </w:p>
          <w:p w:rsidR="008C49A6" w:rsidRDefault="007B5DF9">
            <w:pPr>
              <w:pStyle w:val="Bezproreda1"/>
              <w:rPr>
                <w:rFonts w:cstheme="minorHAnsi"/>
              </w:rPr>
            </w:pPr>
            <w:r>
              <w:rPr>
                <w:rFonts w:cstheme="minorHAnsi"/>
              </w:rPr>
              <w:t>OŠ HJ B.4.4. Učenik se stvaralački izražava potaknut književnim tekstom, iskustvima i doživljajima.</w:t>
            </w:r>
          </w:p>
          <w:p w:rsidR="008C49A6" w:rsidRDefault="007B5DF9">
            <w:pPr>
              <w:pStyle w:val="Bezproreda1"/>
              <w:rPr>
                <w:rFonts w:cstheme="minorHAnsi"/>
              </w:rPr>
            </w:pPr>
            <w:r>
              <w:rPr>
                <w:rFonts w:cstheme="minorHAnsi"/>
              </w:rPr>
              <w:t>OŠ LK A.4.1. Učenik likovnim i vizualnim izražavanjem interpretira različite sadržaje.</w:t>
            </w:r>
          </w:p>
          <w:p w:rsidR="008C49A6" w:rsidRDefault="007B5DF9">
            <w:pPr>
              <w:pStyle w:val="Bezproreda1"/>
              <w:rPr>
                <w:rFonts w:cstheme="minorHAnsi"/>
              </w:rPr>
            </w:pPr>
            <w:r>
              <w:rPr>
                <w:rFonts w:cstheme="minorHAnsi"/>
              </w:rPr>
              <w:t>OŠ LK A.4.2. Učenik demonstrira fine motoričk</w:t>
            </w:r>
            <w:r>
              <w:rPr>
                <w:rFonts w:cstheme="minorHAnsi"/>
              </w:rPr>
              <w:t>e vještine upotrebom različitih likovnih materijala i postupaka u vlastitom likovnom izražavanju.</w:t>
            </w:r>
          </w:p>
          <w:p w:rsidR="008C49A6" w:rsidRDefault="007B5DF9">
            <w:pPr>
              <w:pStyle w:val="Bezproreda1"/>
              <w:rPr>
                <w:rFonts w:cstheme="minorHAnsi"/>
              </w:rPr>
            </w:pPr>
            <w:r>
              <w:rPr>
                <w:rFonts w:cstheme="minorHAnsi"/>
              </w:rPr>
              <w:t>OŠ LK B.4.1. Učenik analizira likovno i vizualno umjetničko djelo povezujući osobni doživljaj, likovni jezik i tematski sadržaj djela.</w:t>
            </w:r>
          </w:p>
          <w:p w:rsidR="008C49A6" w:rsidRDefault="007B5DF9">
            <w:pPr>
              <w:pStyle w:val="Bezproreda1"/>
              <w:rPr>
                <w:rFonts w:cstheme="minorHAnsi"/>
              </w:rPr>
            </w:pPr>
            <w:r>
              <w:rPr>
                <w:rFonts w:cstheme="minorHAnsi"/>
              </w:rPr>
              <w:t>OŠ LK B.4.2. Učenik opi</w:t>
            </w:r>
            <w:r>
              <w:rPr>
                <w:rFonts w:cstheme="minorHAnsi"/>
              </w:rPr>
              <w:t>suje i uspoređuje svoj likovni ili vizualni rad i radove drugih učenika te opisuje vlastiti doživljaj stvaranja.</w:t>
            </w:r>
          </w:p>
          <w:p w:rsidR="008C49A6" w:rsidRDefault="007B5DF9">
            <w:pPr>
              <w:pStyle w:val="Bezproreda1"/>
              <w:rPr>
                <w:rFonts w:cstheme="minorHAnsi"/>
              </w:rPr>
            </w:pPr>
            <w:r>
              <w:rPr>
                <w:rFonts w:cstheme="minorHAnsi"/>
              </w:rPr>
              <w:t>OŠ LK C.4.2. Učenik povezuje umjetničko djelo s iskustvima iz svakodnevnog života te društvenim kontekstom.</w:t>
            </w:r>
          </w:p>
          <w:p w:rsidR="008C49A6" w:rsidRDefault="007B5DF9">
            <w:pPr>
              <w:pStyle w:val="Bezproreda1"/>
              <w:rPr>
                <w:rFonts w:cstheme="minorHAnsi"/>
              </w:rPr>
            </w:pPr>
            <w:r>
              <w:rPr>
                <w:rFonts w:cstheme="minorHAnsi"/>
              </w:rPr>
              <w:t>PID OŠ A.4.2. Učenik obrazlaže i pr</w:t>
            </w:r>
            <w:r>
              <w:rPr>
                <w:rFonts w:cstheme="minorHAnsi"/>
              </w:rPr>
              <w:t>ikazuje vremenski slijed događaja te organizira svoje vrijeme.</w:t>
            </w:r>
          </w:p>
          <w:p w:rsidR="008C49A6" w:rsidRDefault="007B5DF9">
            <w:pPr>
              <w:pStyle w:val="Bezproreda1"/>
              <w:rPr>
                <w:rFonts w:cstheme="minorHAnsi"/>
              </w:rPr>
            </w:pPr>
            <w:r>
              <w:rPr>
                <w:rFonts w:cstheme="minorHAnsi"/>
              </w:rPr>
              <w:t>PID OŠ B.4.3. Učenik se snalazi u promjenama i odnosima u vremenu te pripovijeda povijesnu priču o prošlim događajima i o značajnim osobama iz zavičaja i/ili Republike Hrvatske.</w:t>
            </w:r>
          </w:p>
          <w:p w:rsidR="008C49A6" w:rsidRDefault="007B5DF9">
            <w:pPr>
              <w:pStyle w:val="Bezproreda1"/>
              <w:rPr>
                <w:rFonts w:cstheme="minorHAnsi"/>
              </w:rPr>
            </w:pPr>
            <w:r>
              <w:rPr>
                <w:rFonts w:cstheme="minorHAnsi"/>
              </w:rPr>
              <w:t>goo B.2.1. Prom</w:t>
            </w:r>
            <w:r>
              <w:rPr>
                <w:rFonts w:cstheme="minorHAnsi"/>
              </w:rPr>
              <w:t xml:space="preserve">iče pravila demokratske zajednice.; odr A.2.2. Uočava da u prirodi postoji međudjelovanje i međuovisnost.; odr B.2.1. Objašnjava </w:t>
            </w:r>
            <w:r>
              <w:rPr>
                <w:rFonts w:cstheme="minorHAnsi"/>
              </w:rPr>
              <w:lastRenderedPageBreak/>
              <w:t>da djelovanje ima posljedice i rezultate.; odr C.2.1. Solidaran je i empatičan u odnosu prema ljudima i drugim živim bićima.; o</w:t>
            </w:r>
            <w:r>
              <w:rPr>
                <w:rFonts w:cstheme="minorHAnsi"/>
              </w:rPr>
              <w:t xml:space="preserve">sr A.2.2. Upravlja emocijama i ponašanjem.; osr A.2.3. Razvija osobne potencijale.; osr A.2.4. Razvija radne navike.; osr B.2.1. Opisuje i uvažava potrebe i osjećaje drugih.; osr B.2.2. Razvija komunikacijske kompetencije.; osr C.2.2. Prihvaća i obrazlaže </w:t>
            </w:r>
            <w:r>
              <w:rPr>
                <w:rFonts w:cstheme="minorHAnsi"/>
              </w:rPr>
              <w:t>važnost društvenih normi i pravila.; ikt A 2.1. Učenik prema savjetu odabire odgovarajuću digitalnu tehnologiju za obavljanje zadataka; ikt A.2.3. Učenik se odgovorno i sigurno koristi programima i uređajima.</w:t>
            </w:r>
          </w:p>
        </w:tc>
      </w:tr>
    </w:tbl>
    <w:p w:rsidR="008C49A6" w:rsidRDefault="008C49A6">
      <w:pPr>
        <w:jc w:val="center"/>
        <w:rPr>
          <w:b/>
          <w:bCs w:val="0"/>
        </w:rPr>
      </w:pPr>
    </w:p>
    <w:tbl>
      <w:tblPr>
        <w:tblW w:w="0" w:type="auto"/>
        <w:tblCellMar>
          <w:left w:w="10" w:type="dxa"/>
          <w:right w:w="10" w:type="dxa"/>
        </w:tblCellMar>
        <w:tblLook w:val="04A0" w:firstRow="1" w:lastRow="0" w:firstColumn="1" w:lastColumn="0" w:noHBand="0" w:noVBand="1"/>
      </w:tblPr>
      <w:tblGrid>
        <w:gridCol w:w="2344"/>
        <w:gridCol w:w="5952"/>
      </w:tblGrid>
      <w:tr w:rsidR="008C49A6">
        <w:trPr>
          <w:trHeight w:val="71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Jezično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Mali čitači</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-razvijanje tehnike čitanja,razvijanje interesa za čitanjem različitih književnih vrsta</w:t>
            </w:r>
          </w:p>
          <w:p w:rsidR="008C49A6" w:rsidRDefault="007B5DF9">
            <w:pPr>
              <w:spacing w:after="0" w:line="240" w:lineRule="auto"/>
              <w:rPr>
                <w:rFonts w:cstheme="minorHAnsi"/>
              </w:rPr>
            </w:pPr>
            <w:r>
              <w:rPr>
                <w:rFonts w:cstheme="minorHAnsi"/>
              </w:rPr>
              <w:t>-dramatizacija odabranih tekstova,razvijanje komunikacijskih kompetencija</w:t>
            </w:r>
          </w:p>
          <w:p w:rsidR="008C49A6" w:rsidRDefault="007B5DF9">
            <w:pPr>
              <w:spacing w:after="0" w:line="240" w:lineRule="auto"/>
              <w:rPr>
                <w:rFonts w:cstheme="minorHAnsi"/>
              </w:rPr>
            </w:pPr>
            <w:r>
              <w:rPr>
                <w:rFonts w:cstheme="minorHAnsi"/>
              </w:rPr>
              <w:t>-stjecanje kriterija u odabiru tekstova za čitanje</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Učenicima 1.razreda</w:t>
            </w:r>
            <w:r>
              <w:rPr>
                <w:rFonts w:eastAsia="SimSun" w:cstheme="minorHAnsi"/>
                <w:noProof/>
                <w:lang w:eastAsia="hr-HR"/>
              </w:rPr>
              <w:drawing>
                <wp:inline distT="0" distB="0" distL="0" distR="0">
                  <wp:extent cx="908050" cy="1189355"/>
                  <wp:effectExtent l="0" t="0" r="6350" b="14605"/>
                  <wp:docPr id="52"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a:srcRect/>
                          <a:stretch>
                            <a:fillRect/>
                          </a:stretch>
                        </pic:blipFill>
                        <pic:spPr bwMode="auto">
                          <a:xfrm>
                            <a:off x="0" y="0"/>
                            <a:ext cx="908050" cy="1189355"/>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Sanja Milin</w:t>
            </w:r>
          </w:p>
        </w:tc>
      </w:tr>
      <w:tr w:rsidR="008C49A6">
        <w:trPr>
          <w:trHeight w:val="105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Individualno, rad u paru, grupni rad, radionice</w:t>
            </w:r>
          </w:p>
        </w:tc>
      </w:tr>
      <w:tr w:rsidR="008C49A6">
        <w:trPr>
          <w:trHeight w:val="1081"/>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Petkom 4.školski sat tijekom nastavne godine</w:t>
            </w:r>
          </w:p>
        </w:tc>
      </w:tr>
      <w:tr w:rsidR="008C49A6">
        <w:trPr>
          <w:trHeight w:val="90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Kopirani radni listići</w:t>
            </w:r>
          </w:p>
        </w:tc>
      </w:tr>
      <w:tr w:rsidR="008C49A6">
        <w:trPr>
          <w:trHeight w:val="1150"/>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Sudjelovanje na školskim priredbama</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line="240" w:lineRule="auto"/>
              <w:rPr>
                <w:rFonts w:cstheme="minorHAnsi"/>
              </w:rPr>
            </w:pPr>
            <w:r>
              <w:rPr>
                <w:rFonts w:cstheme="minorHAnsi"/>
              </w:rPr>
              <w:lastRenderedPageBreak/>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10</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Razvijanje stvaralačkih kompetencija kod učenika, upoznavanje sa dostignućima i digitalnim likovnim alatima.Razvijanje suradničkog učenja i nenasilnog ponašanja u školi. Promicanje i prepoznavanje vrijednosti kulturne baštine lokalnog kraja.</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Sukreiranje vizualnog identiteta škole.</w:t>
            </w:r>
          </w:p>
        </w:tc>
      </w:tr>
    </w:tbl>
    <w:p w:rsidR="008C49A6" w:rsidRDefault="008C49A6"/>
    <w:tbl>
      <w:tblPr>
        <w:tblW w:w="0" w:type="auto"/>
        <w:tblInd w:w="-10" w:type="dxa"/>
        <w:tblLook w:val="04A0" w:firstRow="1" w:lastRow="0" w:firstColumn="1" w:lastColumn="0" w:noHBand="0" w:noVBand="1"/>
      </w:tblPr>
      <w:tblGrid>
        <w:gridCol w:w="2029"/>
        <w:gridCol w:w="6277"/>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cstheme="minorHAnsi"/>
                <w:szCs w:val="22"/>
              </w:rPr>
            </w:pPr>
            <w:bookmarkStart w:id="10" w:name="__DdeLink__8835_3529177110"/>
            <w:r>
              <w:rPr>
                <w:rFonts w:eastAsia="Calibri" w:cstheme="minorHAnsi"/>
                <w:szCs w:val="22"/>
                <w:lang w:val="en-US"/>
              </w:rPr>
              <w:t>J</w:t>
            </w:r>
            <w:bookmarkEnd w:id="10"/>
            <w:r>
              <w:rPr>
                <w:rFonts w:eastAsia="Calibri" w:cstheme="minorHAnsi"/>
                <w:szCs w:val="22"/>
                <w:lang w:val="en-US"/>
              </w:rPr>
              <w:t>ezično-komunikacijsko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
                <w:bCs/>
                <w:szCs w:val="22"/>
                <w:lang w:val="en-US"/>
              </w:rPr>
            </w:pPr>
            <w:r>
              <w:rPr>
                <w:rFonts w:eastAsia="Calibri" w:cstheme="minorHAnsi"/>
                <w:b/>
                <w:bCs/>
                <w:szCs w:val="22"/>
                <w:lang w:val="en-US"/>
              </w:rPr>
              <w:t>Izvannastavna aktivnost - MALA ČITAONICA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rPr>
                <w:rFonts w:cstheme="minorHAnsi"/>
              </w:rPr>
            </w:pPr>
            <w:r>
              <w:rPr>
                <w:rFonts w:cstheme="minorHAnsi"/>
              </w:rPr>
              <w:t>Razvijati i bogatiti govorni izraz i leksik, vježbati čitanje i čitanje po ulogama, vježbati prepričavanje i pripovijedanje, sudjelovati u svim oblicima igara po ulogama (dramatizacija).</w:t>
            </w:r>
          </w:p>
          <w:p w:rsidR="008C49A6" w:rsidRDefault="007B5DF9">
            <w:pPr>
              <w:spacing w:line="240" w:lineRule="auto"/>
              <w:rPr>
                <w:rFonts w:eastAsia="Calibri" w:cstheme="minorHAnsi"/>
              </w:rPr>
            </w:pPr>
            <w:r>
              <w:rPr>
                <w:rFonts w:eastAsia="Calibri" w:cstheme="minorHAnsi"/>
              </w:rPr>
              <w:t xml:space="preserve">Razvijati čitateljske vještine i navike, razvijati interes za knjigu </w:t>
            </w:r>
            <w:r>
              <w:rPr>
                <w:rFonts w:eastAsia="Calibri" w:cstheme="minorHAnsi"/>
              </w:rPr>
              <w:t>i čitanje, potaknuti zajedničko čitanje roditelja i djece, učenika učeniku, učenika učiteljici i ukazati na važnost takvog čitanja za uspješno ovladavanje vještinom čitanja.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cstheme="minorHAnsi"/>
                <w:szCs w:val="22"/>
              </w:rPr>
            </w:pPr>
            <w:r>
              <w:rPr>
                <w:rFonts w:eastAsia="Calibri" w:cstheme="minorHAnsi"/>
                <w:bCs/>
                <w:szCs w:val="22"/>
                <w:lang w:val="hr-HR"/>
              </w:rPr>
              <w:t>Aktivnost je namijenjena učenicima 2.</w:t>
            </w:r>
            <w:r>
              <w:rPr>
                <w:rFonts w:eastAsia="Calibri" w:cstheme="minorHAnsi"/>
                <w:bCs/>
                <w:szCs w:val="22"/>
                <w:lang w:val="hr-HR"/>
              </w:rPr>
              <w:t xml:space="preserve"> razreda PŠ Jezera.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Paula Zorzin</w:t>
            </w:r>
            <w:r>
              <w:rPr>
                <w:rFonts w:eastAsia="SimSun" w:cstheme="minorHAnsi"/>
                <w:noProof/>
                <w:lang w:eastAsia="hr-HR"/>
              </w:rPr>
              <w:drawing>
                <wp:inline distT="0" distB="0" distL="0" distR="0">
                  <wp:extent cx="1840865" cy="1840865"/>
                  <wp:effectExtent l="0" t="0" r="3175" b="3175"/>
                  <wp:docPr id="53"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3"/>
                          <a:srcRect/>
                          <a:stretch>
                            <a:fillRect/>
                          </a:stretch>
                        </pic:blipFill>
                        <pic:spPr bwMode="auto">
                          <a:xfrm>
                            <a:off x="0" y="0"/>
                            <a:ext cx="1840865" cy="1840865"/>
                          </a:xfrm>
                          <a:prstGeom prst="rect">
                            <a:avLst/>
                          </a:prstGeom>
                        </pic:spPr>
                      </pic:pic>
                    </a:graphicData>
                  </a:graphic>
                </wp:inline>
              </w:drawing>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
              <w:spacing w:after="0" w:line="240" w:lineRule="auto"/>
              <w:rPr>
                <w:rFonts w:asciiTheme="minorHAnsi" w:hAnsiTheme="minorHAnsi" w:cstheme="minorHAnsi"/>
              </w:rPr>
            </w:pPr>
            <w:r>
              <w:rPr>
                <w:rFonts w:asciiTheme="minorHAnsi" w:hAnsiTheme="minorHAnsi" w:cstheme="minorHAnsi"/>
              </w:rPr>
              <w:t>Aktivnost će se provoditi korištenjem različitih metoda:  čitanje, pisanje, crtanje, pripovijedanje, igra uloga (dramatizacija). Stvaranjem poticajnog okruženja za čitanje te odabirom slikovnica, bajki i tekstova primjerenih dobi i procesu početnoga opisme</w:t>
            </w:r>
            <w:r>
              <w:rPr>
                <w:rFonts w:asciiTheme="minorHAnsi" w:hAnsiTheme="minorHAnsi" w:cstheme="minorHAnsi"/>
              </w:rPr>
              <w:t xml:space="preserve">njavanja, učenike poučiti tehnikama čitanja. </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
              <w:spacing w:after="0" w:line="240" w:lineRule="auto"/>
              <w:rPr>
                <w:rFonts w:asciiTheme="minorHAnsi" w:hAnsiTheme="minorHAnsi" w:cstheme="minorHAnsi"/>
              </w:rPr>
            </w:pPr>
            <w:r>
              <w:rPr>
                <w:rFonts w:asciiTheme="minorHAnsi" w:hAnsiTheme="minorHAnsi" w:cstheme="minorHAnsi"/>
              </w:rPr>
              <w:t>Aktivnost će se realizirati kontinuirano tijekom školske godine, u okviru rasporeda sati</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eastAsia="Calibri" w:cstheme="minorHAnsi"/>
                <w:bCs/>
                <w:szCs w:val="22"/>
                <w:lang w:val="hr-HR"/>
              </w:rPr>
            </w:pPr>
            <w:r>
              <w:rPr>
                <w:rFonts w:eastAsia="Calibri" w:cstheme="minorHAnsi"/>
                <w:bCs/>
                <w:szCs w:val="22"/>
                <w:lang w:val="hr-HR"/>
              </w:rPr>
              <w:t>Papir za kopiranje radnih listova.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
              <w:spacing w:after="0" w:line="240" w:lineRule="auto"/>
              <w:rPr>
                <w:rFonts w:asciiTheme="minorHAnsi" w:hAnsiTheme="minorHAnsi" w:cstheme="minorHAnsi"/>
                <w:lang w:val="pl-PL"/>
              </w:rPr>
            </w:pPr>
            <w:r>
              <w:rPr>
                <w:rFonts w:asciiTheme="minorHAnsi" w:hAnsiTheme="minorHAnsi" w:cstheme="minorHAnsi"/>
                <w:lang w:val="pl-PL"/>
              </w:rPr>
              <w:t>Ostvarenost ishoda bilježit će se u e-dnevniku u bilješkama predviđenim za izvannastavnu aktivnost.</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7</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widowControl w:val="0"/>
              <w:spacing w:after="0" w:line="240" w:lineRule="auto"/>
              <w:rPr>
                <w:rFonts w:cstheme="minorHAnsi"/>
              </w:rPr>
            </w:pPr>
            <w:r>
              <w:rPr>
                <w:rFonts w:eastAsia="Arial" w:cstheme="minorHAnsi"/>
              </w:rPr>
              <w:t xml:space="preserve">OŠ HJ A.2.1. </w:t>
            </w:r>
            <w:r>
              <w:rPr>
                <w:rFonts w:cstheme="minorHAnsi"/>
              </w:rPr>
              <w:t>Učenik razgovara i govori u skladu s temom iz svakodnevnoga života i poštuje pravila uljudnoga ophođenja.</w:t>
            </w:r>
          </w:p>
          <w:p w:rsidR="008C49A6" w:rsidRDefault="007B5DF9">
            <w:pPr>
              <w:widowControl w:val="0"/>
              <w:spacing w:after="0" w:line="240" w:lineRule="auto"/>
              <w:rPr>
                <w:rFonts w:cstheme="minorHAnsi"/>
              </w:rPr>
            </w:pPr>
            <w:r>
              <w:rPr>
                <w:rFonts w:eastAsia="Arial" w:cstheme="minorHAnsi"/>
              </w:rPr>
              <w:t>OŠ HJ A.2.2. Učenik sluša jednostavne tekstove, točno izgovara glasove, riječi i rečenice na temelju slušanoga teksta.</w:t>
            </w:r>
          </w:p>
          <w:p w:rsidR="008C49A6" w:rsidRDefault="007B5DF9">
            <w:pPr>
              <w:widowControl w:val="0"/>
              <w:spacing w:after="0" w:line="240" w:lineRule="auto"/>
              <w:rPr>
                <w:rFonts w:cstheme="minorHAnsi"/>
              </w:rPr>
            </w:pPr>
            <w:r>
              <w:rPr>
                <w:rFonts w:eastAsia="Arial" w:cstheme="minorHAnsi"/>
              </w:rPr>
              <w:t>OŠ HJ A.2.3. Učeni</w:t>
            </w:r>
            <w:r>
              <w:rPr>
                <w:rFonts w:eastAsia="Arial" w:cstheme="minorHAnsi"/>
              </w:rPr>
              <w:t>k čita kratke tekstove tematski prikladne učeničkomu iskustvu, jezičnomu razvoju i interesima.</w:t>
            </w:r>
          </w:p>
          <w:p w:rsidR="008C49A6" w:rsidRDefault="007B5DF9">
            <w:pPr>
              <w:widowControl w:val="0"/>
              <w:tabs>
                <w:tab w:val="left" w:pos="11304"/>
              </w:tabs>
              <w:spacing w:after="0" w:line="240" w:lineRule="auto"/>
              <w:rPr>
                <w:rFonts w:cstheme="minorHAnsi"/>
              </w:rPr>
            </w:pPr>
            <w:r>
              <w:rPr>
                <w:rFonts w:eastAsia="Arial" w:cstheme="minorHAnsi"/>
              </w:rPr>
              <w:t>OŠ HJ A.2.4. Učenik piše školskim rukopisnim pismom slova, riječi i kratke rečenice u skladu s jezičnim razvojem.</w:t>
            </w:r>
            <w:r>
              <w:rPr>
                <w:rFonts w:eastAsia="Arial" w:cstheme="minorHAnsi"/>
              </w:rPr>
              <w:tab/>
            </w:r>
          </w:p>
          <w:p w:rsidR="008C49A6" w:rsidRDefault="007B5DF9">
            <w:pPr>
              <w:widowControl w:val="0"/>
              <w:spacing w:after="0" w:line="240" w:lineRule="auto"/>
              <w:rPr>
                <w:rFonts w:cstheme="minorHAnsi"/>
              </w:rPr>
            </w:pPr>
            <w:r>
              <w:rPr>
                <w:rFonts w:eastAsia="Arial" w:cstheme="minorHAnsi"/>
              </w:rPr>
              <w:t xml:space="preserve">OŠ HJ A.2.5. Učenik upotrebljava i objašnjava </w:t>
            </w:r>
            <w:r>
              <w:rPr>
                <w:rFonts w:eastAsia="Arial" w:cstheme="minorHAnsi"/>
              </w:rPr>
              <w:t>riječi, sintagme i rečenice u skladu s komunikacijskom situacijom.</w:t>
            </w:r>
          </w:p>
          <w:p w:rsidR="008C49A6" w:rsidRDefault="007B5DF9">
            <w:pPr>
              <w:widowControl w:val="0"/>
              <w:suppressAutoHyphens/>
              <w:spacing w:after="0" w:line="240" w:lineRule="auto"/>
              <w:textAlignment w:val="baseline"/>
              <w:rPr>
                <w:rFonts w:cstheme="minorHAnsi"/>
                <w:bCs w:val="0"/>
                <w:lang w:val="pl-PL" w:eastAsia="hr-HR"/>
              </w:rPr>
            </w:pPr>
            <w:r>
              <w:rPr>
                <w:rFonts w:eastAsia="Arial" w:cstheme="minorHAnsi"/>
                <w:lang w:val="pl-PL" w:eastAsia="hr-HR"/>
              </w:rPr>
              <w:t xml:space="preserve">OŠ HJ A.2.6. </w:t>
            </w:r>
            <w:r>
              <w:rPr>
                <w:rFonts w:eastAsia="Arial" w:cstheme="minorHAnsi"/>
                <w:bCs w:val="0"/>
                <w:lang w:val="pl-PL" w:eastAsia="hr-HR"/>
              </w:rPr>
              <w:t>Učenik uspoređuje mjesni govor i hrvatski standardni jezik.</w:t>
            </w:r>
          </w:p>
          <w:p w:rsidR="008C49A6" w:rsidRDefault="007B5DF9">
            <w:pPr>
              <w:widowControl w:val="0"/>
              <w:spacing w:after="0" w:line="240" w:lineRule="auto"/>
              <w:rPr>
                <w:rFonts w:cstheme="minorHAnsi"/>
              </w:rPr>
            </w:pPr>
            <w:r>
              <w:rPr>
                <w:rFonts w:eastAsia="Arial" w:cstheme="minorHAnsi"/>
              </w:rPr>
              <w:t>OŠ HJ B.2.1. Učenik izražava svoja zapažanja, misli i osjećaje nakon slušanja/ čitanja književnoga teksta i povezuje</w:t>
            </w:r>
            <w:r>
              <w:rPr>
                <w:rFonts w:eastAsia="Arial" w:cstheme="minorHAnsi"/>
              </w:rPr>
              <w:t xml:space="preserve"> ih s vlastitim iskustvom.</w:t>
            </w:r>
          </w:p>
          <w:p w:rsidR="008C49A6" w:rsidRDefault="007B5DF9">
            <w:pPr>
              <w:widowControl w:val="0"/>
              <w:spacing w:after="0" w:line="240" w:lineRule="auto"/>
              <w:rPr>
                <w:rFonts w:cstheme="minorHAnsi"/>
              </w:rPr>
            </w:pPr>
            <w:r>
              <w:rPr>
                <w:rFonts w:eastAsia="Arial" w:cstheme="minorHAnsi"/>
              </w:rPr>
              <w:t>OŠ HJ B.2.2. Učenik sluša/čita književni tekst i razlikuje književne tekstove prema obliku i sadržaju.</w:t>
            </w:r>
          </w:p>
          <w:p w:rsidR="008C49A6" w:rsidRDefault="007B5DF9">
            <w:pPr>
              <w:widowControl w:val="0"/>
              <w:spacing w:after="0" w:line="240" w:lineRule="auto"/>
              <w:rPr>
                <w:rFonts w:cstheme="minorHAnsi"/>
              </w:rPr>
            </w:pPr>
            <w:r>
              <w:rPr>
                <w:rFonts w:eastAsia="Arial" w:cstheme="minorHAnsi"/>
              </w:rPr>
              <w:t xml:space="preserve">OŠ HJ B.2.3. </w:t>
            </w:r>
            <w:r>
              <w:rPr>
                <w:rFonts w:eastAsia="Arial" w:cstheme="minorHAnsi"/>
                <w:color w:val="231F20"/>
              </w:rPr>
              <w:t>Učenik samostalno izabire književne tekstove za slušanje/čitanje prema vlastitome interesu.</w:t>
            </w:r>
            <w:r>
              <w:rPr>
                <w:rFonts w:eastAsia="Arial" w:cstheme="minorHAnsi"/>
              </w:rPr>
              <w:t xml:space="preserve"> </w:t>
            </w:r>
          </w:p>
          <w:p w:rsidR="008C49A6" w:rsidRDefault="007B5DF9">
            <w:pPr>
              <w:widowControl w:val="0"/>
              <w:spacing w:after="0" w:line="240" w:lineRule="auto"/>
              <w:rPr>
                <w:rFonts w:cstheme="minorHAnsi"/>
              </w:rPr>
            </w:pPr>
            <w:r>
              <w:rPr>
                <w:rFonts w:eastAsia="Arial" w:cstheme="minorHAnsi"/>
              </w:rPr>
              <w:t xml:space="preserve">OŠ HJ B.2.4. Učenik </w:t>
            </w:r>
            <w:r>
              <w:rPr>
                <w:rFonts w:eastAsia="Arial" w:cstheme="minorHAnsi"/>
              </w:rPr>
              <w:t xml:space="preserve">se stvaralački izražava prema vlastitome interesu potaknut različitim iskustvima i doživljajima književnoga </w:t>
            </w:r>
            <w:r>
              <w:rPr>
                <w:rFonts w:eastAsia="Arial" w:cstheme="minorHAnsi"/>
              </w:rPr>
              <w:lastRenderedPageBreak/>
              <w:t>teksta.</w:t>
            </w:r>
          </w:p>
          <w:p w:rsidR="008C49A6" w:rsidRDefault="007B5DF9">
            <w:pPr>
              <w:widowControl w:val="0"/>
              <w:spacing w:after="0" w:line="240" w:lineRule="auto"/>
              <w:rPr>
                <w:rFonts w:cstheme="minorHAnsi"/>
              </w:rPr>
            </w:pPr>
            <w:r>
              <w:rPr>
                <w:rFonts w:eastAsia="Arial" w:cstheme="minorHAnsi"/>
              </w:rPr>
              <w:t>OŠ HJ C.2.1. Učenik sluša/ čita medijski tekst oblikovan u skladu s početnim opismenjavanjem i izdvaja važne podatke.</w:t>
            </w:r>
            <w:bookmarkStart w:id="11" w:name="__DdeLink__9485_2053893424"/>
            <w:bookmarkEnd w:id="11"/>
          </w:p>
          <w:p w:rsidR="008C49A6" w:rsidRDefault="007B5DF9">
            <w:pPr>
              <w:widowControl w:val="0"/>
              <w:spacing w:after="0" w:line="240" w:lineRule="auto"/>
              <w:rPr>
                <w:rFonts w:cstheme="minorHAnsi"/>
              </w:rPr>
            </w:pPr>
            <w:r>
              <w:rPr>
                <w:rFonts w:eastAsia="Arial" w:cstheme="minorHAnsi"/>
              </w:rPr>
              <w:t>OŠ HJ C.2.2. Učenik razlikuje medijske sadržaje primjerene dobi i interesu.</w:t>
            </w:r>
          </w:p>
          <w:p w:rsidR="008C49A6" w:rsidRDefault="007B5DF9">
            <w:pPr>
              <w:widowControl w:val="0"/>
              <w:spacing w:after="0" w:line="240" w:lineRule="auto"/>
              <w:rPr>
                <w:rFonts w:eastAsia="Arial" w:cstheme="minorHAnsi"/>
              </w:rPr>
            </w:pPr>
            <w:r>
              <w:rPr>
                <w:rFonts w:eastAsia="Arial" w:cstheme="minorHAnsi"/>
              </w:rPr>
              <w:t>OŠ HJ C.2.3. Učenik posjećuje kulturne događaje primjerene dobi.</w:t>
            </w:r>
          </w:p>
        </w:tc>
      </w:tr>
    </w:tbl>
    <w:p w:rsidR="008C49A6" w:rsidRDefault="008C49A6">
      <w:pPr>
        <w:jc w:val="center"/>
        <w:rPr>
          <w:b/>
          <w:bCs w:val="0"/>
        </w:rPr>
      </w:pPr>
    </w:p>
    <w:tbl>
      <w:tblPr>
        <w:tblW w:w="0" w:type="auto"/>
        <w:tblLook w:val="04A0" w:firstRow="1" w:lastRow="0" w:firstColumn="1" w:lastColumn="0" w:noHBand="0" w:noVBand="1"/>
      </w:tblPr>
      <w:tblGrid>
        <w:gridCol w:w="2060"/>
        <w:gridCol w:w="6236"/>
      </w:tblGrid>
      <w:tr w:rsidR="008C49A6">
        <w:trPr>
          <w:trHeight w:val="1178"/>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prirodoslovno područje</w:t>
            </w:r>
          </w:p>
          <w:p w:rsidR="008C49A6" w:rsidRDefault="007B5DF9">
            <w:pPr>
              <w:spacing w:after="0" w:line="240" w:lineRule="auto"/>
              <w:rPr>
                <w:rFonts w:cstheme="minorHAnsi"/>
              </w:rPr>
            </w:pPr>
            <w:r>
              <w:rPr>
                <w:rFonts w:cstheme="minorHAnsi"/>
              </w:rPr>
              <w:t>- društveno – humanističko područje</w:t>
            </w:r>
          </w:p>
        </w:tc>
      </w:tr>
      <w:tr w:rsidR="008C49A6">
        <w:trPr>
          <w:trHeight w:val="459"/>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Izvannastavna aktivnost </w:t>
            </w:r>
          </w:p>
          <w:p w:rsidR="008C49A6" w:rsidRDefault="007B5DF9">
            <w:pPr>
              <w:spacing w:after="0" w:line="240" w:lineRule="auto"/>
              <w:rPr>
                <w:rFonts w:cstheme="minorHAnsi"/>
              </w:rPr>
            </w:pPr>
            <w:r>
              <w:rPr>
                <w:rFonts w:cstheme="minorHAnsi"/>
              </w:rPr>
              <w:t xml:space="preserve">putujemo svijetom               </w:t>
            </w:r>
          </w:p>
        </w:tc>
      </w:tr>
      <w:tr w:rsidR="008C49A6">
        <w:trPr>
          <w:trHeight w:val="1139"/>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upoznajemo države svijeta</w:t>
            </w:r>
          </w:p>
          <w:p w:rsidR="008C49A6" w:rsidRDefault="007B5DF9">
            <w:pPr>
              <w:spacing w:after="0" w:line="240" w:lineRule="auto"/>
              <w:rPr>
                <w:rFonts w:cstheme="minorHAnsi"/>
              </w:rPr>
            </w:pPr>
            <w:r>
              <w:rPr>
                <w:rFonts w:cstheme="minorHAnsi"/>
              </w:rPr>
              <w:t>- učimo kontinente</w:t>
            </w:r>
          </w:p>
          <w:p w:rsidR="008C49A6" w:rsidRDefault="007B5DF9">
            <w:pPr>
              <w:spacing w:after="0" w:line="240" w:lineRule="auto"/>
              <w:rPr>
                <w:rFonts w:cstheme="minorHAnsi"/>
              </w:rPr>
            </w:pPr>
            <w:r>
              <w:rPr>
                <w:rFonts w:cstheme="minorHAnsi"/>
              </w:rPr>
              <w:t>- upoznajemo različitosti i sličnosti između ljudi</w:t>
            </w:r>
          </w:p>
        </w:tc>
      </w:tr>
      <w:tr w:rsidR="008C49A6">
        <w:trPr>
          <w:trHeight w:val="713"/>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Aktivnost je namijenjena svim učenicima.</w:t>
            </w:r>
          </w:p>
        </w:tc>
      </w:tr>
      <w:tr w:rsidR="008C49A6">
        <w:trPr>
          <w:trHeight w:val="908"/>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Učiteljica Dragana Horvatović i učenici.</w:t>
            </w:r>
          </w:p>
        </w:tc>
      </w:tr>
      <w:tr w:rsidR="008C49A6">
        <w:trPr>
          <w:trHeight w:val="1219"/>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rPr>
              <w:t>- istraživanje</w:t>
            </w:r>
          </w:p>
          <w:p w:rsidR="008C49A6" w:rsidRDefault="007B5DF9">
            <w:pPr>
              <w:spacing w:after="120" w:line="240" w:lineRule="auto"/>
              <w:rPr>
                <w:rFonts w:cstheme="minorHAnsi"/>
              </w:rPr>
            </w:pPr>
            <w:r>
              <w:rPr>
                <w:rFonts w:cstheme="minorHAnsi"/>
              </w:rPr>
              <w:t>- izrada plakata i panoa</w:t>
            </w:r>
          </w:p>
          <w:p w:rsidR="008C49A6" w:rsidRDefault="007B5DF9">
            <w:pPr>
              <w:spacing w:after="120" w:line="240" w:lineRule="auto"/>
              <w:rPr>
                <w:rFonts w:cstheme="minorHAnsi"/>
              </w:rPr>
            </w:pPr>
            <w:r>
              <w:rPr>
                <w:rFonts w:cstheme="minorHAnsi"/>
              </w:rPr>
              <w:t>- proučavanje</w:t>
            </w:r>
          </w:p>
        </w:tc>
      </w:tr>
      <w:tr w:rsidR="008C49A6">
        <w:trPr>
          <w:trHeight w:val="1011"/>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lang w:eastAsia="hr-HR"/>
              </w:rPr>
              <w:t>Tijekom prvog i drugog polugodišta.</w:t>
            </w:r>
          </w:p>
        </w:tc>
      </w:tr>
      <w:tr w:rsidR="008C49A6">
        <w:trPr>
          <w:trHeight w:val="1564"/>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w:t>
            </w:r>
            <w:r>
              <w:rPr>
                <w:rFonts w:eastAsia="SimSun" w:cstheme="minorHAnsi"/>
                <w:noProof/>
                <w:lang w:eastAsia="hr-HR"/>
              </w:rPr>
              <w:drawing>
                <wp:inline distT="0" distB="0" distL="0" distR="0">
                  <wp:extent cx="1405890" cy="951230"/>
                  <wp:effectExtent l="0" t="0" r="3810" b="1270"/>
                  <wp:docPr id="54"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4"/>
                          <a:srcRect/>
                          <a:stretch>
                            <a:fillRect/>
                          </a:stretch>
                        </pic:blipFill>
                        <pic:spPr bwMode="auto">
                          <a:xfrm>
                            <a:off x="0" y="0"/>
                            <a:ext cx="1405890" cy="951230"/>
                          </a:xfrm>
                          <a:prstGeom prst="rect">
                            <a:avLst/>
                          </a:prstGeom>
                        </pic:spPr>
                      </pic:pic>
                    </a:graphicData>
                  </a:graphic>
                </wp:inline>
              </w:drawing>
            </w:r>
          </w:p>
        </w:tc>
      </w:tr>
      <w:tr w:rsidR="008C49A6">
        <w:trPr>
          <w:trHeight w:val="1069"/>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 povremena objava na web stranicama škole</w:t>
            </w:r>
          </w:p>
          <w:p w:rsidR="008C49A6" w:rsidRDefault="007B5DF9">
            <w:pPr>
              <w:spacing w:after="120" w:line="240" w:lineRule="auto"/>
              <w:rPr>
                <w:rFonts w:cstheme="minorHAnsi"/>
                <w:lang w:eastAsia="hr-HR"/>
              </w:rPr>
            </w:pPr>
            <w:r>
              <w:rPr>
                <w:rFonts w:cstheme="minorHAnsi"/>
                <w:lang w:eastAsia="hr-HR"/>
              </w:rPr>
              <w:t>- isticanje plakata</w:t>
            </w:r>
          </w:p>
        </w:tc>
      </w:tr>
      <w:tr w:rsidR="008C49A6">
        <w:trPr>
          <w:trHeight w:val="1178"/>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planirani broj učenika</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9</w:t>
            </w:r>
          </w:p>
        </w:tc>
      </w:tr>
      <w:tr w:rsidR="008C49A6">
        <w:trPr>
          <w:trHeight w:val="1564"/>
        </w:trPr>
        <w:tc>
          <w:tcPr>
            <w:tcW w:w="209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64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Odlomakpopisa"/>
              <w:suppressAutoHyphens/>
              <w:spacing w:after="120" w:line="240" w:lineRule="auto"/>
              <w:ind w:left="0"/>
              <w:textAlignment w:val="baseline"/>
              <w:rPr>
                <w:rFonts w:cstheme="minorHAnsi"/>
                <w:lang w:eastAsia="hr-HR"/>
              </w:rPr>
            </w:pPr>
            <w:r>
              <w:rPr>
                <w:rFonts w:cstheme="minorHAnsi"/>
                <w:lang w:eastAsia="hr-HR"/>
              </w:rPr>
              <w:t>- razvijanje stvaralačkih kompetencija kod učenika</w:t>
            </w:r>
          </w:p>
          <w:p w:rsidR="008C49A6" w:rsidRDefault="007B5DF9">
            <w:pPr>
              <w:pStyle w:val="Odlomakpopisa"/>
              <w:suppressAutoHyphens/>
              <w:spacing w:after="120" w:line="240" w:lineRule="auto"/>
              <w:ind w:left="0"/>
              <w:textAlignment w:val="baseline"/>
              <w:rPr>
                <w:rFonts w:cstheme="minorHAnsi"/>
                <w:lang w:eastAsia="hr-HR"/>
              </w:rPr>
            </w:pPr>
            <w:r>
              <w:rPr>
                <w:rFonts w:cstheme="minorHAnsi"/>
                <w:lang w:eastAsia="hr-HR"/>
              </w:rPr>
              <w:t>- uvježbavanje istraživanja</w:t>
            </w:r>
          </w:p>
        </w:tc>
      </w:tr>
    </w:tbl>
    <w:p w:rsidR="008C49A6" w:rsidRDefault="008C49A6"/>
    <w:tbl>
      <w:tblPr>
        <w:tblW w:w="0" w:type="auto"/>
        <w:tblCellMar>
          <w:left w:w="10" w:type="dxa"/>
          <w:right w:w="10" w:type="dxa"/>
        </w:tblCellMar>
        <w:tblLook w:val="04A0" w:firstRow="1" w:lastRow="0" w:firstColumn="1" w:lastColumn="0" w:noHBand="0" w:noVBand="1"/>
      </w:tblPr>
      <w:tblGrid>
        <w:gridCol w:w="2196"/>
        <w:gridCol w:w="6100"/>
      </w:tblGrid>
      <w:tr w:rsidR="008C49A6">
        <w:trPr>
          <w:trHeight w:val="70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pStyle w:val="Naslov"/>
              <w:rPr>
                <w:rFonts w:asciiTheme="minorHAnsi" w:hAnsiTheme="minorHAnsi" w:cstheme="minorHAnsi"/>
                <w:sz w:val="22"/>
                <w:szCs w:val="22"/>
              </w:rPr>
            </w:pPr>
            <w:r>
              <w:rPr>
                <w:rFonts w:asciiTheme="minorHAnsi" w:hAnsiTheme="minorHAnsi" w:cstheme="minorHAnsi"/>
                <w:sz w:val="22"/>
                <w:szCs w:val="22"/>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Jezično-komunikacijsko i umjetničko područje</w:t>
            </w:r>
          </w:p>
        </w:tc>
      </w:tr>
      <w:tr w:rsidR="008C49A6">
        <w:trPr>
          <w:trHeight w:val="49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b/>
                <w:bCs w:val="0"/>
              </w:rPr>
            </w:pPr>
            <w:r>
              <w:rPr>
                <w:rFonts w:cstheme="minorHAnsi"/>
                <w:b/>
                <w:bCs w:val="0"/>
              </w:rPr>
              <w:t>Dramska skupina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5"/>
              </w:numPr>
              <w:autoSpaceDN w:val="0"/>
              <w:spacing w:after="0" w:line="240" w:lineRule="auto"/>
              <w:rPr>
                <w:rFonts w:eastAsia="Calibri" w:cstheme="minorHAnsi"/>
                <w:bCs w:val="0"/>
              </w:rPr>
            </w:pPr>
            <w:r>
              <w:rPr>
                <w:rFonts w:cstheme="minorHAnsi"/>
              </w:rPr>
              <w:t>razvijanje govornih sposobnosti</w:t>
            </w:r>
          </w:p>
          <w:p w:rsidR="008C49A6" w:rsidRDefault="007B5DF9">
            <w:pPr>
              <w:numPr>
                <w:ilvl w:val="0"/>
                <w:numId w:val="5"/>
              </w:numPr>
              <w:autoSpaceDN w:val="0"/>
              <w:spacing w:after="0" w:line="240" w:lineRule="auto"/>
              <w:rPr>
                <w:rFonts w:cstheme="minorHAnsi"/>
              </w:rPr>
            </w:pPr>
            <w:r>
              <w:rPr>
                <w:rFonts w:cstheme="minorHAnsi"/>
              </w:rPr>
              <w:t>razvoj izražajnih mogućnosti učenika</w:t>
            </w:r>
          </w:p>
          <w:p w:rsidR="008C49A6" w:rsidRDefault="007B5DF9">
            <w:pPr>
              <w:numPr>
                <w:ilvl w:val="0"/>
                <w:numId w:val="5"/>
              </w:numPr>
              <w:autoSpaceDN w:val="0"/>
              <w:spacing w:after="0" w:line="240" w:lineRule="auto"/>
              <w:rPr>
                <w:rFonts w:cstheme="minorHAnsi"/>
              </w:rPr>
            </w:pPr>
            <w:r>
              <w:rPr>
                <w:rFonts w:cstheme="minorHAnsi"/>
              </w:rPr>
              <w:t>samostalno izricanje različitih vrsta tekstova</w:t>
            </w:r>
          </w:p>
          <w:p w:rsidR="008C49A6" w:rsidRDefault="007B5DF9">
            <w:pPr>
              <w:numPr>
                <w:ilvl w:val="0"/>
                <w:numId w:val="5"/>
              </w:numPr>
              <w:autoSpaceDN w:val="0"/>
              <w:spacing w:after="0" w:line="240" w:lineRule="auto"/>
              <w:ind w:right="252"/>
              <w:rPr>
                <w:rFonts w:cstheme="minorHAnsi"/>
                <w:lang w:val="es-ES"/>
              </w:rPr>
            </w:pPr>
            <w:r>
              <w:rPr>
                <w:rFonts w:eastAsia="MS Mincho" w:cstheme="minorHAnsi"/>
                <w:lang w:eastAsia="ja-JP"/>
              </w:rPr>
              <w:t xml:space="preserve">razvoj jezično-komunikacijskih sposobnosti pri govornoj uporabi jezika u </w:t>
            </w:r>
            <w:r>
              <w:rPr>
                <w:rFonts w:eastAsia="MS Mincho" w:cstheme="minorHAnsi"/>
                <w:bCs w:val="0"/>
                <w:lang w:eastAsia="ja-JP"/>
              </w:rPr>
              <w:t>svim</w:t>
            </w:r>
            <w:r>
              <w:rPr>
                <w:rFonts w:eastAsia="MS Mincho" w:cstheme="minorHAnsi"/>
                <w:lang w:eastAsia="ja-JP"/>
              </w:rPr>
              <w:t xml:space="preserve"> funkcionalnim stilovima</w:t>
            </w:r>
          </w:p>
          <w:p w:rsidR="008C49A6" w:rsidRDefault="007B5DF9">
            <w:pPr>
              <w:numPr>
                <w:ilvl w:val="0"/>
                <w:numId w:val="5"/>
              </w:numPr>
              <w:autoSpaceDN w:val="0"/>
              <w:spacing w:after="0" w:line="240" w:lineRule="auto"/>
              <w:ind w:right="252"/>
              <w:rPr>
                <w:rFonts w:eastAsia="MS Mincho" w:cstheme="minorHAnsi"/>
                <w:lang w:eastAsia="ja-JP"/>
              </w:rPr>
            </w:pPr>
            <w:r>
              <w:rPr>
                <w:rFonts w:eastAsia="MS Mincho" w:cstheme="minorHAnsi"/>
                <w:lang w:eastAsia="ja-JP"/>
              </w:rPr>
              <w:t>razvoj čitateljske kulture i čitateljskog interesa</w:t>
            </w:r>
          </w:p>
          <w:p w:rsidR="008C49A6" w:rsidRDefault="007B5DF9">
            <w:pPr>
              <w:numPr>
                <w:ilvl w:val="0"/>
                <w:numId w:val="5"/>
              </w:numPr>
              <w:autoSpaceDN w:val="0"/>
              <w:spacing w:after="0" w:line="240" w:lineRule="auto"/>
              <w:ind w:right="252"/>
              <w:rPr>
                <w:rFonts w:eastAsia="MS Mincho" w:cstheme="minorHAnsi"/>
                <w:lang w:eastAsia="ja-JP"/>
              </w:rPr>
            </w:pPr>
            <w:r>
              <w:rPr>
                <w:rFonts w:eastAsia="MS Mincho" w:cstheme="minorHAnsi"/>
                <w:lang w:eastAsia="ja-JP"/>
              </w:rPr>
              <w:t>razvijanje interesa prema hrvatskoj i svjetskoj književnosti</w:t>
            </w:r>
          </w:p>
          <w:p w:rsidR="008C49A6" w:rsidRDefault="007B5DF9">
            <w:pPr>
              <w:numPr>
                <w:ilvl w:val="0"/>
                <w:numId w:val="5"/>
              </w:numPr>
              <w:autoSpaceDN w:val="0"/>
              <w:spacing w:after="0" w:line="240" w:lineRule="auto"/>
              <w:ind w:right="252"/>
              <w:rPr>
                <w:rFonts w:eastAsia="MS Mincho" w:cstheme="minorHAnsi"/>
                <w:lang w:eastAsia="ja-JP"/>
              </w:rPr>
            </w:pPr>
            <w:r>
              <w:rPr>
                <w:rFonts w:eastAsia="MS Mincho" w:cstheme="minorHAnsi"/>
                <w:lang w:eastAsia="ja-JP"/>
              </w:rPr>
              <w:t>osposobljavanje učenika za adekvatno usmen</w:t>
            </w:r>
            <w:r>
              <w:rPr>
                <w:rFonts w:eastAsia="MS Mincho" w:cstheme="minorHAnsi"/>
                <w:lang w:eastAsia="ja-JP"/>
              </w:rPr>
              <w:t>o izražavanje, bogaćenje rječnika i stila izražavanja</w:t>
            </w:r>
          </w:p>
          <w:p w:rsidR="008C49A6" w:rsidRDefault="007B5DF9">
            <w:pPr>
              <w:numPr>
                <w:ilvl w:val="0"/>
                <w:numId w:val="5"/>
              </w:numPr>
              <w:autoSpaceDN w:val="0"/>
              <w:spacing w:after="0" w:line="240" w:lineRule="auto"/>
              <w:ind w:right="252"/>
              <w:rPr>
                <w:rFonts w:eastAsia="MS Mincho" w:cstheme="minorHAnsi"/>
                <w:lang w:eastAsia="ja-JP"/>
              </w:rPr>
            </w:pPr>
            <w:r>
              <w:rPr>
                <w:rFonts w:eastAsia="MS Mincho" w:cstheme="minorHAnsi"/>
                <w:lang w:eastAsia="ja-JP"/>
              </w:rPr>
              <w:t>poticanje učenika na izvođenje stvaralačkih i kreativnih zadataka</w:t>
            </w:r>
          </w:p>
          <w:p w:rsidR="008C49A6" w:rsidRDefault="007B5DF9">
            <w:pPr>
              <w:numPr>
                <w:ilvl w:val="0"/>
                <w:numId w:val="5"/>
              </w:numPr>
              <w:autoSpaceDN w:val="0"/>
              <w:spacing w:after="0" w:line="240" w:lineRule="auto"/>
              <w:ind w:right="252"/>
              <w:rPr>
                <w:rFonts w:eastAsia="MS Mincho" w:cstheme="minorHAnsi"/>
                <w:lang w:eastAsia="ja-JP"/>
              </w:rPr>
            </w:pPr>
            <w:r>
              <w:rPr>
                <w:rFonts w:eastAsia="MS Mincho" w:cstheme="minorHAnsi"/>
                <w:lang w:eastAsia="ja-JP"/>
              </w:rPr>
              <w:t>razvijanje osjećaja za naglašavanje, boju glasa i intonaciju</w:t>
            </w:r>
          </w:p>
          <w:p w:rsidR="008C49A6" w:rsidRDefault="007B5DF9">
            <w:pPr>
              <w:numPr>
                <w:ilvl w:val="0"/>
                <w:numId w:val="5"/>
              </w:numPr>
              <w:autoSpaceDN w:val="0"/>
              <w:spacing w:after="0" w:line="240" w:lineRule="auto"/>
              <w:ind w:right="252"/>
              <w:rPr>
                <w:rFonts w:eastAsia="MS Mincho" w:cstheme="minorHAnsi"/>
                <w:lang w:eastAsia="ja-JP"/>
              </w:rPr>
            </w:pPr>
            <w:r>
              <w:rPr>
                <w:rFonts w:eastAsia="MS Mincho" w:cstheme="minorHAnsi"/>
                <w:lang w:eastAsia="ja-JP"/>
              </w:rPr>
              <w:t xml:space="preserve">aktivan odnos prema radnim zadatcima </w:t>
            </w:r>
          </w:p>
          <w:p w:rsidR="008C49A6" w:rsidRDefault="007B5DF9">
            <w:pPr>
              <w:numPr>
                <w:ilvl w:val="0"/>
                <w:numId w:val="5"/>
              </w:numPr>
              <w:autoSpaceDN w:val="0"/>
              <w:spacing w:after="0" w:line="240" w:lineRule="auto"/>
              <w:rPr>
                <w:rFonts w:cstheme="minorHAnsi"/>
              </w:rPr>
            </w:pPr>
            <w:r>
              <w:rPr>
                <w:rFonts w:cstheme="minorHAnsi"/>
              </w:rPr>
              <w:t>pružiti učenicima zabavne i poučne sa</w:t>
            </w:r>
            <w:r>
              <w:rPr>
                <w:rFonts w:cstheme="minorHAnsi"/>
              </w:rPr>
              <w:t>držaje kojima će ispuniti svoje slobodno vrijeme nakon nastave</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12"/>
              </w:numPr>
              <w:spacing w:after="0" w:line="240" w:lineRule="auto"/>
              <w:rPr>
                <w:rFonts w:cstheme="minorHAnsi"/>
              </w:rPr>
            </w:pPr>
            <w:r>
              <w:rPr>
                <w:rFonts w:cstheme="minorHAnsi"/>
              </w:rPr>
              <w:t>priprema za javni nastup - predstavljanje aktivnosti na prigodnim svečanostima u školi uz određene blagdane</w:t>
            </w:r>
          </w:p>
          <w:p w:rsidR="008C49A6" w:rsidRDefault="007B5DF9">
            <w:pPr>
              <w:numPr>
                <w:ilvl w:val="0"/>
                <w:numId w:val="12"/>
              </w:numPr>
              <w:spacing w:after="0" w:line="240" w:lineRule="auto"/>
              <w:rPr>
                <w:rFonts w:cstheme="minorHAnsi"/>
              </w:rPr>
            </w:pPr>
            <w:r>
              <w:rPr>
                <w:rFonts w:cstheme="minorHAnsi"/>
              </w:rPr>
              <w:t>razvoj učenikova stvaralaštva i komunikacijskih sposobnosti</w:t>
            </w:r>
          </w:p>
          <w:p w:rsidR="008C49A6" w:rsidRDefault="007B5DF9">
            <w:pPr>
              <w:numPr>
                <w:ilvl w:val="0"/>
                <w:numId w:val="12"/>
              </w:numPr>
              <w:spacing w:after="0" w:line="240" w:lineRule="auto"/>
              <w:rPr>
                <w:rFonts w:cstheme="minorHAnsi"/>
                <w:lang w:val="es-ES"/>
              </w:rPr>
            </w:pPr>
            <w:r>
              <w:rPr>
                <w:rFonts w:cstheme="minorHAnsi"/>
              </w:rPr>
              <w:t>razvijanje kulture usmenog izražavanja učenika</w:t>
            </w:r>
          </w:p>
          <w:p w:rsidR="008C49A6" w:rsidRDefault="007B5DF9">
            <w:pPr>
              <w:numPr>
                <w:ilvl w:val="0"/>
                <w:numId w:val="12"/>
              </w:numPr>
              <w:spacing w:after="0" w:line="240" w:lineRule="auto"/>
              <w:rPr>
                <w:rFonts w:cstheme="minorHAnsi"/>
                <w:lang w:val="es-ES"/>
              </w:rPr>
            </w:pPr>
            <w:r>
              <w:rPr>
                <w:rFonts w:cstheme="minorHAnsi"/>
              </w:rPr>
              <w:t>informiranje zajednice o radu učenika unutar izvannastavnih aktivnosti</w:t>
            </w:r>
          </w:p>
          <w:p w:rsidR="008C49A6" w:rsidRDefault="007B5DF9">
            <w:pPr>
              <w:numPr>
                <w:ilvl w:val="0"/>
                <w:numId w:val="12"/>
              </w:numPr>
              <w:spacing w:after="0" w:line="240" w:lineRule="auto"/>
              <w:rPr>
                <w:rFonts w:cstheme="minorHAnsi"/>
                <w:lang w:val="es-ES"/>
              </w:rPr>
            </w:pPr>
            <w:r>
              <w:rPr>
                <w:rFonts w:cstheme="minorHAnsi"/>
              </w:rPr>
              <w:t xml:space="preserve">tematikom izvođenih djela ukazivati na različite probleme s kojima se susreću </w:t>
            </w:r>
            <w:r>
              <w:rPr>
                <w:rFonts w:cstheme="minorHAnsi"/>
              </w:rPr>
              <w:t xml:space="preserve">učenici </w:t>
            </w:r>
          </w:p>
          <w:p w:rsidR="008C49A6" w:rsidRDefault="007B5DF9">
            <w:pPr>
              <w:numPr>
                <w:ilvl w:val="0"/>
                <w:numId w:val="12"/>
              </w:numPr>
              <w:spacing w:after="0" w:line="240" w:lineRule="auto"/>
              <w:rPr>
                <w:rFonts w:cstheme="minorHAnsi"/>
                <w:lang w:val="es-ES"/>
              </w:rPr>
            </w:pPr>
            <w:r>
              <w:rPr>
                <w:rFonts w:cstheme="minorHAnsi"/>
              </w:rPr>
              <w:t>povezivanje književno-umjetničkog sadržaja sa suvremenim medijima</w:t>
            </w:r>
          </w:p>
          <w:p w:rsidR="008C49A6" w:rsidRDefault="007B5DF9">
            <w:pPr>
              <w:numPr>
                <w:ilvl w:val="0"/>
                <w:numId w:val="12"/>
              </w:numPr>
              <w:spacing w:after="0" w:line="240" w:lineRule="auto"/>
              <w:rPr>
                <w:rFonts w:cstheme="minorHAnsi"/>
                <w:lang w:val="es-ES"/>
              </w:rPr>
            </w:pPr>
            <w:r>
              <w:rPr>
                <w:rFonts w:cstheme="minorHAnsi"/>
              </w:rPr>
              <w:t>promicanje umjetničkih, kulturnih i zabavnih sadržaja</w:t>
            </w:r>
          </w:p>
          <w:p w:rsidR="008C49A6" w:rsidRDefault="007B5DF9">
            <w:pPr>
              <w:numPr>
                <w:ilvl w:val="0"/>
                <w:numId w:val="12"/>
              </w:numPr>
              <w:spacing w:after="0" w:line="240" w:lineRule="auto"/>
              <w:rPr>
                <w:rFonts w:cstheme="minorHAnsi"/>
              </w:rPr>
            </w:pPr>
            <w:r>
              <w:rPr>
                <w:rFonts w:cstheme="minorHAnsi"/>
              </w:rPr>
              <w:t>razvoj sposobnosti izražavanja doživljaja, osjećaja, misli i stavova</w:t>
            </w:r>
          </w:p>
          <w:p w:rsidR="008C49A6" w:rsidRDefault="007B5DF9">
            <w:pPr>
              <w:numPr>
                <w:ilvl w:val="0"/>
                <w:numId w:val="12"/>
              </w:numPr>
              <w:spacing w:after="0" w:line="240" w:lineRule="auto"/>
              <w:rPr>
                <w:rFonts w:cstheme="minorHAnsi"/>
              </w:rPr>
            </w:pPr>
            <w:r>
              <w:rPr>
                <w:rFonts w:cstheme="minorHAnsi"/>
              </w:rPr>
              <w:t>razvijanje osjetljivosti za književnu riječ</w:t>
            </w:r>
          </w:p>
          <w:p w:rsidR="008C49A6" w:rsidRDefault="007B5DF9">
            <w:pPr>
              <w:numPr>
                <w:ilvl w:val="0"/>
                <w:numId w:val="12"/>
              </w:numPr>
              <w:spacing w:after="0" w:line="240" w:lineRule="auto"/>
              <w:rPr>
                <w:rFonts w:cstheme="minorHAnsi"/>
              </w:rPr>
            </w:pPr>
            <w:r>
              <w:rPr>
                <w:rFonts w:cstheme="minorHAnsi"/>
              </w:rPr>
              <w:t>osposobljavanje za vrednovanje vlastitog i tuđeg usmenog umjetničkog izričaja. razumjeti potrebu za različitim stilovima izražavanja i primjereno se služiti različitim stilovima u različitim situacijama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nositelji aktivnosti, programa i/ili projekta i njih</w:t>
            </w:r>
            <w:r>
              <w:rPr>
                <w:rFonts w:cstheme="minorHAnsi"/>
              </w:rPr>
              <w:t>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34"/>
              </w:numPr>
              <w:autoSpaceDN w:val="0"/>
              <w:spacing w:after="0" w:line="240" w:lineRule="auto"/>
              <w:rPr>
                <w:rFonts w:eastAsia="Calibri" w:cstheme="minorHAnsi"/>
                <w:bCs w:val="0"/>
                <w:color w:val="000000"/>
              </w:rPr>
            </w:pPr>
            <w:r>
              <w:rPr>
                <w:rFonts w:cstheme="minorHAnsi"/>
                <w:color w:val="000000"/>
              </w:rPr>
              <w:t xml:space="preserve">učenici petog, šestog, sedmog i osmog razreda </w:t>
            </w:r>
          </w:p>
          <w:p w:rsidR="008C49A6" w:rsidRDefault="007B5DF9">
            <w:pPr>
              <w:pStyle w:val="Odlomakpopisa"/>
              <w:numPr>
                <w:ilvl w:val="0"/>
                <w:numId w:val="34"/>
              </w:numPr>
              <w:spacing w:after="120" w:line="240" w:lineRule="auto"/>
              <w:rPr>
                <w:rFonts w:cstheme="minorHAnsi"/>
                <w:lang w:eastAsia="hr-HR"/>
              </w:rPr>
            </w:pPr>
            <w:r>
              <w:rPr>
                <w:rFonts w:cstheme="minorHAnsi"/>
                <w:color w:val="000000"/>
              </w:rPr>
              <w:t>učiteljica Danijela Mateša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16"/>
              </w:numPr>
              <w:spacing w:after="120" w:line="240" w:lineRule="auto"/>
              <w:rPr>
                <w:rFonts w:cstheme="minorHAnsi"/>
                <w:lang w:val="es-ES" w:eastAsia="hr-HR"/>
              </w:rPr>
            </w:pPr>
            <w:r>
              <w:rPr>
                <w:rFonts w:cstheme="minorHAnsi"/>
                <w:lang w:val="es-ES" w:eastAsia="hr-HR"/>
              </w:rPr>
              <w:t>skupno oblikovanje predstave, improvizacijom i vlastitim stvaranjem, te njezino izvođenje,</w:t>
            </w:r>
          </w:p>
          <w:p w:rsidR="008C49A6" w:rsidRDefault="007B5DF9">
            <w:pPr>
              <w:numPr>
                <w:ilvl w:val="0"/>
                <w:numId w:val="16"/>
              </w:numPr>
              <w:spacing w:after="120" w:line="240" w:lineRule="auto"/>
              <w:rPr>
                <w:rFonts w:cstheme="minorHAnsi"/>
                <w:lang w:val="es-ES" w:eastAsia="hr-HR"/>
              </w:rPr>
            </w:pPr>
            <w:r>
              <w:rPr>
                <w:rFonts w:cstheme="minorHAnsi"/>
                <w:lang w:val="es-ES" w:eastAsia="hr-HR"/>
              </w:rPr>
              <w:t>priprema i izvedba predstave prema dramskome predlošku, - procesna drama („drama za učenje“) kao oblik rada za potrebe nastave, bez obveze izvođenja za publiku</w:t>
            </w:r>
          </w:p>
          <w:p w:rsidR="008C49A6" w:rsidRDefault="007B5DF9">
            <w:pPr>
              <w:numPr>
                <w:ilvl w:val="0"/>
                <w:numId w:val="16"/>
              </w:numPr>
              <w:spacing w:after="120" w:line="240" w:lineRule="auto"/>
              <w:rPr>
                <w:rFonts w:cstheme="minorHAnsi"/>
              </w:rPr>
            </w:pPr>
            <w:r>
              <w:rPr>
                <w:rFonts w:cstheme="minorHAnsi"/>
                <w:lang w:val="es-ES" w:eastAsia="hr-HR"/>
              </w:rPr>
              <w:t>govorna javna izvedba (monolog, individualno i skupno recitiranje, pripovijedanje, govornički na</w:t>
            </w:r>
            <w:r>
              <w:rPr>
                <w:rFonts w:cstheme="minorHAnsi"/>
                <w:lang w:val="es-ES" w:eastAsia="hr-HR"/>
              </w:rPr>
              <w:t>stup te drugi govorni žanrovi), dramskopedagoške igre i vježbe kao važni stimulativni postupci u oblicima skupnog i suradničkog rada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Jedan školski sat tjedno tijekom školske godine 2024./2025.</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28"/>
              </w:numPr>
              <w:spacing w:after="0" w:line="240" w:lineRule="auto"/>
              <w:rPr>
                <w:rFonts w:cstheme="minorHAnsi"/>
              </w:rPr>
            </w:pPr>
            <w:r>
              <w:rPr>
                <w:rFonts w:cstheme="minorHAnsi"/>
              </w:rPr>
              <w:t>kopirni papir, rekviziti, kostimi, scenografija</w:t>
            </w:r>
          </w:p>
        </w:tc>
      </w:tr>
      <w:tr w:rsidR="008C49A6">
        <w:trPr>
          <w:trHeight w:val="41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22"/>
              </w:numPr>
              <w:spacing w:after="120" w:line="240" w:lineRule="auto"/>
              <w:rPr>
                <w:rFonts w:cstheme="minorHAnsi"/>
                <w:lang w:eastAsia="hr-HR"/>
              </w:rPr>
            </w:pPr>
            <w:r>
              <w:rPr>
                <w:rFonts w:cstheme="minorHAnsi"/>
                <w:lang w:eastAsia="hr-HR"/>
              </w:rPr>
              <w:t>izvođenje javnih nastupa pred učenicima, učiteljima, roditeljima i lokalnom zajednicom</w:t>
            </w:r>
          </w:p>
          <w:p w:rsidR="008C49A6" w:rsidRDefault="007B5DF9">
            <w:pPr>
              <w:numPr>
                <w:ilvl w:val="0"/>
                <w:numId w:val="22"/>
              </w:numPr>
              <w:spacing w:after="120" w:line="240" w:lineRule="auto"/>
              <w:rPr>
                <w:rFonts w:cstheme="minorHAnsi"/>
                <w:lang w:eastAsia="hr-HR"/>
              </w:rPr>
            </w:pPr>
            <w:r>
              <w:rPr>
                <w:rFonts w:cstheme="minorHAnsi"/>
                <w:lang w:eastAsia="hr-HR"/>
              </w:rPr>
              <w:t>sudjelovanje na smotri LiDraNo 2025.</w:t>
            </w:r>
          </w:p>
          <w:p w:rsidR="008C49A6" w:rsidRDefault="007B5DF9">
            <w:pPr>
              <w:numPr>
                <w:ilvl w:val="0"/>
                <w:numId w:val="22"/>
              </w:numPr>
              <w:spacing w:after="120" w:line="240" w:lineRule="auto"/>
              <w:rPr>
                <w:rFonts w:cstheme="minorHAnsi"/>
                <w:lang w:eastAsia="hr-HR"/>
              </w:rPr>
            </w:pPr>
            <w:r>
              <w:rPr>
                <w:rFonts w:cstheme="minorHAnsi"/>
                <w:lang w:eastAsia="hr-HR"/>
              </w:rPr>
              <w:t>opisno praćenje rada učenika</w:t>
            </w:r>
          </w:p>
          <w:p w:rsidR="008C49A6" w:rsidRDefault="007B5DF9">
            <w:pPr>
              <w:numPr>
                <w:ilvl w:val="0"/>
                <w:numId w:val="22"/>
              </w:numPr>
              <w:spacing w:after="120" w:line="240" w:lineRule="auto"/>
              <w:rPr>
                <w:rFonts w:cstheme="minorHAnsi"/>
                <w:lang w:eastAsia="hr-HR"/>
              </w:rPr>
            </w:pPr>
            <w:r>
              <w:rPr>
                <w:rFonts w:cstheme="minorHAnsi"/>
                <w:lang w:eastAsia="hr-HR"/>
              </w:rPr>
              <w:t>analiza rada družine i samovrednovanje napretka učenika na području usmenog umjetničkog izričaja</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10 – 20 učenika</w:t>
            </w:r>
            <w:r>
              <w:rPr>
                <w:rFonts w:eastAsia="SimSun" w:cstheme="minorHAnsi"/>
                <w:noProof/>
                <w:lang w:eastAsia="hr-HR"/>
              </w:rPr>
              <w:drawing>
                <wp:inline distT="0" distB="0" distL="0" distR="0">
                  <wp:extent cx="1535430" cy="1535430"/>
                  <wp:effectExtent l="0" t="0" r="3810" b="3810"/>
                  <wp:docPr id="55"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a:srcRect/>
                          <a:stretch>
                            <a:fillRect/>
                          </a:stretch>
                        </pic:blipFill>
                        <pic:spPr bwMode="auto">
                          <a:xfrm>
                            <a:off x="0" y="0"/>
                            <a:ext cx="1535430" cy="1535430"/>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lastRenderedPageBreak/>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23"/>
              </w:numPr>
              <w:suppressAutoHyphens/>
              <w:autoSpaceDN w:val="0"/>
              <w:spacing w:after="120" w:line="240" w:lineRule="auto"/>
              <w:contextualSpacing w:val="0"/>
              <w:textAlignment w:val="baseline"/>
              <w:rPr>
                <w:rFonts w:cstheme="minorHAnsi"/>
                <w:bCs w:val="0"/>
                <w:lang w:val="pl-PL" w:eastAsia="hr-HR"/>
              </w:rPr>
            </w:pPr>
            <w:r>
              <w:rPr>
                <w:rFonts w:cstheme="minorHAnsi"/>
              </w:rPr>
              <w:t>učenik će moći javno nastupati i prezentirati naučeni tekst, sa sigurnošću interpretirati lik književnog djela, kritički se osvrnuti na književno dramsko djelo.</w:t>
            </w:r>
          </w:p>
          <w:p w:rsidR="008C49A6" w:rsidRDefault="007B5DF9">
            <w:pPr>
              <w:pStyle w:val="Odlomakpopisa"/>
              <w:numPr>
                <w:ilvl w:val="0"/>
                <w:numId w:val="23"/>
              </w:numPr>
              <w:suppressAutoHyphens/>
              <w:autoSpaceDN w:val="0"/>
              <w:spacing w:after="120" w:line="240" w:lineRule="auto"/>
              <w:contextualSpacing w:val="0"/>
              <w:textAlignment w:val="baseline"/>
              <w:rPr>
                <w:rFonts w:cstheme="minorHAnsi"/>
                <w:bCs w:val="0"/>
                <w:lang w:val="pl-PL" w:eastAsia="hr-HR"/>
              </w:rPr>
            </w:pPr>
            <w:r>
              <w:rPr>
                <w:rFonts w:cstheme="minorHAnsi"/>
              </w:rPr>
              <w:t>učenik izražava svoje osjećaje, iskustva, misli, stavove i vrijednosti prenošenjem ideje i poru</w:t>
            </w:r>
            <w:r>
              <w:rPr>
                <w:rFonts w:cstheme="minorHAnsi"/>
              </w:rPr>
              <w:t>ke u formu, materijal i medij.</w:t>
            </w:r>
          </w:p>
        </w:tc>
      </w:tr>
    </w:tbl>
    <w:p w:rsidR="008C49A6" w:rsidRDefault="008C49A6"/>
    <w:tbl>
      <w:tblPr>
        <w:tblW w:w="0" w:type="auto"/>
        <w:tblCellMar>
          <w:left w:w="10" w:type="dxa"/>
          <w:right w:w="10" w:type="dxa"/>
        </w:tblCellMar>
        <w:tblLook w:val="04A0" w:firstRow="1" w:lastRow="0" w:firstColumn="1" w:lastColumn="0" w:noHBand="0" w:noVBand="1"/>
      </w:tblPr>
      <w:tblGrid>
        <w:gridCol w:w="2042"/>
        <w:gridCol w:w="6254"/>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Umjetničko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lang w:val="en-US"/>
              </w:rPr>
              <w:t>Učenička zadruga „Most“</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Poticanje timskog rada, razvoj kreativnosti te razvoj svijesti o vrijednosti rada u čovjekovu životu.</w:t>
            </w:r>
          </w:p>
          <w:p w:rsidR="008C49A6" w:rsidRDefault="007B5DF9">
            <w:pPr>
              <w:spacing w:after="0" w:line="240" w:lineRule="auto"/>
              <w:rPr>
                <w:rFonts w:cstheme="minorHAnsi"/>
              </w:rPr>
            </w:pPr>
            <w:r>
              <w:rPr>
                <w:rFonts w:cstheme="minorHAnsi"/>
              </w:rPr>
              <w:t>Upoznavanje i njegovanje hrvatske tradicijske kulture, osobito mjesta u kojem učenici žive te poticanje kreativnosti proizašle iz tradicijskog nasljeđa.</w:t>
            </w:r>
          </w:p>
          <w:p w:rsidR="008C49A6" w:rsidRDefault="007B5DF9">
            <w:pPr>
              <w:spacing w:after="0" w:line="240" w:lineRule="auto"/>
              <w:rPr>
                <w:rFonts w:cstheme="minorHAnsi"/>
              </w:rPr>
            </w:pPr>
            <w:r>
              <w:rPr>
                <w:rFonts w:cstheme="minorHAnsi"/>
              </w:rPr>
              <w:t>Prikupljanje novčanih sredstava za poboljšanje rada zadruge te sudjelovanje u humanitarnim akcijama škole i mjesta.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Aktivnost je namijenjena učenicima od prvog do osmog razreda.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w:t>
            </w:r>
            <w:r>
              <w:rPr>
                <w:rFonts w:cstheme="minorHAnsi"/>
              </w:rPr>
              <w:t>/ili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prirode i biologije</w:t>
            </w:r>
            <w:r>
              <w:rPr>
                <w:rFonts w:cstheme="minorHAnsi"/>
                <w:lang w:val="en-US" w:eastAsia="hr-HR"/>
              </w:rPr>
              <w:t xml:space="preserve">                             </w:t>
            </w:r>
            <w:r>
              <w:rPr>
                <w:rFonts w:eastAsia="SimSun" w:cstheme="minorHAnsi"/>
                <w:noProof/>
                <w:lang w:eastAsia="hr-HR"/>
              </w:rPr>
              <w:drawing>
                <wp:inline distT="0" distB="0" distL="0" distR="0">
                  <wp:extent cx="1254125" cy="1254125"/>
                  <wp:effectExtent l="0" t="0" r="3175" b="3175"/>
                  <wp:docPr id="5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6"/>
                          <a:srcRect/>
                          <a:stretch>
                            <a:fillRect/>
                          </a:stretch>
                        </pic:blipFill>
                        <pic:spPr bwMode="auto">
                          <a:xfrm>
                            <a:off x="0" y="0"/>
                            <a:ext cx="1254125" cy="1254125"/>
                          </a:xfrm>
                          <a:prstGeom prst="rect">
                            <a:avLst/>
                          </a:prstGeom>
                        </pic:spPr>
                      </pic:pic>
                    </a:graphicData>
                  </a:graphic>
                </wp:inline>
              </w:drawing>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val="pl-PL" w:eastAsia="hr-HR"/>
              </w:rPr>
              <w:t>Izvannastavna aktivnost realizirati će se prema planu rada (izrada ukrasnih i uporabnih predmeta, oslikavanje i izrada predmeta od recikliranih materijala, izrada i ukrašavanje glinenih, gipsanih i drvenih predmeta, izrada božićnih ukrasa i prigodnih česti</w:t>
            </w:r>
            <w:r>
              <w:rPr>
                <w:rFonts w:cstheme="minorHAnsi"/>
                <w:lang w:val="pl-PL" w:eastAsia="hr-HR"/>
              </w:rPr>
              <w:t>tki, izrada ljetopisa zadruge, izrada tradicijskih ukrasa i nakita, bojanje pisanica; prodajne izložbe u školi ili izvan škole; posjeti izvan škole).</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Dva sata tjedno, prema rasporedu sati, kontinuirano tijekom </w:t>
            </w:r>
            <w:r>
              <w:rPr>
                <w:rFonts w:cstheme="minorHAnsi"/>
              </w:rPr>
              <w:t>čitave godine.</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Eventualni troškovi realizacije planova i programa namiriti će se iz materijalnih sredstava škole (pri. boje, glinamol/glina, papir, žica…), a moguće je da u jednom dijelu troškova budu partic</w:t>
            </w:r>
            <w:r>
              <w:rPr>
                <w:rFonts w:cstheme="minorHAnsi"/>
              </w:rPr>
              <w:t>ipirali i vanjski suradnici te sponzori.</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Realizacija plana i programa i postavljenih ciljeva pratiti će se preko pisanog izvješća nositelja aktivnosti i foto zapisa.</w:t>
            </w:r>
          </w:p>
          <w:p w:rsidR="008C49A6" w:rsidRDefault="007B5DF9">
            <w:pPr>
              <w:spacing w:after="120" w:line="240" w:lineRule="auto"/>
              <w:rPr>
                <w:rFonts w:cstheme="minorHAnsi"/>
                <w:lang w:eastAsia="hr-HR"/>
              </w:rPr>
            </w:pPr>
            <w:r>
              <w:rPr>
                <w:rFonts w:cstheme="minorHAnsi"/>
              </w:rPr>
              <w:t>Sudjelovanjem na izložbama i sajmovima prikazat će se proizvodi te njihovom prodajom ostvariti prihodi koji će biti korisni za unapređenje rada zadruge i humanitarnih akcija.</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5 - 15 učenika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val="pl-PL" w:eastAsia="hr-HR"/>
              </w:rPr>
            </w:pPr>
            <w:r>
              <w:rPr>
                <w:rFonts w:cstheme="minorHAnsi"/>
                <w:lang w:val="pl-PL" w:eastAsia="hr-HR"/>
              </w:rPr>
              <w:t>Razviti svijest o nužnosti i vrijednosti rada za čovjekov život.</w:t>
            </w:r>
          </w:p>
          <w:p w:rsidR="008C49A6" w:rsidRDefault="007B5DF9">
            <w:pPr>
              <w:spacing w:after="120" w:line="240" w:lineRule="auto"/>
              <w:rPr>
                <w:rFonts w:cstheme="minorHAnsi"/>
                <w:lang w:val="pl-PL" w:eastAsia="hr-HR"/>
              </w:rPr>
            </w:pPr>
            <w:r>
              <w:rPr>
                <w:rFonts w:cstheme="minorHAnsi"/>
                <w:lang w:val="pl-PL" w:eastAsia="hr-HR"/>
              </w:rPr>
              <w:t>Razvijati i njegovati radne navike, odgovornost, inovativnost, kreativnost, samostalnost, stvaralaštvo, poduzetnost, snošljivost i potrebu za suradnjom, timskim radom i pomaganjem.</w:t>
            </w:r>
          </w:p>
          <w:p w:rsidR="008C49A6" w:rsidRDefault="007B5DF9">
            <w:pPr>
              <w:spacing w:after="120" w:line="240" w:lineRule="auto"/>
              <w:rPr>
                <w:rFonts w:cstheme="minorHAnsi"/>
                <w:lang w:val="pl-PL" w:eastAsia="hr-HR"/>
              </w:rPr>
            </w:pPr>
            <w:r>
              <w:rPr>
                <w:rFonts w:cstheme="minorHAnsi"/>
                <w:lang w:val="pl-PL" w:eastAsia="hr-HR"/>
              </w:rPr>
              <w:t xml:space="preserve">Razvijati </w:t>
            </w:r>
            <w:r>
              <w:rPr>
                <w:rFonts w:cstheme="minorHAnsi"/>
                <w:lang w:val="pl-PL" w:eastAsia="hr-HR"/>
              </w:rPr>
              <w:t>ljubav prema prirodi i vrijednostima koje je čovjek stvorio svojim radom te svijest o nužnosti očuvanja ravnoteže u prirodi, zaštite okoliša i njegovanja baštine.</w:t>
            </w:r>
          </w:p>
          <w:p w:rsidR="008C49A6" w:rsidRDefault="007B5DF9">
            <w:pPr>
              <w:spacing w:after="120" w:line="240" w:lineRule="auto"/>
              <w:rPr>
                <w:rFonts w:cstheme="minorHAnsi"/>
                <w:lang w:val="pl-PL" w:eastAsia="hr-HR"/>
              </w:rPr>
            </w:pPr>
            <w:r>
              <w:rPr>
                <w:rFonts w:cstheme="minorHAnsi"/>
                <w:lang w:val="pl-PL" w:eastAsia="hr-HR"/>
              </w:rPr>
              <w:t>Omogućiti razvitak sposobnosti i ostvarenje osobnih interesa, a time i samopotvrđivanje te sp</w:t>
            </w:r>
            <w:r>
              <w:rPr>
                <w:rFonts w:cstheme="minorHAnsi"/>
                <w:lang w:val="pl-PL" w:eastAsia="hr-HR"/>
              </w:rPr>
              <w:t>oznaju vlastitih sklonosti i sposobnosti.</w:t>
            </w:r>
          </w:p>
          <w:p w:rsidR="008C49A6" w:rsidRDefault="007B5DF9">
            <w:pPr>
              <w:spacing w:after="120" w:line="240" w:lineRule="auto"/>
              <w:rPr>
                <w:rFonts w:cstheme="minorHAnsi"/>
                <w:lang w:val="pl-PL" w:eastAsia="hr-HR"/>
              </w:rPr>
            </w:pPr>
            <w:r>
              <w:rPr>
                <w:rFonts w:cstheme="minorHAnsi"/>
                <w:lang w:val="pl-PL" w:eastAsia="hr-HR"/>
              </w:rPr>
              <w:t>Usmjeravati na poštivanje drugih učenika pri zajedničkom radu.</w:t>
            </w:r>
          </w:p>
          <w:p w:rsidR="008C49A6" w:rsidRDefault="007B5DF9">
            <w:pPr>
              <w:spacing w:after="120" w:line="240" w:lineRule="auto"/>
              <w:rPr>
                <w:rFonts w:cstheme="minorHAnsi"/>
                <w:lang w:val="pl-PL" w:eastAsia="hr-HR"/>
              </w:rPr>
            </w:pPr>
            <w:r>
              <w:rPr>
                <w:rFonts w:cstheme="minorHAnsi"/>
                <w:lang w:val="pl-PL" w:eastAsia="hr-HR"/>
              </w:rPr>
              <w:t>Omogućiti stručno informiranje i usmjeravanje učenika, te stvaranje preduvjeta za prijenos i praktičnu primjenu znanja u životu.</w:t>
            </w:r>
          </w:p>
        </w:tc>
      </w:tr>
    </w:tbl>
    <w:p w:rsidR="008C49A6" w:rsidRDefault="008C49A6"/>
    <w:tbl>
      <w:tblPr>
        <w:tblW w:w="0" w:type="auto"/>
        <w:tblCellMar>
          <w:left w:w="10" w:type="dxa"/>
          <w:right w:w="10" w:type="dxa"/>
        </w:tblCellMar>
        <w:tblLook w:val="04A0" w:firstRow="1" w:lastRow="0" w:firstColumn="1" w:lastColumn="0" w:noHBand="0" w:noVBand="1"/>
      </w:tblPr>
      <w:tblGrid>
        <w:gridCol w:w="2420"/>
        <w:gridCol w:w="5876"/>
      </w:tblGrid>
      <w:tr w:rsidR="008C49A6">
        <w:trPr>
          <w:trHeight w:val="614"/>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GLAZBENA KULTURA</w:t>
            </w:r>
          </w:p>
        </w:tc>
      </w:tr>
      <w:tr w:rsidR="008C49A6">
        <w:trPr>
          <w:trHeight w:val="680"/>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ŠKOLSKI PJEVAČKI ZBOR</w:t>
            </w:r>
          </w:p>
        </w:tc>
      </w:tr>
      <w:tr w:rsidR="008C49A6">
        <w:trPr>
          <w:trHeight w:val="1656"/>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Iskustvo i radost zajedničkog rada, nastupi na školskim i izvanškolskim priredbama, upoznati umjetničke, narodne, domoljubne, božićne, novogodišnje, uskrsne i ostale pjesme. Razvijati glazbene i kreativne sposobnosti izražavanja, samostalnost i emocionalnu</w:t>
            </w:r>
            <w:r>
              <w:rPr>
                <w:rFonts w:cstheme="minorHAnsi"/>
              </w:rPr>
              <w:t xml:space="preserve"> inteligenciju </w:t>
            </w:r>
          </w:p>
        </w:tc>
      </w:tr>
      <w:tr w:rsidR="008C49A6">
        <w:trPr>
          <w:trHeight w:val="1896"/>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namjena aktivnosti, programa i/ili projekta</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Učenici od 4. do 8. razreda </w:t>
            </w:r>
            <w:r>
              <w:rPr>
                <w:rFonts w:eastAsia="SimSun" w:cstheme="minorHAnsi"/>
                <w:noProof/>
                <w:lang w:eastAsia="hr-HR"/>
              </w:rPr>
              <w:drawing>
                <wp:inline distT="0" distB="0" distL="0" distR="0">
                  <wp:extent cx="2747645" cy="837565"/>
                  <wp:effectExtent l="0" t="0" r="14605" b="635"/>
                  <wp:docPr id="57"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7"/>
                          <a:srcRect/>
                          <a:stretch>
                            <a:fillRect/>
                          </a:stretch>
                        </pic:blipFill>
                        <pic:spPr bwMode="auto">
                          <a:xfrm>
                            <a:off x="0" y="0"/>
                            <a:ext cx="2747645" cy="837565"/>
                          </a:xfrm>
                          <a:prstGeom prst="rect">
                            <a:avLst/>
                          </a:prstGeom>
                        </pic:spPr>
                      </pic:pic>
                    </a:graphicData>
                  </a:graphic>
                </wp:inline>
              </w:drawing>
            </w:r>
          </w:p>
        </w:tc>
      </w:tr>
      <w:tr w:rsidR="008C49A6">
        <w:trPr>
          <w:trHeight w:val="990"/>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rPr>
              <w:t xml:space="preserve">Voditelj pjevačkog zbora Danka Oreb Jajac  </w:t>
            </w:r>
          </w:p>
        </w:tc>
      </w:tr>
      <w:tr w:rsidR="008C49A6">
        <w:trPr>
          <w:trHeight w:val="805"/>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Kontinuirano tijekom nastavne godine, jednom tjedno, nastupi na priredbama u školi i izvan škole</w:t>
            </w:r>
          </w:p>
        </w:tc>
      </w:tr>
      <w:tr w:rsidR="008C49A6">
        <w:trPr>
          <w:trHeight w:val="1230"/>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line="360" w:lineRule="auto"/>
              <w:rPr>
                <w:rFonts w:cstheme="minorHAnsi"/>
              </w:rPr>
            </w:pPr>
            <w:r>
              <w:rPr>
                <w:rFonts w:cstheme="minorHAnsi"/>
              </w:rPr>
              <w:t>Od rujna 2024. do početka lipnja 2025.</w:t>
            </w:r>
          </w:p>
          <w:p w:rsidR="008C49A6" w:rsidRDefault="007B5DF9">
            <w:pPr>
              <w:spacing w:after="0" w:line="240" w:lineRule="auto"/>
              <w:rPr>
                <w:rFonts w:cstheme="minorHAnsi"/>
              </w:rPr>
            </w:pPr>
            <w:r>
              <w:rPr>
                <w:rFonts w:cstheme="minorHAnsi"/>
              </w:rPr>
              <w:t xml:space="preserve">Srijedom, 7. sat , 35 sati. </w:t>
            </w:r>
          </w:p>
        </w:tc>
      </w:tr>
      <w:tr w:rsidR="008C49A6">
        <w:trPr>
          <w:trHeight w:val="1000"/>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Troškovi fotokopiranja i papira </w:t>
            </w:r>
          </w:p>
        </w:tc>
      </w:tr>
      <w:tr w:rsidR="008C49A6">
        <w:trPr>
          <w:trHeight w:val="1173"/>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Rezultati će se koristiti u svrhu poticanja razvoja darovitih učenika</w:t>
            </w:r>
          </w:p>
        </w:tc>
      </w:tr>
      <w:tr w:rsidR="008C49A6">
        <w:trPr>
          <w:trHeight w:val="648"/>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 10-20</w:t>
            </w:r>
          </w:p>
        </w:tc>
      </w:tr>
      <w:tr w:rsidR="008C49A6">
        <w:trPr>
          <w:trHeight w:val="1564"/>
        </w:trPr>
        <w:tc>
          <w:tcPr>
            <w:tcW w:w="242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5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 xml:space="preserve">Razvijati glazbene i kreativne sposobnosti, samostalnost i emocionalnu inteligenciju. </w:t>
            </w:r>
          </w:p>
        </w:tc>
      </w:tr>
    </w:tbl>
    <w:p w:rsidR="008C49A6" w:rsidRDefault="008C49A6"/>
    <w:tbl>
      <w:tblPr>
        <w:tblW w:w="0" w:type="auto"/>
        <w:tblCellMar>
          <w:left w:w="10" w:type="dxa"/>
          <w:right w:w="10" w:type="dxa"/>
        </w:tblCellMar>
        <w:tblLook w:val="04A0" w:firstRow="1" w:lastRow="0" w:firstColumn="1" w:lastColumn="0" w:noHBand="0" w:noVBand="1"/>
      </w:tblPr>
      <w:tblGrid>
        <w:gridCol w:w="2495"/>
        <w:gridCol w:w="5801"/>
      </w:tblGrid>
      <w:tr w:rsidR="008C49A6">
        <w:trPr>
          <w:trHeight w:val="71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TJELESNO I ZDRAVSTVENO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ŠKOLSKI SPORTSKI KLUB  „TISNO“</w:t>
            </w:r>
          </w:p>
        </w:tc>
      </w:tr>
      <w:tr w:rsidR="008C49A6">
        <w:trPr>
          <w:trHeight w:val="1115"/>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Poticati tjelesnu aktivnost, suradnju i druženje među učenicima. Kroz natjecanje razvijati  timski duh i ljubav prema sportu. </w:t>
            </w:r>
          </w:p>
        </w:tc>
      </w:tr>
      <w:tr w:rsidR="008C49A6">
        <w:trPr>
          <w:trHeight w:val="1012"/>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Podučiti učenike pravilima, tehnici i taktici različitih sportskih igara.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 TZK-e Dinko Lucić</w:t>
            </w:r>
            <w:r>
              <w:rPr>
                <w:rFonts w:eastAsia="SimSun" w:cstheme="minorHAnsi"/>
                <w:noProof/>
                <w:lang w:eastAsia="hr-HR"/>
              </w:rPr>
              <w:drawing>
                <wp:inline distT="0" distB="0" distL="0" distR="0">
                  <wp:extent cx="1065530" cy="1202055"/>
                  <wp:effectExtent l="0" t="0" r="1270" b="17145"/>
                  <wp:docPr id="5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8"/>
                          <a:srcRect/>
                          <a:stretch>
                            <a:fillRect/>
                          </a:stretch>
                        </pic:blipFill>
                        <pic:spPr bwMode="auto">
                          <a:xfrm>
                            <a:off x="0" y="0"/>
                            <a:ext cx="1065530" cy="1202055"/>
                          </a:xfrm>
                          <a:prstGeom prst="rect">
                            <a:avLst/>
                          </a:prstGeom>
                        </pic:spPr>
                      </pic:pic>
                    </a:graphicData>
                  </a:graphic>
                </wp:inline>
              </w:drawing>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Sudjelovanje učenika na različitim sportskim natjecanjima  (školskim i županijskim: školski kros, nogomet, rukomet, košarka, odbojka, stolni tenis…). Trening učenika u školi (koliko to mogućnosti dozvole).</w:t>
            </w:r>
          </w:p>
        </w:tc>
      </w:tr>
      <w:tr w:rsidR="008C49A6">
        <w:trPr>
          <w:trHeight w:val="930"/>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35 školskih sati.</w:t>
            </w:r>
          </w:p>
        </w:tc>
      </w:tr>
      <w:tr w:rsidR="008C49A6">
        <w:trPr>
          <w:trHeight w:val="96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Troškovi puta odlaska na natjecanje.</w:t>
            </w:r>
          </w:p>
        </w:tc>
      </w:tr>
      <w:tr w:rsidR="008C49A6">
        <w:trPr>
          <w:trHeight w:val="1023"/>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Godišnji izvještaj voditelja.</w:t>
            </w:r>
          </w:p>
        </w:tc>
      </w:tr>
      <w:tr w:rsidR="008C49A6">
        <w:trPr>
          <w:trHeight w:val="660"/>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30 učenika </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box459589"/>
              <w:shd w:val="clear" w:color="auto" w:fill="FFFFFF"/>
              <w:spacing w:before="0" w:beforeAutospacing="0" w:after="48" w:afterAutospacing="0"/>
              <w:textAlignment w:val="baseline"/>
              <w:rPr>
                <w:rFonts w:asciiTheme="minorHAnsi" w:hAnsiTheme="minorHAnsi" w:cstheme="minorHAnsi"/>
                <w:color w:val="231F20"/>
                <w:sz w:val="22"/>
                <w:szCs w:val="22"/>
              </w:rPr>
            </w:pPr>
            <w:r>
              <w:rPr>
                <w:rFonts w:asciiTheme="minorHAnsi" w:hAnsiTheme="minorHAnsi" w:cstheme="minorHAnsi"/>
                <w:color w:val="231F20"/>
                <w:sz w:val="22"/>
                <w:szCs w:val="22"/>
              </w:rPr>
              <w:t>A.7.1.učenici usvajaju i primjenjuju kineziološka i motorička znanja u igri i sportskim natjecanjima.</w:t>
            </w:r>
          </w:p>
          <w:p w:rsidR="008C49A6" w:rsidRDefault="007B5DF9">
            <w:pPr>
              <w:pStyle w:val="box459589"/>
              <w:shd w:val="clear" w:color="auto" w:fill="FFFFFF"/>
              <w:spacing w:before="0" w:beforeAutospacing="0" w:after="48" w:afterAutospacing="0"/>
              <w:textAlignment w:val="baseline"/>
              <w:rPr>
                <w:rFonts w:asciiTheme="minorHAnsi" w:hAnsiTheme="minorHAnsi" w:cstheme="minorHAnsi"/>
                <w:color w:val="231F20"/>
                <w:sz w:val="22"/>
                <w:szCs w:val="22"/>
              </w:rPr>
            </w:pPr>
            <w:r>
              <w:rPr>
                <w:rFonts w:asciiTheme="minorHAnsi" w:hAnsiTheme="minorHAnsi" w:cstheme="minorHAnsi"/>
                <w:color w:val="231F20"/>
                <w:sz w:val="22"/>
                <w:szCs w:val="22"/>
              </w:rPr>
              <w:t>A.7.2. učenici izvode primjerene vježbe za razvoj motoričkih sposobnosti.</w:t>
            </w:r>
          </w:p>
          <w:p w:rsidR="008C49A6" w:rsidRDefault="007B5DF9">
            <w:pPr>
              <w:pStyle w:val="box459589"/>
              <w:shd w:val="clear" w:color="auto" w:fill="FFFFFF"/>
              <w:spacing w:before="0" w:beforeAutospacing="0" w:after="48" w:afterAutospacing="0"/>
              <w:textAlignment w:val="baseline"/>
              <w:rPr>
                <w:rFonts w:asciiTheme="minorHAnsi" w:hAnsiTheme="minorHAnsi" w:cstheme="minorHAnsi"/>
                <w:color w:val="231F20"/>
                <w:sz w:val="22"/>
                <w:szCs w:val="22"/>
              </w:rPr>
            </w:pPr>
            <w:r>
              <w:rPr>
                <w:rFonts w:asciiTheme="minorHAnsi" w:hAnsiTheme="minorHAnsi" w:cstheme="minorHAnsi"/>
                <w:color w:val="231F20"/>
                <w:sz w:val="22"/>
                <w:szCs w:val="22"/>
              </w:rPr>
              <w:t>D.7.4. učenici prosuđuju kako se potiče suradnički od</w:t>
            </w:r>
            <w:r>
              <w:rPr>
                <w:rFonts w:asciiTheme="minorHAnsi" w:hAnsiTheme="minorHAnsi" w:cstheme="minorHAnsi"/>
                <w:color w:val="231F20"/>
                <w:sz w:val="22"/>
                <w:szCs w:val="22"/>
              </w:rPr>
              <w:t>nos i poštuju različitosti.</w:t>
            </w:r>
          </w:p>
        </w:tc>
      </w:tr>
    </w:tbl>
    <w:p w:rsidR="008C49A6" w:rsidRDefault="008C49A6"/>
    <w:tbl>
      <w:tblPr>
        <w:tblW w:w="0" w:type="auto"/>
        <w:tblCellMar>
          <w:left w:w="10" w:type="dxa"/>
          <w:right w:w="10" w:type="dxa"/>
        </w:tblCellMar>
        <w:tblLook w:val="04A0" w:firstRow="1" w:lastRow="0" w:firstColumn="1" w:lastColumn="0" w:noHBand="0" w:noVBand="1"/>
      </w:tblPr>
      <w:tblGrid>
        <w:gridCol w:w="2472"/>
        <w:gridCol w:w="5824"/>
      </w:tblGrid>
      <w:tr w:rsidR="008C49A6">
        <w:trPr>
          <w:trHeight w:val="117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Društveno – humanističko </w:t>
            </w:r>
          </w:p>
        </w:tc>
      </w:tr>
      <w:tr w:rsidR="008C49A6">
        <w:trPr>
          <w:trHeight w:val="459"/>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VJERONAUČNA OLIMPIJADA </w:t>
            </w:r>
          </w:p>
          <w:p w:rsidR="008C49A6" w:rsidRDefault="008C49A6">
            <w:pPr>
              <w:spacing w:after="0" w:line="240" w:lineRule="auto"/>
            </w:pPr>
          </w:p>
          <w:p w:rsidR="008C49A6" w:rsidRDefault="007B5DF9">
            <w:pPr>
              <w:spacing w:after="0" w:line="240" w:lineRule="auto"/>
            </w:pPr>
            <w:r>
              <w:t xml:space="preserve">Istraživanje duhovne, kulturne i religiozne tematike koje svake godine priprema i objavljuje Nacionalni Katehetski ured. </w:t>
            </w:r>
          </w:p>
          <w:p w:rsidR="008C49A6" w:rsidRDefault="008C49A6">
            <w:pPr>
              <w:spacing w:after="0" w:line="240" w:lineRule="auto"/>
            </w:pPr>
          </w:p>
          <w:p w:rsidR="008C49A6" w:rsidRDefault="007B5DF9">
            <w:pPr>
              <w:spacing w:after="0" w:line="240" w:lineRule="auto"/>
            </w:pPr>
            <w:r>
              <w:lastRenderedPageBreak/>
              <w:t xml:space="preserve">Praćenje liturgijske godine i sudjelovanje u obilježavanju iste kroz različite djelatnosti (izrada plakata, uređivanje panoa, posjet </w:t>
            </w:r>
            <w:r>
              <w:t>Domu, humanitarna akcija..)</w:t>
            </w:r>
          </w:p>
        </w:tc>
      </w:tr>
      <w:tr w:rsidR="008C49A6">
        <w:trPr>
          <w:trHeight w:val="165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ciljevi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Poticanje zainteresiranih nadarenih učenika na dodatno religiozno promišljanje i izražavanje, upoznavanje novih oblika religozne prakse u konkretnom okruženju.  Poticanje altruizma i empatije kod učenika, prepoznavanje potreba okoline u kojoj raste i razvi</w:t>
            </w:r>
            <w:r>
              <w:t xml:space="preserve">ja se, prepoznavanje sebe kao pokretača promjena. </w:t>
            </w:r>
          </w:p>
        </w:tc>
      </w:tr>
      <w:tr w:rsidR="008C49A6">
        <w:trPr>
          <w:trHeight w:val="1057"/>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namjenjena učenicima od 4. do 8. razreda</w:t>
            </w:r>
          </w:p>
        </w:tc>
      </w:tr>
      <w:tr w:rsidR="008C49A6">
        <w:trPr>
          <w:trHeight w:val="1081"/>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Vjeroučiteljica Ljubica Paškov i učenici.</w:t>
            </w:r>
          </w:p>
        </w:tc>
      </w:tr>
      <w:tr w:rsidR="008C49A6">
        <w:trPr>
          <w:trHeight w:val="977"/>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 xml:space="preserve">Izrada vjeronaučnih materijala, crtanje, oslikavanje, sakupljanje i razvrstavanje potrepština za akciju „Dobrograd“ kao i za posjet Domu za starije osobe. </w:t>
            </w:r>
          </w:p>
        </w:tc>
      </w:tr>
      <w:tr w:rsidR="008C49A6">
        <w:trPr>
          <w:trHeight w:val="1011"/>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rPr>
                <w:lang w:eastAsia="hr-HR"/>
              </w:rPr>
              <w:t>Tijekom prvog i drugog polugodišta.</w:t>
            </w:r>
          </w:p>
        </w:tc>
      </w:tr>
      <w:tr w:rsidR="008C49A6">
        <w:trPr>
          <w:trHeight w:val="1350"/>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noProof/>
                <w:lang w:eastAsia="hr-HR"/>
              </w:rPr>
              <w:drawing>
                <wp:anchor distT="0" distB="0" distL="114300" distR="114300" simplePos="0" relativeHeight="251662336" behindDoc="0" locked="0" layoutInCell="1" allowOverlap="1">
                  <wp:simplePos x="0" y="0"/>
                  <wp:positionH relativeFrom="column">
                    <wp:posOffset>2245360</wp:posOffset>
                  </wp:positionH>
                  <wp:positionV relativeFrom="paragraph">
                    <wp:posOffset>64770</wp:posOffset>
                  </wp:positionV>
                  <wp:extent cx="920750" cy="857885"/>
                  <wp:effectExtent l="0" t="0" r="12700" b="18415"/>
                  <wp:wrapSquare wrapText="bothSides"/>
                  <wp:docPr id="59" name="Picture 66" descr="vjerona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9"/>
                          <a:srcRect/>
                          <a:stretch>
                            <a:fillRect/>
                          </a:stretch>
                        </pic:blipFill>
                        <pic:spPr bwMode="auto">
                          <a:xfrm>
                            <a:off x="0" y="0"/>
                            <a:ext cx="920750" cy="857885"/>
                          </a:xfrm>
                          <a:prstGeom prst="rect">
                            <a:avLst/>
                          </a:prstGeom>
                        </pic:spPr>
                      </pic:pic>
                    </a:graphicData>
                  </a:graphic>
                </wp:anchor>
              </w:drawing>
            </w:r>
            <w:r>
              <w:t xml:space="preserve">Trošak snose roditelji i škola. </w:t>
            </w:r>
          </w:p>
        </w:tc>
      </w:tr>
      <w:tr w:rsidR="008C49A6">
        <w:trPr>
          <w:trHeight w:val="1081"/>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Objava na web stranici škole, uređenje školskog hodnika.</w:t>
            </w:r>
          </w:p>
        </w:tc>
      </w:tr>
      <w:tr w:rsidR="008C49A6">
        <w:trPr>
          <w:trHeight w:val="117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5 -10</w:t>
            </w:r>
          </w:p>
        </w:tc>
      </w:tr>
      <w:tr w:rsidR="008C49A6">
        <w:trPr>
          <w:trHeight w:val="1564"/>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pPr>
            <w:r>
              <w:t xml:space="preserve"> - jačanje školskog zajedništva i zajedništva u vjeri</w:t>
            </w:r>
          </w:p>
          <w:p w:rsidR="008C49A6" w:rsidRDefault="007B5DF9">
            <w:pPr>
              <w:pStyle w:val="Odlomakpopisa"/>
              <w:suppressAutoHyphens/>
              <w:autoSpaceDN w:val="0"/>
              <w:spacing w:after="120" w:line="240" w:lineRule="auto"/>
              <w:ind w:left="0"/>
              <w:textAlignment w:val="baseline"/>
            </w:pPr>
            <w:r>
              <w:t xml:space="preserve"> - razvijanje natjecateljskog duha u duhu olimpizma</w:t>
            </w:r>
          </w:p>
          <w:p w:rsidR="008C49A6" w:rsidRDefault="007B5DF9">
            <w:pPr>
              <w:pStyle w:val="Odlomakpopisa"/>
              <w:suppressAutoHyphens/>
              <w:autoSpaceDN w:val="0"/>
              <w:spacing w:after="120" w:line="240" w:lineRule="auto"/>
              <w:ind w:left="0"/>
              <w:textAlignment w:val="baseline"/>
            </w:pPr>
            <w:r>
              <w:t xml:space="preserve"> - potvrđivanje, otkrivanje i prihvaćanje vlastitih sposobnosti</w:t>
            </w:r>
          </w:p>
          <w:p w:rsidR="008C49A6" w:rsidRDefault="007B5DF9">
            <w:pPr>
              <w:pStyle w:val="Odlomakpopisa"/>
              <w:suppressAutoHyphens/>
              <w:autoSpaceDN w:val="0"/>
              <w:spacing w:after="120" w:line="240" w:lineRule="auto"/>
              <w:ind w:left="0"/>
              <w:textAlignment w:val="baseline"/>
              <w:rPr>
                <w:rFonts w:ascii="Times New Roman" w:hAnsi="Times New Roman"/>
                <w:sz w:val="24"/>
                <w:szCs w:val="24"/>
                <w:lang w:eastAsia="hr-HR"/>
              </w:rPr>
            </w:pPr>
            <w:r>
              <w:t xml:space="preserve"> - pozitivno vrednovanje i prihvaćanje sposobnosti i osobnosti bližnjih upoznavanje i spoznavanje ljepote života s Bogom te nasljedovanje Isusa Krista</w:t>
            </w:r>
          </w:p>
        </w:tc>
      </w:tr>
    </w:tbl>
    <w:p w:rsidR="008C49A6" w:rsidRDefault="008C49A6"/>
    <w:p w:rsidR="008C49A6" w:rsidRDefault="008C49A6"/>
    <w:tbl>
      <w:tblPr>
        <w:tblW w:w="0" w:type="auto"/>
        <w:tblCellMar>
          <w:left w:w="10" w:type="dxa"/>
          <w:right w:w="10" w:type="dxa"/>
        </w:tblCellMar>
        <w:tblLook w:val="04A0" w:firstRow="1" w:lastRow="0" w:firstColumn="1" w:lastColumn="0" w:noHBand="0" w:noVBand="1"/>
      </w:tblPr>
      <w:tblGrid>
        <w:gridCol w:w="2435"/>
        <w:gridCol w:w="5861"/>
      </w:tblGrid>
      <w:tr w:rsidR="008C49A6">
        <w:trPr>
          <w:trHeight w:val="810"/>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kurikulumsko područje </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Prirodoslovno područje</w:t>
            </w:r>
          </w:p>
        </w:tc>
      </w:tr>
      <w:tr w:rsidR="008C49A6">
        <w:trPr>
          <w:trHeight w:val="459"/>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Botanička skupina</w:t>
            </w:r>
          </w:p>
        </w:tc>
      </w:tr>
      <w:tr w:rsidR="008C49A6">
        <w:trPr>
          <w:trHeight w:val="165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Osvijestiti odnos čovjeka prema prirodi brinući se za biljke školskog prostora (sadnja, rast, njega te uređivanje i održavanje zelenila u školskom prostoru).</w:t>
            </w:r>
          </w:p>
          <w:p w:rsidR="008C49A6" w:rsidRDefault="007B5DF9">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Razvijati ekološku svijest učenika i korisnost stečenih vrtlarskih znanja.</w:t>
            </w:r>
          </w:p>
          <w:p w:rsidR="008C49A6" w:rsidRDefault="007B5DF9">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Oplemeniti okoliš škole</w:t>
            </w:r>
            <w:r>
              <w:rPr>
                <w:rFonts w:asciiTheme="minorHAnsi" w:hAnsiTheme="minorHAnsi" w:cstheme="minorHAnsi"/>
                <w:sz w:val="22"/>
                <w:szCs w:val="22"/>
              </w:rPr>
              <w:t>.</w:t>
            </w:r>
          </w:p>
          <w:p w:rsidR="008C49A6" w:rsidRDefault="007B5DF9">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Upoznati osnove mikroskopiranja i izrade preparata.</w:t>
            </w:r>
          </w:p>
          <w:p w:rsidR="008C49A6" w:rsidRDefault="007B5DF9">
            <w:pPr>
              <w:spacing w:after="0" w:line="240" w:lineRule="auto"/>
              <w:rPr>
                <w:rFonts w:cstheme="minorHAnsi"/>
              </w:rPr>
            </w:pPr>
            <w:r>
              <w:rPr>
                <w:rFonts w:cstheme="minorHAnsi"/>
              </w:rPr>
              <w:t>Izrada vlastitog herbarija i upoznavanje s osnovama taksonomije.</w:t>
            </w:r>
          </w:p>
        </w:tc>
      </w:tr>
      <w:tr w:rsidR="008C49A6">
        <w:trPr>
          <w:trHeight w:val="113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Style w:val="normaltextrun"/>
                <w:rFonts w:cstheme="minorHAnsi"/>
              </w:rPr>
              <w:t>Aktivnost je namijenjena učenicima od prvog do osmog razreda.</w:t>
            </w:r>
          </w:p>
        </w:tc>
      </w:tr>
      <w:tr w:rsidR="008C49A6">
        <w:trPr>
          <w:trHeight w:val="1564"/>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prirode i biologije</w:t>
            </w:r>
            <w:r>
              <w:rPr>
                <w:rFonts w:eastAsia="SimSun" w:cstheme="minorHAnsi"/>
                <w:noProof/>
                <w:sz w:val="24"/>
                <w:szCs w:val="24"/>
                <w:lang w:eastAsia="hr-HR"/>
              </w:rPr>
              <w:drawing>
                <wp:inline distT="0" distB="0" distL="0" distR="0">
                  <wp:extent cx="1283335" cy="1062990"/>
                  <wp:effectExtent l="0" t="0" r="12065" b="3810"/>
                  <wp:docPr id="60"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0"/>
                          <a:srcRect/>
                          <a:stretch>
                            <a:fillRect/>
                          </a:stretch>
                        </pic:blipFill>
                        <pic:spPr bwMode="auto">
                          <a:xfrm>
                            <a:off x="0" y="0"/>
                            <a:ext cx="1283335" cy="1062990"/>
                          </a:xfrm>
                          <a:prstGeom prst="rect">
                            <a:avLst/>
                          </a:prstGeom>
                        </pic:spPr>
                      </pic:pic>
                    </a:graphicData>
                  </a:graphic>
                </wp:inline>
              </w:drawing>
            </w:r>
          </w:p>
        </w:tc>
      </w:tr>
      <w:tr w:rsidR="008C49A6">
        <w:trPr>
          <w:trHeight w:val="165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Izvannastavna aktivnost realizirati će se prema planu rada (teorijska i praktična nastava kroz grupni</w:t>
            </w:r>
            <w:r>
              <w:rPr>
                <w:rFonts w:cstheme="minorHAnsi"/>
                <w:lang w:eastAsia="hr-HR"/>
              </w:rPr>
              <w:t xml:space="preserve"> i individualni rad).</w:t>
            </w:r>
          </w:p>
        </w:tc>
      </w:tr>
      <w:tr w:rsidR="008C49A6">
        <w:trPr>
          <w:trHeight w:val="119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Dva sata tjedno, prema rasporedu sati, kontinuirano tijekom čitave godine.</w:t>
            </w:r>
          </w:p>
        </w:tc>
      </w:tr>
      <w:tr w:rsidR="008C49A6">
        <w:trPr>
          <w:trHeight w:val="128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Eventualni troškovi realizacije planova i programa namiriti će se iz materijalnih sredstava škole, a moguće je da u jednom dijelu troškova budu participirali i vanjski suradnici te sponzori.</w:t>
            </w:r>
          </w:p>
        </w:tc>
      </w:tr>
      <w:tr w:rsidR="008C49A6">
        <w:trPr>
          <w:trHeight w:val="1127"/>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Realizacija plana i programa i postavljenih ciljeva pratiti će se preko pisanog izvješća nositelja aktivnosti i foto zapisa.</w:t>
            </w:r>
          </w:p>
        </w:tc>
      </w:tr>
      <w:tr w:rsidR="008C49A6">
        <w:trPr>
          <w:trHeight w:val="117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planirani broj učenika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5 - 20 učenika</w:t>
            </w:r>
            <w:r>
              <w:rPr>
                <w:rFonts w:eastAsia="SimSun" w:cstheme="minorHAnsi"/>
                <w:noProof/>
                <w:sz w:val="24"/>
                <w:szCs w:val="24"/>
                <w:lang w:eastAsia="hr-HR"/>
              </w:rPr>
              <w:drawing>
                <wp:inline distT="0" distB="0" distL="0" distR="0">
                  <wp:extent cx="2475230" cy="967740"/>
                  <wp:effectExtent l="0" t="0" r="1270" b="3810"/>
                  <wp:docPr id="61"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1"/>
                          <a:srcRect/>
                          <a:stretch>
                            <a:fillRect/>
                          </a:stretch>
                        </pic:blipFill>
                        <pic:spPr bwMode="auto">
                          <a:xfrm>
                            <a:off x="0" y="0"/>
                            <a:ext cx="2475230" cy="967740"/>
                          </a:xfrm>
                          <a:prstGeom prst="rect">
                            <a:avLst/>
                          </a:prstGeom>
                        </pic:spPr>
                      </pic:pic>
                    </a:graphicData>
                  </a:graphic>
                </wp:inline>
              </w:drawing>
            </w:r>
          </w:p>
        </w:tc>
      </w:tr>
      <w:tr w:rsidR="008C49A6">
        <w:trPr>
          <w:trHeight w:val="1564"/>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Osvješćuje važnost očuvanja prirode i okoliša.</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Sadi, sije, prekopava, čisti i njeguje biljke u školskom vrtu i okolišu škole.</w:t>
            </w:r>
          </w:p>
          <w:p w:rsidR="008C49A6" w:rsidRDefault="007B5DF9">
            <w:pPr>
              <w:spacing w:after="120" w:line="240" w:lineRule="auto"/>
              <w:rPr>
                <w:rFonts w:cstheme="minorHAnsi"/>
                <w:lang w:val="pl-PL" w:eastAsia="hr-HR"/>
              </w:rPr>
            </w:pPr>
            <w:r>
              <w:rPr>
                <w:rFonts w:cstheme="minorHAnsi"/>
                <w:lang w:val="pl-PL" w:eastAsia="hr-HR"/>
              </w:rPr>
              <w:t>Prilagođava se uvjetima i potrebama zajedničkog rada.</w:t>
            </w:r>
          </w:p>
          <w:p w:rsidR="008C49A6" w:rsidRDefault="007B5DF9">
            <w:pPr>
              <w:spacing w:after="120" w:line="240" w:lineRule="auto"/>
              <w:rPr>
                <w:rFonts w:cstheme="minorHAnsi"/>
                <w:lang w:val="pl-PL" w:eastAsia="hr-HR"/>
              </w:rPr>
            </w:pPr>
            <w:r>
              <w:rPr>
                <w:rFonts w:cstheme="minorHAnsi"/>
                <w:lang w:val="pl-PL" w:eastAsia="hr-HR"/>
              </w:rPr>
              <w:t>Izvršava praktične zadatke uz neposredno stručno vodstvo.</w:t>
            </w:r>
          </w:p>
          <w:p w:rsidR="008C49A6" w:rsidRDefault="007B5DF9">
            <w:pPr>
              <w:spacing w:after="120" w:line="240" w:lineRule="auto"/>
              <w:rPr>
                <w:rFonts w:cstheme="minorHAnsi"/>
                <w:lang w:val="pl-PL" w:eastAsia="hr-HR"/>
              </w:rPr>
            </w:pPr>
            <w:r>
              <w:rPr>
                <w:rFonts w:cstheme="minorHAnsi"/>
                <w:lang w:val="pl-PL" w:eastAsia="hr-HR"/>
              </w:rPr>
              <w:t>Izrađuje prezentaciju, plakate i radove o biološkim sadržajima.</w:t>
            </w:r>
          </w:p>
          <w:p w:rsidR="008C49A6" w:rsidRDefault="007B5DF9">
            <w:pPr>
              <w:spacing w:after="120" w:line="240" w:lineRule="auto"/>
              <w:rPr>
                <w:rFonts w:cstheme="minorHAnsi"/>
                <w:lang w:val="pl-PL" w:eastAsia="hr-HR"/>
              </w:rPr>
            </w:pPr>
            <w:r>
              <w:rPr>
                <w:rFonts w:cstheme="minorHAnsi"/>
                <w:lang w:val="pl-PL" w:eastAsia="hr-HR"/>
              </w:rPr>
              <w:t>I</w:t>
            </w:r>
            <w:r>
              <w:rPr>
                <w:rFonts w:cstheme="minorHAnsi"/>
                <w:lang w:val="pl-PL" w:eastAsia="hr-HR"/>
              </w:rPr>
              <w:t>zrađuje preparate za mikroskopiranje.</w:t>
            </w:r>
          </w:p>
          <w:p w:rsidR="008C49A6" w:rsidRDefault="007B5DF9">
            <w:pPr>
              <w:spacing w:after="120" w:line="240" w:lineRule="auto"/>
              <w:rPr>
                <w:rFonts w:cstheme="minorHAnsi"/>
                <w:lang w:val="pl-PL" w:eastAsia="hr-HR"/>
              </w:rPr>
            </w:pPr>
            <w:r>
              <w:rPr>
                <w:rFonts w:cstheme="minorHAnsi"/>
                <w:lang w:val="pl-PL" w:eastAsia="hr-HR"/>
              </w:rPr>
              <w:t>Mikroskopira preparate.</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Razlikuje i imenuje pojedine biljne i životinjske vrste.</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Izrađuje herbarij.</w:t>
            </w:r>
          </w:p>
        </w:tc>
      </w:tr>
    </w:tbl>
    <w:p w:rsidR="008C49A6" w:rsidRDefault="008C49A6"/>
    <w:tbl>
      <w:tblPr>
        <w:tblW w:w="0" w:type="auto"/>
        <w:tblCellMar>
          <w:left w:w="10" w:type="dxa"/>
          <w:right w:w="10" w:type="dxa"/>
        </w:tblCellMar>
        <w:tblLook w:val="04A0" w:firstRow="1" w:lastRow="0" w:firstColumn="1" w:lastColumn="0" w:noHBand="0" w:noVBand="1"/>
      </w:tblPr>
      <w:tblGrid>
        <w:gridCol w:w="2459"/>
        <w:gridCol w:w="5837"/>
      </w:tblGrid>
      <w:tr w:rsidR="008C49A6">
        <w:trPr>
          <w:trHeight w:val="799"/>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Umjetničko područje</w:t>
            </w:r>
          </w:p>
        </w:tc>
      </w:tr>
      <w:tr w:rsidR="008C49A6">
        <w:trPr>
          <w:trHeight w:val="459"/>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lang w:val="en-US"/>
              </w:rPr>
              <w:t>Učenička zadruga „Most“</w:t>
            </w:r>
          </w:p>
        </w:tc>
      </w:tr>
      <w:tr w:rsidR="008C49A6">
        <w:trPr>
          <w:trHeight w:val="165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Poticanje timskog rada, razvoj kreativnosti te razvoj svijesti o vrijednosti rada u čovjekovu životu.</w:t>
            </w:r>
          </w:p>
          <w:p w:rsidR="008C49A6" w:rsidRDefault="007B5DF9">
            <w:pPr>
              <w:spacing w:after="0" w:line="240" w:lineRule="auto"/>
              <w:rPr>
                <w:rFonts w:cstheme="minorHAnsi"/>
              </w:rPr>
            </w:pPr>
            <w:r>
              <w:rPr>
                <w:rFonts w:cstheme="minorHAnsi"/>
              </w:rPr>
              <w:t>Upoznavanje i njegovanje hrvatske tradicijske kulture, osobito mjesta u kojem učenici žive te poticanje kreati</w:t>
            </w:r>
            <w:r>
              <w:rPr>
                <w:rFonts w:cstheme="minorHAnsi"/>
              </w:rPr>
              <w:t>vnosti proizašle iz tradicijskog nasljeđa.</w:t>
            </w:r>
          </w:p>
          <w:p w:rsidR="008C49A6" w:rsidRDefault="007B5DF9">
            <w:pPr>
              <w:spacing w:after="0" w:line="240" w:lineRule="auto"/>
              <w:rPr>
                <w:rFonts w:cstheme="minorHAnsi"/>
              </w:rPr>
            </w:pPr>
            <w:r>
              <w:rPr>
                <w:rFonts w:cstheme="minorHAnsi"/>
              </w:rPr>
              <w:t>Prikupljanje novčanih sredstava za poboljšanje rada zadruge te sudjelovanje u humanitarnim akcijama škole i mjesta.</w:t>
            </w:r>
          </w:p>
        </w:tc>
      </w:tr>
      <w:tr w:rsidR="008C49A6">
        <w:trPr>
          <w:trHeight w:val="1081"/>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Aktivnost je namijenjena učenicima od prvog do osmog</w:t>
            </w:r>
            <w:r>
              <w:rPr>
                <w:rFonts w:cstheme="minorHAnsi"/>
              </w:rPr>
              <w:t xml:space="preserve"> razreda.</w:t>
            </w:r>
          </w:p>
        </w:tc>
      </w:tr>
      <w:tr w:rsidR="008C49A6">
        <w:trPr>
          <w:trHeight w:val="1034"/>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prirode i biologije</w:t>
            </w:r>
          </w:p>
        </w:tc>
      </w:tr>
      <w:tr w:rsidR="008C49A6">
        <w:trPr>
          <w:trHeight w:val="165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val="pl-PL" w:eastAsia="hr-HR"/>
              </w:rPr>
              <w:t>Izvannastavna aktivnost realizirati će se prema planu rada (izrada ukrasnih i uporabnih predmeta, oslikavanje i izrada predmeta od recikliranih materijala, izrada i ukrašavanje glinenih, gipsanih i drvenih predmeta, izrada božićnih ukrasa i prigodnih česti</w:t>
            </w:r>
            <w:r>
              <w:rPr>
                <w:rFonts w:cstheme="minorHAnsi"/>
                <w:lang w:val="pl-PL" w:eastAsia="hr-HR"/>
              </w:rPr>
              <w:t>tki, izrada ljetopisa zadruge, izrada tradicijskih ukrasa i nakita, bojanje pisanica; prodajne izložbe u školi ili izvan škole; posjeti izvan škole).</w:t>
            </w:r>
          </w:p>
        </w:tc>
      </w:tr>
      <w:tr w:rsidR="008C49A6">
        <w:trPr>
          <w:trHeight w:val="1150"/>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vremenik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Dva sata tjedno, prema rasporedu sati, kontinuirano tijekom čitave godine.</w:t>
            </w:r>
          </w:p>
        </w:tc>
      </w:tr>
      <w:tr w:rsidR="008C49A6">
        <w:trPr>
          <w:trHeight w:val="1564"/>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Eventualni troškovi realizacije planova i programa namiriti će se iz materijalnih sredstava škole (pri. boje, glinamol/glina, papir,</w:t>
            </w:r>
            <w:r>
              <w:rPr>
                <w:rFonts w:cstheme="minorHAnsi"/>
              </w:rPr>
              <w:t xml:space="preserve"> žica…), a moguće je da u jednom dijelu troškova budu participirali i vanjski suradnici te sponzori.</w:t>
            </w:r>
          </w:p>
        </w:tc>
      </w:tr>
      <w:tr w:rsidR="008C49A6">
        <w:trPr>
          <w:trHeight w:val="1564"/>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Realizacija plana i programa i postavljenih ciljeva pratiti će se preko pisanog izvješća nositelja aktivnosti i foto zapisa.</w:t>
            </w:r>
          </w:p>
          <w:p w:rsidR="008C49A6" w:rsidRDefault="007B5DF9">
            <w:pPr>
              <w:spacing w:after="120" w:line="240" w:lineRule="auto"/>
              <w:rPr>
                <w:rFonts w:cstheme="minorHAnsi"/>
                <w:lang w:eastAsia="hr-HR"/>
              </w:rPr>
            </w:pPr>
            <w:r>
              <w:rPr>
                <w:rFonts w:cstheme="minorHAnsi"/>
              </w:rPr>
              <w:t>Sudjelovanjem na izložbama i sajmovima prikazat će se proizvodi te njihovom prodajom ostvariti prihodi koji će biti korisni za unap</w:t>
            </w:r>
            <w:r>
              <w:rPr>
                <w:rFonts w:cstheme="minorHAnsi"/>
              </w:rPr>
              <w:t>ređenje rada zadruge i humanitarnih akcija.</w:t>
            </w:r>
          </w:p>
        </w:tc>
      </w:tr>
      <w:tr w:rsidR="008C49A6">
        <w:trPr>
          <w:trHeight w:val="117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5 - 15 učenika                                 </w:t>
            </w:r>
            <w:r>
              <w:rPr>
                <w:rFonts w:eastAsia="SimSun" w:cstheme="minorHAnsi"/>
                <w:noProof/>
                <w:sz w:val="24"/>
                <w:szCs w:val="24"/>
                <w:lang w:eastAsia="hr-HR"/>
              </w:rPr>
              <w:drawing>
                <wp:inline distT="0" distB="0" distL="0" distR="0">
                  <wp:extent cx="1678940" cy="1111885"/>
                  <wp:effectExtent l="0" t="0" r="12700" b="635"/>
                  <wp:docPr id="62"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2"/>
                          <a:srcRect/>
                          <a:stretch>
                            <a:fillRect/>
                          </a:stretch>
                        </pic:blipFill>
                        <pic:spPr bwMode="auto">
                          <a:xfrm>
                            <a:off x="0" y="0"/>
                            <a:ext cx="1678940" cy="1111885"/>
                          </a:xfrm>
                          <a:prstGeom prst="rect">
                            <a:avLst/>
                          </a:prstGeom>
                        </pic:spPr>
                      </pic:pic>
                    </a:graphicData>
                  </a:graphic>
                </wp:inline>
              </w:drawing>
            </w:r>
          </w:p>
        </w:tc>
      </w:tr>
      <w:tr w:rsidR="008C49A6">
        <w:trPr>
          <w:trHeight w:val="1564"/>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val="pl-PL" w:eastAsia="hr-HR"/>
              </w:rPr>
            </w:pPr>
            <w:r>
              <w:rPr>
                <w:rFonts w:cstheme="minorHAnsi"/>
                <w:lang w:val="pl-PL" w:eastAsia="hr-HR"/>
              </w:rPr>
              <w:t>Razviti svijest o nužnosti i vrijednosti rada za čovjekov život.</w:t>
            </w:r>
          </w:p>
          <w:p w:rsidR="008C49A6" w:rsidRDefault="007B5DF9">
            <w:pPr>
              <w:spacing w:after="120" w:line="240" w:lineRule="auto"/>
              <w:rPr>
                <w:rFonts w:cstheme="minorHAnsi"/>
                <w:lang w:val="pl-PL" w:eastAsia="hr-HR"/>
              </w:rPr>
            </w:pPr>
            <w:r>
              <w:rPr>
                <w:rFonts w:cstheme="minorHAnsi"/>
                <w:lang w:val="pl-PL" w:eastAsia="hr-HR"/>
              </w:rPr>
              <w:t>Razvijati i njegovati radne navike, odgovornost, inovativnost, kreativnost, samostalnost, stvaralaštvo, poduzetnost, snošljivost i potrebu za suradnjom, timskim radom i pomaganjem.</w:t>
            </w:r>
          </w:p>
          <w:p w:rsidR="008C49A6" w:rsidRDefault="007B5DF9">
            <w:pPr>
              <w:spacing w:after="120" w:line="240" w:lineRule="auto"/>
              <w:rPr>
                <w:rFonts w:cstheme="minorHAnsi"/>
                <w:lang w:val="pl-PL" w:eastAsia="hr-HR"/>
              </w:rPr>
            </w:pPr>
            <w:r>
              <w:rPr>
                <w:rFonts w:cstheme="minorHAnsi"/>
                <w:lang w:val="pl-PL" w:eastAsia="hr-HR"/>
              </w:rPr>
              <w:t>Razvijati ljubav prema prirodi i vrijednostima koje je čovjek stvorio svoji</w:t>
            </w:r>
            <w:r>
              <w:rPr>
                <w:rFonts w:cstheme="minorHAnsi"/>
                <w:lang w:val="pl-PL" w:eastAsia="hr-HR"/>
              </w:rPr>
              <w:t>m radom te svijest o nužnosti očuvanja ravnoteže u prirodi, zaštite okoliša i njegovanja baštine.</w:t>
            </w:r>
          </w:p>
          <w:p w:rsidR="008C49A6" w:rsidRDefault="007B5DF9">
            <w:pPr>
              <w:spacing w:after="120" w:line="240" w:lineRule="auto"/>
              <w:rPr>
                <w:rFonts w:cstheme="minorHAnsi"/>
                <w:lang w:val="pl-PL" w:eastAsia="hr-HR"/>
              </w:rPr>
            </w:pPr>
            <w:r>
              <w:rPr>
                <w:rFonts w:cstheme="minorHAnsi"/>
                <w:lang w:val="pl-PL" w:eastAsia="hr-HR"/>
              </w:rPr>
              <w:t>Omogućiti razvitak sposobnosti i ostvarenje osobnih interesa, a time i samopotvrđivanje te spoznaju vlastitih sklonosti i sposobnosti.</w:t>
            </w:r>
          </w:p>
          <w:p w:rsidR="008C49A6" w:rsidRDefault="007B5DF9">
            <w:pPr>
              <w:spacing w:after="120" w:line="240" w:lineRule="auto"/>
              <w:rPr>
                <w:rFonts w:cstheme="minorHAnsi"/>
                <w:lang w:val="pl-PL" w:eastAsia="hr-HR"/>
              </w:rPr>
            </w:pPr>
            <w:r>
              <w:rPr>
                <w:rFonts w:cstheme="minorHAnsi"/>
                <w:lang w:val="pl-PL" w:eastAsia="hr-HR"/>
              </w:rPr>
              <w:t>Usmjeravati na poštivan</w:t>
            </w:r>
            <w:r>
              <w:rPr>
                <w:rFonts w:cstheme="minorHAnsi"/>
                <w:lang w:val="pl-PL" w:eastAsia="hr-HR"/>
              </w:rPr>
              <w:t>je drugih učenika pri zajedničkom radu.</w:t>
            </w:r>
          </w:p>
          <w:p w:rsidR="008C49A6" w:rsidRDefault="007B5DF9">
            <w:pPr>
              <w:spacing w:after="120" w:line="240" w:lineRule="auto"/>
              <w:rPr>
                <w:rFonts w:cstheme="minorHAnsi"/>
                <w:lang w:val="pl-PL" w:eastAsia="hr-HR"/>
              </w:rPr>
            </w:pPr>
            <w:r>
              <w:rPr>
                <w:rFonts w:cstheme="minorHAnsi"/>
                <w:lang w:val="pl-PL" w:eastAsia="hr-HR"/>
              </w:rPr>
              <w:t>Omogućiti stručno informiranje i usmjeravanje učenika, te stvaranje preduvjeta za prijenos i praktičnu primjenu znanja u životu.</w:t>
            </w:r>
          </w:p>
        </w:tc>
      </w:tr>
    </w:tbl>
    <w:p w:rsidR="008C49A6" w:rsidRDefault="008C49A6"/>
    <w:tbl>
      <w:tblPr>
        <w:tblW w:w="0" w:type="auto"/>
        <w:tblCellMar>
          <w:left w:w="10" w:type="dxa"/>
          <w:right w:w="10" w:type="dxa"/>
        </w:tblCellMar>
        <w:tblLook w:val="04A0" w:firstRow="1" w:lastRow="0" w:firstColumn="1" w:lastColumn="0" w:noHBand="0" w:noVBand="1"/>
      </w:tblPr>
      <w:tblGrid>
        <w:gridCol w:w="2460"/>
        <w:gridCol w:w="5836"/>
      </w:tblGrid>
      <w:tr w:rsidR="008C49A6">
        <w:trPr>
          <w:trHeight w:val="648"/>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Tehničko područje</w:t>
            </w:r>
          </w:p>
        </w:tc>
      </w:tr>
      <w:tr w:rsidR="008C49A6">
        <w:trPr>
          <w:trHeight w:val="599"/>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Mladi tehničari - Sigurno u prometu</w:t>
            </w:r>
          </w:p>
        </w:tc>
      </w:tr>
      <w:tr w:rsidR="008C49A6">
        <w:trPr>
          <w:trHeight w:val="977"/>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ciljevi aktivnosti, programa i/ili projekta</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6"/>
              </w:numPr>
              <w:spacing w:after="0" w:line="240" w:lineRule="auto"/>
              <w:contextualSpacing/>
            </w:pPr>
            <w:r>
              <w:t>Stjecanje dodatnih kompetencija koje pridonose sigurnijem sudjelovanju u prometu</w:t>
            </w:r>
          </w:p>
        </w:tc>
      </w:tr>
      <w:tr w:rsidR="008C49A6">
        <w:trPr>
          <w:trHeight w:val="1656"/>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Učenici 5. razreda</w:t>
            </w:r>
            <w:r>
              <w:rPr>
                <w:rFonts w:ascii="SimSun" w:eastAsia="SimSun" w:hAnsi="SimSun" w:cs="SimSun"/>
                <w:noProof/>
                <w:sz w:val="24"/>
                <w:szCs w:val="24"/>
                <w:lang w:eastAsia="hr-HR"/>
              </w:rPr>
              <w:drawing>
                <wp:inline distT="0" distB="0" distL="0" distR="0">
                  <wp:extent cx="1638300" cy="1190625"/>
                  <wp:effectExtent l="0" t="0" r="0" b="9525"/>
                  <wp:docPr id="6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3"/>
                          <a:srcRect/>
                          <a:stretch>
                            <a:fillRect/>
                          </a:stretch>
                        </pic:blipFill>
                        <pic:spPr bwMode="auto">
                          <a:xfrm>
                            <a:off x="0" y="0"/>
                            <a:ext cx="1638300" cy="1190625"/>
                          </a:xfrm>
                          <a:prstGeom prst="rect">
                            <a:avLst/>
                          </a:prstGeom>
                        </pic:spPr>
                      </pic:pic>
                    </a:graphicData>
                  </a:graphic>
                </wp:inline>
              </w:drawing>
            </w:r>
          </w:p>
        </w:tc>
      </w:tr>
      <w:tr w:rsidR="008C49A6">
        <w:trPr>
          <w:trHeight w:val="1564"/>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Učitelj tehničke kulture Mladen Šunjara i učenici.</w:t>
            </w:r>
          </w:p>
        </w:tc>
      </w:tr>
      <w:tr w:rsidR="008C49A6">
        <w:trPr>
          <w:trHeight w:val="1656"/>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6"/>
              </w:numPr>
              <w:spacing w:after="0" w:line="240" w:lineRule="auto"/>
              <w:contextualSpacing/>
              <w:rPr>
                <w:rFonts w:ascii="Calibri" w:eastAsia="Calibri" w:hAnsi="Calibri" w:cs="Times New Roman"/>
              </w:rPr>
            </w:pPr>
            <w:r>
              <w:t>Naučiti prometna pravila i razvijanje vještina vožnje bicikla</w:t>
            </w:r>
          </w:p>
          <w:p w:rsidR="008C49A6" w:rsidRDefault="007B5DF9">
            <w:pPr>
              <w:numPr>
                <w:ilvl w:val="0"/>
                <w:numId w:val="6"/>
              </w:numPr>
              <w:spacing w:after="0" w:line="240" w:lineRule="auto"/>
              <w:contextualSpacing/>
              <w:rPr>
                <w:rFonts w:ascii="Calibri" w:eastAsia="Calibri" w:hAnsi="Calibri" w:cs="Times New Roman"/>
              </w:rPr>
            </w:pPr>
            <w:r>
              <w:t>Sudjelovati u akciji Sigurnost djece u prometu u organizaciji MUP-a Šibensko-kninske županije</w:t>
            </w:r>
          </w:p>
          <w:p w:rsidR="008C49A6" w:rsidRDefault="007B5DF9">
            <w:pPr>
              <w:numPr>
                <w:ilvl w:val="0"/>
                <w:numId w:val="6"/>
              </w:numPr>
              <w:spacing w:after="0" w:line="240" w:lineRule="auto"/>
              <w:contextualSpacing/>
            </w:pPr>
            <w:r>
              <w:t>Sudjelovati u natjecanju Sigurno u prometu u organizaciji HAK-a i HZTK-a</w:t>
            </w:r>
          </w:p>
        </w:tc>
      </w:tr>
      <w:tr w:rsidR="008C49A6">
        <w:trPr>
          <w:trHeight w:val="1080"/>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rPr>
                <w:rFonts w:ascii="Calibri" w:eastAsia="Calibri" w:hAnsi="Calibri" w:cs="Times New Roman"/>
              </w:rPr>
              <w:t>Rujan ili listopad 2024.g. te ožujak ili sv</w:t>
            </w:r>
            <w:r>
              <w:rPr>
                <w:rFonts w:ascii="Calibri" w:eastAsia="Calibri" w:hAnsi="Calibri" w:cs="Times New Roman"/>
              </w:rPr>
              <w:t>ibanj 2025.g.</w:t>
            </w:r>
          </w:p>
        </w:tc>
      </w:tr>
      <w:tr w:rsidR="008C49A6">
        <w:trPr>
          <w:trHeight w:val="907"/>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w:t>
            </w:r>
          </w:p>
        </w:tc>
      </w:tr>
      <w:tr w:rsidR="008C49A6">
        <w:trPr>
          <w:trHeight w:val="1173"/>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Objava na web stranici škole, uređenje školskog hodnika.</w:t>
            </w:r>
          </w:p>
        </w:tc>
      </w:tr>
      <w:tr w:rsidR="008C49A6">
        <w:trPr>
          <w:trHeight w:val="775"/>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5 </w:t>
            </w:r>
          </w:p>
        </w:tc>
      </w:tr>
      <w:tr w:rsidR="008C49A6">
        <w:trPr>
          <w:trHeight w:val="1564"/>
        </w:trPr>
        <w:tc>
          <w:tcPr>
            <w:tcW w:w="246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5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Razvijanje stvaralačkih kompetencija kod učenika, upoznavanje sa dostignućima i digitalnim likovnim alatima.Razvijanje suradničkog učenja i nenasilnog ponašanja u školi. Promicanje i prepoznavanje vrijednosti kulturne baštine lokalnog kraja.</w:t>
            </w:r>
          </w:p>
          <w:p w:rsidR="008C49A6" w:rsidRDefault="007B5DF9">
            <w:pPr>
              <w:pStyle w:val="Odlomakpopisa"/>
              <w:suppressAutoHyphens/>
              <w:autoSpaceDN w:val="0"/>
              <w:spacing w:after="120" w:line="240" w:lineRule="auto"/>
              <w:ind w:left="0"/>
              <w:textAlignment w:val="baseline"/>
              <w:rPr>
                <w:rFonts w:ascii="Times New Roman" w:hAnsi="Times New Roman"/>
                <w:sz w:val="24"/>
                <w:szCs w:val="24"/>
                <w:lang w:eastAsia="hr-HR"/>
              </w:rPr>
            </w:pPr>
            <w:r>
              <w:rPr>
                <w:rFonts w:ascii="Calibri" w:hAnsi="Calibri" w:cs="Calibri"/>
                <w:lang w:eastAsia="hr-HR"/>
              </w:rPr>
              <w:t>Sukreranje viz</w:t>
            </w:r>
            <w:r>
              <w:rPr>
                <w:rFonts w:ascii="Calibri" w:hAnsi="Calibri" w:cs="Calibri"/>
                <w:lang w:eastAsia="hr-HR"/>
              </w:rPr>
              <w:t>ualnog identiteta škole.</w:t>
            </w:r>
          </w:p>
        </w:tc>
      </w:tr>
    </w:tbl>
    <w:p w:rsidR="008C49A6" w:rsidRDefault="008C49A6">
      <w:pPr>
        <w:jc w:val="center"/>
        <w:rPr>
          <w:b/>
          <w:bCs w:val="0"/>
        </w:rPr>
      </w:pPr>
    </w:p>
    <w:p w:rsidR="008C49A6" w:rsidRDefault="008C49A6">
      <w:pPr>
        <w:jc w:val="center"/>
        <w:rPr>
          <w:b/>
          <w:bCs w:val="0"/>
        </w:rPr>
      </w:pPr>
    </w:p>
    <w:tbl>
      <w:tblPr>
        <w:tblW w:w="0" w:type="auto"/>
        <w:tblCellMar>
          <w:left w:w="10" w:type="dxa"/>
          <w:right w:w="10" w:type="dxa"/>
        </w:tblCellMar>
        <w:tblLook w:val="04A0" w:firstRow="1" w:lastRow="0" w:firstColumn="1" w:lastColumn="0" w:noHBand="0" w:noVBand="1"/>
      </w:tblPr>
      <w:tblGrid>
        <w:gridCol w:w="2471"/>
        <w:gridCol w:w="5825"/>
      </w:tblGrid>
      <w:tr w:rsidR="008C49A6">
        <w:trPr>
          <w:trHeight w:val="117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kurikulumsko područje </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Umjetničko područje                                           </w:t>
            </w:r>
            <w:r>
              <w:rPr>
                <w:rFonts w:eastAsia="SimSun" w:cstheme="minorHAnsi"/>
                <w:noProof/>
                <w:lang w:eastAsia="hr-HR"/>
              </w:rPr>
              <w:drawing>
                <wp:inline distT="0" distB="0" distL="0" distR="0">
                  <wp:extent cx="620395" cy="620395"/>
                  <wp:effectExtent l="0" t="0" r="4445" b="4445"/>
                  <wp:docPr id="64"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4"/>
                          <a:srcRect/>
                          <a:stretch>
                            <a:fillRect/>
                          </a:stretch>
                        </pic:blipFill>
                        <pic:spPr bwMode="auto">
                          <a:xfrm>
                            <a:off x="0" y="0"/>
                            <a:ext cx="620395" cy="620395"/>
                          </a:xfrm>
                          <a:prstGeom prst="rect">
                            <a:avLst/>
                          </a:prstGeom>
                        </pic:spPr>
                      </pic:pic>
                    </a:graphicData>
                  </a:graphic>
                </wp:inline>
              </w:drawing>
            </w:r>
          </w:p>
        </w:tc>
      </w:tr>
      <w:tr w:rsidR="008C49A6">
        <w:trPr>
          <w:trHeight w:val="459"/>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Izvannastavna aktivnost </w:t>
            </w:r>
          </w:p>
          <w:p w:rsidR="008C49A6" w:rsidRDefault="007B5DF9">
            <w:pPr>
              <w:spacing w:after="0" w:line="240" w:lineRule="auto"/>
              <w:rPr>
                <w:rFonts w:cstheme="minorHAnsi"/>
              </w:rPr>
            </w:pPr>
            <w:r>
              <w:rPr>
                <w:rFonts w:cstheme="minorHAnsi"/>
              </w:rPr>
              <w:t xml:space="preserve">Likovna grupa - ilustratori                </w:t>
            </w:r>
          </w:p>
        </w:tc>
      </w:tr>
      <w:tr w:rsidR="008C49A6">
        <w:trPr>
          <w:trHeight w:val="165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Poticanje likovno nadarenih učenika na dodatno likovno izražavanje, upoznavanavanje rada u likovno poticajnom okruženju, upoznavanje rada u foto i grafičkim programima, poticanje kreativnog načina izražavanja, pr</w:t>
            </w:r>
            <w:r>
              <w:rPr>
                <w:rFonts w:cstheme="minorHAnsi"/>
              </w:rPr>
              <w:t>epoznavanje potrebe kreiranja vlastitog vizualnog identiteta škole.</w:t>
            </w:r>
          </w:p>
        </w:tc>
      </w:tr>
      <w:tr w:rsidR="008C49A6">
        <w:trPr>
          <w:trHeight w:val="98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Aktivnost je namjenjena likovno nadarenim učenicima.</w:t>
            </w:r>
          </w:p>
        </w:tc>
      </w:tr>
      <w:tr w:rsidR="008C49A6">
        <w:trPr>
          <w:trHeight w:val="1080"/>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likovne kulture Ivana Skroza i učenici.</w:t>
            </w:r>
          </w:p>
        </w:tc>
      </w:tr>
      <w:tr w:rsidR="008C49A6">
        <w:trPr>
          <w:trHeight w:val="965"/>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Crtanje, slikanje , oblikovanje, fotografiranje.</w:t>
            </w:r>
          </w:p>
        </w:tc>
      </w:tr>
      <w:tr w:rsidR="008C49A6">
        <w:trPr>
          <w:trHeight w:val="1127"/>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Tijekom prvog i drugog polugodišta.</w:t>
            </w:r>
          </w:p>
        </w:tc>
      </w:tr>
      <w:tr w:rsidR="008C49A6">
        <w:trPr>
          <w:trHeight w:val="1564"/>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200 Eura    </w:t>
            </w:r>
            <w:r>
              <w:rPr>
                <w:rFonts w:eastAsia="SimSun" w:cstheme="minorHAnsi"/>
                <w:noProof/>
                <w:lang w:eastAsia="hr-HR"/>
              </w:rPr>
              <w:drawing>
                <wp:inline distT="0" distB="0" distL="0" distR="0">
                  <wp:extent cx="709295" cy="725805"/>
                  <wp:effectExtent l="0" t="0" r="14605" b="17145"/>
                  <wp:docPr id="65"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5"/>
                          <a:srcRect/>
                          <a:stretch>
                            <a:fillRect/>
                          </a:stretch>
                        </pic:blipFill>
                        <pic:spPr bwMode="auto">
                          <a:xfrm>
                            <a:off x="0" y="0"/>
                            <a:ext cx="709295" cy="725805"/>
                          </a:xfrm>
                          <a:prstGeom prst="rect">
                            <a:avLst/>
                          </a:prstGeom>
                        </pic:spPr>
                      </pic:pic>
                    </a:graphicData>
                  </a:graphic>
                </wp:inline>
              </w:drawing>
            </w:r>
          </w:p>
        </w:tc>
      </w:tr>
      <w:tr w:rsidR="008C49A6">
        <w:trPr>
          <w:trHeight w:val="1173"/>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Objava na web stranici škole, prodaja na prigodnim sajmovima.</w:t>
            </w:r>
          </w:p>
        </w:tc>
      </w:tr>
      <w:tr w:rsidR="008C49A6">
        <w:trPr>
          <w:trHeight w:val="615"/>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5 do 10</w:t>
            </w:r>
          </w:p>
        </w:tc>
      </w:tr>
      <w:tr w:rsidR="008C49A6">
        <w:trPr>
          <w:trHeight w:val="1564"/>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val="pl-PL" w:eastAsia="hr-HR"/>
              </w:rPr>
            </w:pPr>
            <w:r>
              <w:rPr>
                <w:rFonts w:cstheme="minorHAnsi"/>
                <w:lang w:val="pl-PL" w:eastAsia="hr-HR"/>
              </w:rPr>
              <w:t>Razvijanje stvaralačkih kompetencija kod učenika, upoznavanje sa dostignućima i digitalnim likovnim alatima.Razvijanje suradničkog učenja i nenasilnog ponašanja u školi. Promicanje i prepoznavanje vrijednosti kulturne baštine lokalnog kraja.</w:t>
            </w:r>
          </w:p>
        </w:tc>
      </w:tr>
    </w:tbl>
    <w:p w:rsidR="008C49A6" w:rsidRDefault="008C49A6"/>
    <w:p w:rsidR="008C49A6" w:rsidRDefault="008C49A6">
      <w:pPr>
        <w:jc w:val="center"/>
        <w:rPr>
          <w:b/>
          <w:bCs w:val="0"/>
        </w:rPr>
      </w:pPr>
    </w:p>
    <w:tbl>
      <w:tblPr>
        <w:tblW w:w="0" w:type="auto"/>
        <w:tblCellMar>
          <w:left w:w="10" w:type="dxa"/>
          <w:right w:w="10" w:type="dxa"/>
        </w:tblCellMar>
        <w:tblLook w:val="04A0" w:firstRow="1" w:lastRow="0" w:firstColumn="1" w:lastColumn="0" w:noHBand="0" w:noVBand="1"/>
      </w:tblPr>
      <w:tblGrid>
        <w:gridCol w:w="2444"/>
        <w:gridCol w:w="5852"/>
      </w:tblGrid>
      <w:tr w:rsidR="008C49A6">
        <w:trPr>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lastRenderedPageBreak/>
              <w:t xml:space="preserve">kurikulumsko područje </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Tehničko i informatičko područje</w:t>
            </w:r>
          </w:p>
        </w:tc>
      </w:tr>
      <w:tr w:rsidR="008C49A6">
        <w:trPr>
          <w:trHeight w:val="459"/>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aktivnost, program i/ili projekt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pPr>
            <w:r>
              <w:t>Robotika - Izrada jednostavnog robota i programske podrške za njega</w:t>
            </w:r>
          </w:p>
        </w:tc>
      </w:tr>
      <w:tr w:rsidR="008C49A6">
        <w:trPr>
          <w:trHeight w:val="109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ciljevi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Danas smo okruženi raznim automatiziranim uređajima, </w:t>
            </w:r>
            <w:r>
              <w:t>pa se učenici upoznaju s elementima koji ih sačinjavaju i programskom podrškom koja je potrebna za funkcioniranje takvog uređaja</w:t>
            </w:r>
          </w:p>
        </w:tc>
      </w:tr>
      <w:tr w:rsidR="008C49A6">
        <w:trPr>
          <w:trHeight w:val="140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namjena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tabs>
                <w:tab w:val="left" w:pos="1995"/>
              </w:tabs>
              <w:spacing w:after="0"/>
            </w:pPr>
            <w:r>
              <w:rPr>
                <w:rFonts w:ascii="Calibri" w:eastAsia="Calibri" w:hAnsi="Calibri" w:cs="Times New Roman"/>
              </w:rPr>
              <w:t>Rad s učenicima koji pokazuju povećan interes za informatičke sadržaje. Rad s darovitim učenicima na području informatike i robotike. Produbljivanje stečenog znanja i razvijanje logičkog mišljenja te samostalnost u radu.</w:t>
            </w:r>
          </w:p>
        </w:tc>
      </w:tr>
      <w:tr w:rsidR="008C49A6">
        <w:trPr>
          <w:trHeight w:val="820"/>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nositelji aktivnosti, programa i/ili projekta i njihova odgovornost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lang w:eastAsia="hr-HR"/>
              </w:rPr>
            </w:pPr>
            <w:r>
              <w:rPr>
                <w:rFonts w:ascii="Calibri" w:eastAsia="Calibri" w:hAnsi="Calibri" w:cs="Times New Roman"/>
              </w:rPr>
              <w:t>Vedran Meštrović</w:t>
            </w:r>
            <w:r>
              <w:rPr>
                <w:rFonts w:eastAsia="Times New Roman" w:cs="Times New Roman"/>
                <w:bCs w:val="0"/>
                <w:noProof/>
                <w:lang w:eastAsia="hr-HR"/>
              </w:rPr>
              <w:drawing>
                <wp:inline distT="0" distB="0" distL="0" distR="0">
                  <wp:extent cx="2227580" cy="1099185"/>
                  <wp:effectExtent l="0" t="0" r="1270" b="5715"/>
                  <wp:docPr id="66" name="Slika 24" descr="Robot, great printable decoration! #robotsforkidsprojects | Robots drawing, Robot  cartoon, Kids robo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27580" cy="1099185"/>
                          </a:xfrm>
                          <a:prstGeom prst="rect">
                            <a:avLst/>
                          </a:prstGeom>
                        </pic:spPr>
                      </pic:pic>
                    </a:graphicData>
                  </a:graphic>
                </wp:inline>
              </w:drawing>
            </w:r>
          </w:p>
        </w:tc>
      </w:tr>
      <w:tr w:rsidR="008C49A6">
        <w:trPr>
          <w:trHeight w:val="165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način realizacije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6"/>
              </w:numPr>
              <w:spacing w:after="0"/>
              <w:contextualSpacing/>
              <w:rPr>
                <w:rFonts w:ascii="Calibri" w:eastAsia="Calibri" w:hAnsi="Calibri" w:cs="Times New Roman"/>
              </w:rPr>
            </w:pPr>
            <w:r>
              <w:rPr>
                <w:rFonts w:ascii="Calibri" w:eastAsia="Calibri" w:hAnsi="Calibri" w:cs="Times New Roman"/>
                <w:b/>
              </w:rPr>
              <w:t>Oblik:</w:t>
            </w:r>
            <w:r>
              <w:rPr>
                <w:rFonts w:ascii="Calibri" w:eastAsia="Calibri" w:hAnsi="Calibri" w:cs="Times New Roman"/>
              </w:rPr>
              <w:t xml:space="preserve"> </w:t>
            </w:r>
            <w:r>
              <w:t>praktični rad</w:t>
            </w:r>
          </w:p>
          <w:p w:rsidR="008C49A6" w:rsidRDefault="007B5DF9">
            <w:pPr>
              <w:numPr>
                <w:ilvl w:val="0"/>
                <w:numId w:val="13"/>
              </w:numPr>
              <w:tabs>
                <w:tab w:val="left" w:pos="1110"/>
              </w:tabs>
              <w:spacing w:after="0"/>
              <w:contextualSpacing/>
              <w:rPr>
                <w:rFonts w:ascii="Calibri" w:eastAsia="Calibri" w:hAnsi="Calibri" w:cs="Times New Roman"/>
                <w:b/>
              </w:rPr>
            </w:pPr>
            <w:r>
              <w:rPr>
                <w:rFonts w:ascii="Calibri" w:eastAsia="Calibri" w:hAnsi="Calibri" w:cs="Times New Roman"/>
                <w:b/>
              </w:rPr>
              <w:t xml:space="preserve">Sudionici: </w:t>
            </w:r>
            <w:r>
              <w:t>članovi robotičke skupine</w:t>
            </w:r>
          </w:p>
          <w:p w:rsidR="008C49A6" w:rsidRDefault="007B5DF9">
            <w:pPr>
              <w:numPr>
                <w:ilvl w:val="0"/>
                <w:numId w:val="13"/>
              </w:numPr>
              <w:tabs>
                <w:tab w:val="left" w:pos="1110"/>
              </w:tabs>
              <w:spacing w:after="0"/>
              <w:contextualSpacing/>
              <w:rPr>
                <w:rFonts w:ascii="Calibri" w:eastAsia="Calibri" w:hAnsi="Calibri" w:cs="Times New Roman"/>
              </w:rPr>
            </w:pPr>
            <w:r>
              <w:rPr>
                <w:rFonts w:ascii="Calibri" w:eastAsia="Calibri" w:hAnsi="Calibri" w:cs="Times New Roman"/>
                <w:b/>
              </w:rPr>
              <w:t>Način učenja</w:t>
            </w:r>
            <w:r>
              <w:rPr>
                <w:rFonts w:ascii="Calibri" w:eastAsia="Calibri" w:hAnsi="Calibri" w:cs="Times New Roman"/>
              </w:rPr>
              <w:t xml:space="preserve">: </w:t>
            </w:r>
            <w:r>
              <w:t>Kombinirajući teorijski, praktični i eksperimentalni rad učenici izrađuju uređaj (robota) koji će obavljati određenu funkciju. Nakon toga  izrađuju programsku podršku kako bi uređaj bio funkcionalan</w:t>
            </w:r>
          </w:p>
          <w:p w:rsidR="008C49A6" w:rsidRDefault="007B5DF9">
            <w:pPr>
              <w:numPr>
                <w:ilvl w:val="0"/>
                <w:numId w:val="13"/>
              </w:numPr>
              <w:tabs>
                <w:tab w:val="left" w:pos="1110"/>
              </w:tabs>
              <w:spacing w:after="0"/>
              <w:contextualSpacing/>
              <w:rPr>
                <w:rFonts w:ascii="Calibri" w:eastAsia="Calibri" w:hAnsi="Calibri" w:cs="Times New Roman"/>
              </w:rPr>
            </w:pPr>
            <w:r>
              <w:rPr>
                <w:rFonts w:ascii="Calibri" w:eastAsia="Calibri" w:hAnsi="Calibri" w:cs="Times New Roman"/>
                <w:b/>
              </w:rPr>
              <w:t xml:space="preserve">Metode poučavanja: </w:t>
            </w:r>
            <w:r>
              <w:t>priprema materijala, demonstracija rad</w:t>
            </w:r>
            <w:r>
              <w:t>a, nadziranje i provjera točnosti obavljenih zadataka, vođenje učenika u logičkom zaključivanju</w:t>
            </w:r>
          </w:p>
        </w:tc>
      </w:tr>
      <w:tr w:rsidR="008C49A6">
        <w:trPr>
          <w:trHeight w:val="290"/>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vremenik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contextualSpacing/>
            </w:pPr>
            <w:r>
              <w:rPr>
                <w:rFonts w:ascii="Calibri" w:eastAsia="Calibri" w:hAnsi="Calibri" w:cs="Times New Roman"/>
              </w:rPr>
              <w:t>Šk. God. 2024./25., 2 sata tjedno, prema rasporedu sati</w:t>
            </w:r>
          </w:p>
        </w:tc>
      </w:tr>
      <w:tr w:rsidR="008C49A6">
        <w:trPr>
          <w:trHeight w:val="459"/>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 xml:space="preserve"> troškovnik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rFonts w:ascii="Calibri" w:eastAsia="Calibri" w:hAnsi="Calibri" w:cs="Times New Roman"/>
              </w:rPr>
              <w:t>Računala i roboti (Mbot)</w:t>
            </w:r>
          </w:p>
        </w:tc>
      </w:tr>
      <w:tr w:rsidR="008C49A6">
        <w:trPr>
          <w:trHeight w:val="1143"/>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način vrednovanja i način korištenja rezultata vrednovanja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6"/>
              </w:numPr>
              <w:spacing w:after="0"/>
              <w:contextualSpacing/>
              <w:rPr>
                <w:rFonts w:ascii="Calibri" w:eastAsia="Calibri" w:hAnsi="Calibri" w:cs="Times New Roman"/>
              </w:rPr>
            </w:pPr>
            <w:r>
              <w:t xml:space="preserve">Analiza i vrednovanje učeničkih radova, pojedinih faza procesa i odnosa prema radu. </w:t>
            </w:r>
          </w:p>
          <w:p w:rsidR="008C49A6" w:rsidRDefault="007B5DF9">
            <w:pPr>
              <w:numPr>
                <w:ilvl w:val="0"/>
                <w:numId w:val="6"/>
              </w:numPr>
              <w:spacing w:after="0"/>
              <w:contextualSpacing/>
              <w:rPr>
                <w:lang w:eastAsia="hr-HR"/>
              </w:rPr>
            </w:pPr>
            <w:r>
              <w:rPr>
                <w:rFonts w:ascii="Calibri" w:eastAsia="Calibri" w:hAnsi="Calibri" w:cs="Times New Roman"/>
              </w:rPr>
              <w:t xml:space="preserve">Programiranje u programu mBlock, </w:t>
            </w:r>
          </w:p>
          <w:p w:rsidR="008C49A6" w:rsidRDefault="007B5DF9">
            <w:pPr>
              <w:numPr>
                <w:ilvl w:val="0"/>
                <w:numId w:val="6"/>
              </w:numPr>
              <w:spacing w:after="0"/>
              <w:contextualSpacing/>
              <w:rPr>
                <w:lang w:eastAsia="hr-HR"/>
              </w:rPr>
            </w:pPr>
            <w:r>
              <w:rPr>
                <w:rFonts w:ascii="Calibri" w:eastAsia="Calibri" w:hAnsi="Calibri" w:cs="Times New Roman"/>
              </w:rPr>
              <w:t>Sudjelovanje na natjecanju CM Liga</w:t>
            </w:r>
          </w:p>
        </w:tc>
      </w:tr>
      <w:tr w:rsidR="008C49A6">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planirani broj učenika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rFonts w:ascii="Calibri" w:eastAsia="Calibri" w:hAnsi="Calibri" w:cs="Times New Roman"/>
              </w:rPr>
              <w:t>Do 6 učenika (od 6.-og do 8.-og razreda)</w:t>
            </w:r>
          </w:p>
        </w:tc>
      </w:tr>
      <w:tr w:rsidR="008C49A6">
        <w:trPr>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pPr>
            <w:r>
              <w:t>Učenik će moći: prepoznati i imenovati potreban alat i materijale za izradu robota; samostalno koristi jednostavni ručni alat, pribor, instrumente, uređaje i aparate vodeći računa o vlastitoj sigurnosti i sigurnosti drugih sudionika; samostalno i suradničk</w:t>
            </w:r>
            <w:r>
              <w:t xml:space="preserve">i sastavlja robotsku konstrukciju od gotovih elemenata, pod stručnim vodstvom, te pokazuje i objašnjava svrhovitost i način rada robota; opisati princip rada robota; </w:t>
            </w:r>
            <w:r>
              <w:lastRenderedPageBreak/>
              <w:t>samostalno predstavlja vlastitog ili već složenog robota, procjenjuje funkcionalnost vlast</w:t>
            </w:r>
            <w:r>
              <w:t>itih i učeničkih robota; osmišljava program vlastitog robota, programira; samostalno ili timski izrađuje složeniji program za vlastiti robot; opisuje i primjenjuje mjere zaštite na radu</w:t>
            </w:r>
          </w:p>
        </w:tc>
      </w:tr>
    </w:tbl>
    <w:p w:rsidR="008C49A6" w:rsidRDefault="008C49A6">
      <w:pPr>
        <w:jc w:val="center"/>
        <w:rPr>
          <w:b/>
          <w:bCs w:val="0"/>
        </w:rPr>
      </w:pPr>
    </w:p>
    <w:tbl>
      <w:tblPr>
        <w:tblW w:w="0" w:type="auto"/>
        <w:tblCellMar>
          <w:left w:w="10" w:type="dxa"/>
          <w:right w:w="10" w:type="dxa"/>
        </w:tblCellMar>
        <w:tblLook w:val="04A0" w:firstRow="1" w:lastRow="0" w:firstColumn="1" w:lastColumn="0" w:noHBand="0" w:noVBand="1"/>
      </w:tblPr>
      <w:tblGrid>
        <w:gridCol w:w="2470"/>
        <w:gridCol w:w="5826"/>
      </w:tblGrid>
      <w:tr w:rsidR="008C49A6">
        <w:trPr>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 xml:space="preserve">kurikulumsko područje </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Tehničko i informatičko područje</w:t>
            </w:r>
          </w:p>
        </w:tc>
      </w:tr>
      <w:tr w:rsidR="008C49A6">
        <w:trPr>
          <w:trHeight w:val="459"/>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aktivnost, program i/ili projekt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pPr>
            <w:r>
              <w:t>Mali informatičari</w:t>
            </w:r>
          </w:p>
        </w:tc>
      </w:tr>
      <w:tr w:rsidR="008C49A6">
        <w:trPr>
          <w:trHeight w:val="177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ciljevi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r>
              <w:rPr>
                <w:color w:val="000000"/>
              </w:rPr>
              <w:t>Stjecanje umijeća upotrebe računala i namjenskih programa. Učenje o sigurnosti na internetu, razvijanje strpljivosti, upornosti te pozitivnog i aktivnog odnosa</w:t>
            </w:r>
            <w:r>
              <w:rPr>
                <w:color w:val="000000"/>
              </w:rPr>
              <w:t xml:space="preserve"> prema radu. Primjenjivanje informatičke pismenosti u savladavanju gradiva. Obrazloženje cilja: Korištenje računala i računalnih programa u učenju i igrama.</w:t>
            </w:r>
          </w:p>
        </w:tc>
      </w:tr>
      <w:tr w:rsidR="008C49A6">
        <w:trPr>
          <w:trHeight w:val="1078"/>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namjena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tabs>
                <w:tab w:val="left" w:pos="1995"/>
              </w:tabs>
              <w:spacing w:after="0"/>
            </w:pPr>
            <w:r>
              <w:t xml:space="preserve">Nastava se održava u opremljenoj informatičkoj učionici. Namijenjena je radoznalim učenicima od 1. do 4. razreda koji su željni stjecati nova i dodatna informatička znanja. </w:t>
            </w:r>
          </w:p>
        </w:tc>
      </w:tr>
      <w:tr w:rsidR="008C49A6">
        <w:trPr>
          <w:trHeight w:val="820"/>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nositelji aktivnosti, programa i/ili projekta i njihova odgovornost</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lang w:eastAsia="hr-HR"/>
              </w:rPr>
            </w:pPr>
            <w:r>
              <w:rPr>
                <w:lang w:eastAsia="hr-HR"/>
              </w:rPr>
              <w:t>Vedran Meštro</w:t>
            </w:r>
            <w:r>
              <w:rPr>
                <w:lang w:eastAsia="hr-HR"/>
              </w:rPr>
              <w:t>vić</w:t>
            </w:r>
            <w:r>
              <w:rPr>
                <w:rFonts w:eastAsia="Times New Roman" w:cs="Times New Roman"/>
                <w:bCs w:val="0"/>
                <w:noProof/>
                <w:lang w:eastAsia="hr-HR"/>
              </w:rPr>
              <w:drawing>
                <wp:inline distT="0" distB="0" distL="0" distR="0">
                  <wp:extent cx="1080770" cy="971550"/>
                  <wp:effectExtent l="0" t="0" r="5080" b="0"/>
                  <wp:docPr id="67" name="Slika 1534001738" descr="Computer Cartoon - ClipArt Bes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1080770" cy="971550"/>
                          </a:xfrm>
                          <a:prstGeom prst="rect">
                            <a:avLst/>
                          </a:prstGeom>
                        </pic:spPr>
                      </pic:pic>
                    </a:graphicData>
                  </a:graphic>
                </wp:inline>
              </w:drawing>
            </w:r>
          </w:p>
        </w:tc>
      </w:tr>
      <w:tr w:rsidR="008C49A6">
        <w:trPr>
          <w:trHeight w:val="1035"/>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način realizacije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tabs>
                <w:tab w:val="left" w:pos="1110"/>
              </w:tabs>
              <w:spacing w:after="0"/>
              <w:contextualSpacing/>
              <w:rPr>
                <w:rFonts w:ascii="Calibri" w:eastAsia="Calibri" w:hAnsi="Calibri" w:cs="Times New Roman"/>
              </w:rPr>
            </w:pPr>
            <w:r>
              <w:t xml:space="preserve">Individualni rad na računalu, aktivno učenje – prikupljanje informacije i istraživanje. </w:t>
            </w:r>
          </w:p>
        </w:tc>
      </w:tr>
      <w:tr w:rsidR="008C49A6">
        <w:trPr>
          <w:trHeight w:val="290"/>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vremenik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contextualSpacing/>
            </w:pPr>
            <w:r>
              <w:t>Aktivnost će se realizirati kontinuirano tijekom školske godine, 1 sat tjedno, 35 sati godišnje</w:t>
            </w:r>
          </w:p>
        </w:tc>
      </w:tr>
      <w:tr w:rsidR="008C49A6">
        <w:trPr>
          <w:trHeight w:val="459"/>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 xml:space="preserve"> troškovnik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Osobna računala i internet</w:t>
            </w:r>
          </w:p>
        </w:tc>
      </w:tr>
      <w:tr w:rsidR="008C49A6">
        <w:trPr>
          <w:trHeight w:val="1143"/>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način vrednovanja i način korištenja rezultata vrednovanja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rPr>
                <w:lang w:eastAsia="hr-HR"/>
              </w:rPr>
            </w:pPr>
            <w:r>
              <w:t xml:space="preserve">Procjena samostalnog služenja računalom, izrada materijala u različitim programima. </w:t>
            </w:r>
          </w:p>
        </w:tc>
      </w:tr>
      <w:tr w:rsidR="008C49A6">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planirani broj učenika</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rFonts w:ascii="Calibri" w:eastAsia="Calibri" w:hAnsi="Calibri" w:cs="Times New Roman"/>
              </w:rPr>
              <w:t>Učenici 1. do 4. razreda (do 15 učenika)</w:t>
            </w:r>
          </w:p>
        </w:tc>
      </w:tr>
      <w:tr w:rsidR="008C49A6">
        <w:trPr>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pPr>
            <w:r>
              <w:t>Učenici će moći: rješavati probleme, komunicirati posredstvom različitih medija, prikupljati, organizirati i analizirati podatake te za ih sintezirati u informacije, razumjeti i kritičku ocjenu prikupljenih informacija, donositi zaključake na temelju priku</w:t>
            </w:r>
            <w:r>
              <w:t>pljenih informacija; timski rad pri rješavanju problema</w:t>
            </w:r>
          </w:p>
        </w:tc>
      </w:tr>
    </w:tbl>
    <w:p w:rsidR="008C49A6" w:rsidRDefault="008C49A6"/>
    <w:tbl>
      <w:tblPr>
        <w:tblW w:w="0" w:type="auto"/>
        <w:tblCellMar>
          <w:left w:w="10" w:type="dxa"/>
          <w:right w:w="10" w:type="dxa"/>
        </w:tblCellMar>
        <w:tblLook w:val="04A0" w:firstRow="1" w:lastRow="0" w:firstColumn="1" w:lastColumn="0" w:noHBand="0" w:noVBand="1"/>
      </w:tblPr>
      <w:tblGrid>
        <w:gridCol w:w="2799"/>
        <w:gridCol w:w="5497"/>
      </w:tblGrid>
      <w:tr w:rsidR="008C49A6">
        <w:trPr>
          <w:trHeight w:val="1178"/>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kurikulumsko područje </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Umjetničko područje</w:t>
            </w:r>
          </w:p>
          <w:p w:rsidR="008C49A6" w:rsidRDefault="007B5DF9">
            <w:pPr>
              <w:rPr>
                <w:rFonts w:cstheme="minorHAnsi"/>
              </w:rPr>
            </w:pPr>
            <w:r>
              <w:rPr>
                <w:rFonts w:cstheme="minorHAnsi"/>
              </w:rPr>
              <w:t>međupredmetne teme Poduzetništvo za osnovne i srednje škole u Republici Hrvatskoj, Održivi razvoj za osnovne i srednje škole u Republici Hrvatskoj.</w:t>
            </w:r>
          </w:p>
        </w:tc>
      </w:tr>
      <w:tr w:rsidR="008C49A6">
        <w:trPr>
          <w:trHeight w:val="459"/>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Grupa za očuvanje zavičajne baštine Žbica i kukica</w:t>
            </w:r>
          </w:p>
          <w:p w:rsidR="008C49A6" w:rsidRDefault="008C49A6">
            <w:pPr>
              <w:spacing w:after="0" w:line="240" w:lineRule="auto"/>
              <w:rPr>
                <w:rFonts w:cstheme="minorHAnsi"/>
              </w:rPr>
            </w:pPr>
          </w:p>
        </w:tc>
      </w:tr>
      <w:tr w:rsidR="008C49A6">
        <w:trPr>
          <w:trHeight w:val="1656"/>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Prepoznavanje važnosti elemenata iz lokalne sakralne arhitekture i tradicionalne arhitekture općenito kao polazne točke te ugrađivanja i određivanja kulturog identiteta područja u kojem žive učenici škole. </w:t>
            </w:r>
          </w:p>
          <w:p w:rsidR="008C49A6" w:rsidRDefault="007B5DF9">
            <w:pPr>
              <w:spacing w:after="0" w:line="240" w:lineRule="auto"/>
              <w:ind w:left="110" w:hangingChars="50" w:hanging="110"/>
              <w:rPr>
                <w:rFonts w:cstheme="minorHAnsi"/>
              </w:rPr>
            </w:pPr>
            <w:r>
              <w:rPr>
                <w:rFonts w:cstheme="minorHAnsi"/>
              </w:rPr>
              <w:t>Redefiniranje i reinterpretiranje motiva rozete i</w:t>
            </w:r>
            <w:r>
              <w:rPr>
                <w:rFonts w:cstheme="minorHAnsi"/>
              </w:rPr>
              <w:t xml:space="preserve"> ostalih sakralnih motiva te primjera iz lokalne tradicionalne arhitekture unutar područja nastave likovne kulture, izvannastavne aktivnosti likovne grupe  i rada grupe za očuvanje zavičajne baštine Žbica i kukica u okviru rada školske knjižnice. Cilj akti</w:t>
            </w:r>
            <w:r>
              <w:rPr>
                <w:rFonts w:cstheme="minorHAnsi"/>
              </w:rPr>
              <w:t>vnosti grupe za očuvanje zavičajne baštine Žbica i kukica je osposobiti djecu i mlade da o baštini razmišljaju u kontekstu održive budućnosti. Promovirati kulturnu baštinu kao izvor za inspiraciju i stvaranje novih suvremenih proizvoda koji omogućuju dostu</w:t>
            </w:r>
            <w:r>
              <w:rPr>
                <w:rFonts w:cstheme="minorHAnsi"/>
              </w:rPr>
              <w:t xml:space="preserve">pnost baštine. </w:t>
            </w:r>
            <w:r>
              <w:rPr>
                <w:rFonts w:cstheme="minorHAnsi"/>
                <w:color w:val="231F20"/>
                <w:shd w:val="clear" w:color="auto" w:fill="FFFFFF"/>
              </w:rPr>
              <w:t>Poticti osmišljavanje i izradu uporabnih predmeta različite namjene kojima se određuje vrijednost.   Jačati fine motoričke vještine (fina motorika) kroz ručni rad, spretnost pri izradi i oblikovanju jednostavnih ukrasnih i uporabnih predmeta</w:t>
            </w:r>
            <w:r>
              <w:rPr>
                <w:rFonts w:cstheme="minorHAnsi"/>
                <w:color w:val="231F20"/>
                <w:shd w:val="clear" w:color="auto" w:fill="FFFFFF"/>
              </w:rPr>
              <w:t xml:space="preserve"> te tako doprinjeti razvoju kreativnosti i stvaralačkog izričaja učenika i kvalitetnijem organiziranju i provođenju slobodnog vremena. </w:t>
            </w:r>
            <w:r>
              <w:rPr>
                <w:rFonts w:cstheme="minorHAnsi"/>
              </w:rPr>
              <w:t>Istraživanjem odnosa ljudi prema očuvanju zavičajne baštine,</w:t>
            </w:r>
            <w:r>
              <w:rPr>
                <w:rFonts w:cstheme="minorHAnsi"/>
                <w:color w:val="231F20"/>
                <w:shd w:val="clear" w:color="auto" w:fill="FFFFFF"/>
              </w:rPr>
              <w:t xml:space="preserve"> posljedica djelovanja različitih prirodnih i društvenih čimb</w:t>
            </w:r>
            <w:r>
              <w:rPr>
                <w:rFonts w:cstheme="minorHAnsi"/>
                <w:color w:val="231F20"/>
                <w:shd w:val="clear" w:color="auto" w:fill="FFFFFF"/>
              </w:rPr>
              <w:t>enika na djela kulturne baštine i njihove povezanosti s načinom života</w:t>
            </w:r>
            <w:r>
              <w:rPr>
                <w:rFonts w:cstheme="minorHAnsi"/>
              </w:rPr>
              <w:t xml:space="preserve"> promicati održivi razvoj kulturne baštine.</w:t>
            </w:r>
            <w:r>
              <w:rPr>
                <w:rFonts w:cstheme="minorHAnsi"/>
                <w:color w:val="231F20"/>
                <w:shd w:val="clear" w:color="auto" w:fill="FFFFFF"/>
              </w:rPr>
              <w:t xml:space="preserve"> </w:t>
            </w:r>
          </w:p>
        </w:tc>
      </w:tr>
      <w:tr w:rsidR="008C49A6">
        <w:trPr>
          <w:trHeight w:val="1656"/>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Aktivnost je namijenjena učenicima od 1. do 8. razreda te će se odvijati u okviru nastave likovne kulture i rada školske knjižnice za zainteresirane učenike u slobodnom vremenu. </w:t>
            </w:r>
          </w:p>
        </w:tc>
      </w:tr>
      <w:tr w:rsidR="008C49A6">
        <w:trPr>
          <w:trHeight w:val="1564"/>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val="en-US" w:eastAsia="hr-HR"/>
              </w:rPr>
            </w:pPr>
            <w:r>
              <w:rPr>
                <w:rFonts w:cstheme="minorHAnsi"/>
                <w:lang w:eastAsia="hr-HR"/>
              </w:rPr>
              <w:t xml:space="preserve">Stručna </w:t>
            </w:r>
            <w:r>
              <w:rPr>
                <w:rFonts w:cstheme="minorHAnsi"/>
                <w:lang w:eastAsia="hr-HR"/>
              </w:rPr>
              <w:t>suradnica š</w:t>
            </w:r>
            <w:r>
              <w:rPr>
                <w:rFonts w:cstheme="minorHAnsi"/>
                <w:lang w:val="en-US" w:eastAsia="hr-HR"/>
              </w:rPr>
              <w:t>kolska knjižničarka Sandra Berak</w:t>
            </w:r>
          </w:p>
          <w:p w:rsidR="008C49A6" w:rsidRDefault="007B5DF9">
            <w:pPr>
              <w:spacing w:after="120" w:line="240" w:lineRule="auto"/>
              <w:rPr>
                <w:rFonts w:cstheme="minorHAnsi"/>
                <w:lang w:val="en-US" w:eastAsia="hr-HR"/>
              </w:rPr>
            </w:pPr>
            <w:r>
              <w:rPr>
                <w:rFonts w:cstheme="minorHAnsi"/>
                <w:lang w:val="en-US" w:eastAsia="hr-HR"/>
              </w:rPr>
              <w:t>Učiteljica likovne kulture Ivana Skroza</w:t>
            </w:r>
          </w:p>
        </w:tc>
      </w:tr>
      <w:tr w:rsidR="008C49A6">
        <w:trPr>
          <w:trHeight w:val="1656"/>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način realizacije aktivnosti, programa i/ili projekta</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Likovna kultura i izvannastavna aktivnost likovna grupa:</w:t>
            </w:r>
          </w:p>
          <w:p w:rsidR="008C49A6" w:rsidRDefault="007B5DF9">
            <w:pPr>
              <w:spacing w:after="120" w:line="240" w:lineRule="auto"/>
              <w:rPr>
                <w:rFonts w:cstheme="minorHAnsi"/>
              </w:rPr>
            </w:pPr>
            <w:r>
              <w:rPr>
                <w:rFonts w:cstheme="minorHAnsi"/>
              </w:rPr>
              <w:t xml:space="preserve">Učenici će crtati motive iz područja lokalne tradicionalne i sakralne arhitekture kroz nastavni plan i program za likovnu kulturu od 5. do 8. razreda kroz crtačke likovne zadatke. Gotovi crteži će se zatim koristiti za izradu bojanke namijenjene učenicima </w:t>
            </w:r>
            <w:r>
              <w:rPr>
                <w:rFonts w:cstheme="minorHAnsi"/>
              </w:rPr>
              <w:t>nižih razreda u vidu trake koja će biti naljepljena na zid u učionicama nižih razreda i u formi on line bojanke koja će se nalaziti na web stranici škole.</w:t>
            </w:r>
          </w:p>
          <w:p w:rsidR="008C49A6" w:rsidRDefault="007B5DF9">
            <w:pPr>
              <w:spacing w:after="120" w:line="240" w:lineRule="auto"/>
              <w:rPr>
                <w:rFonts w:cstheme="minorHAnsi"/>
              </w:rPr>
            </w:pPr>
            <w:r>
              <w:rPr>
                <w:rFonts w:cstheme="minorHAnsi"/>
              </w:rPr>
              <w:t>Grupa za očuvanje zavičajne baštine Žbica i kukica:</w:t>
            </w:r>
          </w:p>
          <w:p w:rsidR="008C49A6" w:rsidRDefault="007B5DF9">
            <w:pPr>
              <w:spacing w:after="120" w:line="240" w:lineRule="auto"/>
              <w:rPr>
                <w:rFonts w:cstheme="minorHAnsi"/>
              </w:rPr>
            </w:pPr>
            <w:r>
              <w:rPr>
                <w:rFonts w:cstheme="minorHAnsi"/>
              </w:rPr>
              <w:t>zainteresirani učenici u slobodno vrijeme u škols</w:t>
            </w:r>
            <w:r>
              <w:rPr>
                <w:rFonts w:cstheme="minorHAnsi"/>
              </w:rPr>
              <w:t>koj knjižnici ovladavati će vještinom ručnog rada. Istraživanjem različitih izvora informacija upoznati će zavičajnu sakralnu arhitekturu. Kroz kreativnu interpretaciju i reinterpretaciju baštine razviti će bolje razumijevanje prošlosti, ali i pridonjeti i</w:t>
            </w:r>
            <w:r>
              <w:rPr>
                <w:rFonts w:cstheme="minorHAnsi"/>
              </w:rPr>
              <w:t xml:space="preserve"> društvenoj i gospodarskoj koristi te promovirati nematerijalnu i spomeničku baštinu i identitet zajednice.</w:t>
            </w:r>
          </w:p>
        </w:tc>
      </w:tr>
      <w:tr w:rsidR="008C49A6">
        <w:trPr>
          <w:trHeight w:val="1656"/>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Tijekom školske godine</w:t>
            </w:r>
            <w:r>
              <w:rPr>
                <w:rFonts w:eastAsia="SimSun" w:cstheme="minorHAnsi"/>
                <w:noProof/>
                <w:lang w:eastAsia="hr-HR"/>
              </w:rPr>
              <w:drawing>
                <wp:inline distT="0" distB="0" distL="0" distR="0">
                  <wp:extent cx="1182370" cy="1146810"/>
                  <wp:effectExtent l="0" t="0" r="17780" b="15240"/>
                  <wp:docPr id="6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a:srcRect/>
                          <a:stretch>
                            <a:fillRect/>
                          </a:stretch>
                        </pic:blipFill>
                        <pic:spPr bwMode="auto">
                          <a:xfrm>
                            <a:off x="0" y="0"/>
                            <a:ext cx="1182370" cy="1146810"/>
                          </a:xfrm>
                          <a:prstGeom prst="rect">
                            <a:avLst/>
                          </a:prstGeom>
                        </pic:spPr>
                      </pic:pic>
                    </a:graphicData>
                  </a:graphic>
                </wp:inline>
              </w:drawing>
            </w:r>
          </w:p>
        </w:tc>
      </w:tr>
      <w:tr w:rsidR="008C49A6">
        <w:trPr>
          <w:trHeight w:val="1564"/>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Trošak role papira za printanje u roli širine 50 cm.</w:t>
            </w:r>
          </w:p>
          <w:p w:rsidR="008C49A6" w:rsidRDefault="007B5DF9">
            <w:pPr>
              <w:spacing w:after="0" w:line="240" w:lineRule="auto"/>
              <w:rPr>
                <w:rFonts w:cstheme="minorHAnsi"/>
              </w:rPr>
            </w:pPr>
            <w:r>
              <w:rPr>
                <w:rFonts w:cstheme="minorHAnsi"/>
              </w:rPr>
              <w:t>Trošak tuljaca od kartona za smještaj bojanke.(30 kom.)</w:t>
            </w:r>
          </w:p>
          <w:p w:rsidR="008C49A6" w:rsidRDefault="007B5DF9">
            <w:pPr>
              <w:spacing w:after="0" w:line="240" w:lineRule="auto"/>
              <w:rPr>
                <w:rFonts w:cstheme="minorHAnsi"/>
              </w:rPr>
            </w:pPr>
            <w:r>
              <w:rPr>
                <w:rFonts w:cstheme="minorHAnsi"/>
              </w:rPr>
              <w:t>Trošak konca i kukica.</w:t>
            </w:r>
          </w:p>
        </w:tc>
      </w:tr>
      <w:tr w:rsidR="008C49A6">
        <w:trPr>
          <w:trHeight w:val="1564"/>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val="en-US" w:eastAsia="hr-HR"/>
              </w:rPr>
            </w:pPr>
            <w:r>
              <w:rPr>
                <w:rFonts w:cstheme="minorHAnsi"/>
                <w:lang w:val="en-US" w:eastAsia="hr-HR"/>
              </w:rPr>
              <w:t>Izlaganje bojanke u nižim razredima te realizacija bojanja bojanke.</w:t>
            </w:r>
          </w:p>
          <w:p w:rsidR="008C49A6" w:rsidRDefault="007B5DF9">
            <w:pPr>
              <w:spacing w:after="120" w:line="240" w:lineRule="auto"/>
              <w:rPr>
                <w:rFonts w:cstheme="minorHAnsi"/>
                <w:lang w:val="en-US" w:eastAsia="hr-HR"/>
              </w:rPr>
            </w:pPr>
            <w:r>
              <w:rPr>
                <w:rFonts w:cstheme="minorHAnsi"/>
                <w:lang w:val="en-US" w:eastAsia="hr-HR"/>
              </w:rPr>
              <w:t xml:space="preserve">Prodaja bojanke na božićnom sajmu. </w:t>
            </w:r>
          </w:p>
          <w:p w:rsidR="008C49A6" w:rsidRDefault="007B5DF9">
            <w:pPr>
              <w:spacing w:after="120" w:line="240" w:lineRule="auto"/>
              <w:rPr>
                <w:rFonts w:cstheme="minorHAnsi"/>
                <w:color w:val="231F20"/>
                <w:shd w:val="clear" w:color="auto" w:fill="FFFFFF"/>
              </w:rPr>
            </w:pPr>
            <w:r>
              <w:rPr>
                <w:rFonts w:cstheme="minorHAnsi"/>
                <w:lang w:val="en-US" w:eastAsia="hr-HR"/>
              </w:rPr>
              <w:t>Vijest na mrežnoj stranici škole i facebook stranici škole.</w:t>
            </w:r>
            <w:r>
              <w:rPr>
                <w:rFonts w:cstheme="minorHAnsi"/>
                <w:color w:val="231F20"/>
                <w:shd w:val="clear" w:color="auto" w:fill="FFFFFF"/>
              </w:rPr>
              <w:t xml:space="preserve"> </w:t>
            </w:r>
          </w:p>
          <w:p w:rsidR="008C49A6" w:rsidRDefault="007B5DF9">
            <w:pPr>
              <w:spacing w:after="120" w:line="240" w:lineRule="auto"/>
              <w:rPr>
                <w:rFonts w:cstheme="minorHAnsi"/>
                <w:color w:val="231F20"/>
                <w:shd w:val="clear" w:color="auto" w:fill="FFFFFF"/>
              </w:rPr>
            </w:pPr>
            <w:r>
              <w:rPr>
                <w:rFonts w:cstheme="minorHAnsi"/>
                <w:color w:val="231F20"/>
                <w:shd w:val="clear" w:color="auto" w:fill="FFFFFF"/>
              </w:rPr>
              <w:t>Osobni rad i sudjelovanje učenika u ciklusu od ideje do proizvoda (originalnost ideje, kval</w:t>
            </w:r>
            <w:r>
              <w:rPr>
                <w:rFonts w:cstheme="minorHAnsi"/>
                <w:color w:val="231F20"/>
                <w:shd w:val="clear" w:color="auto" w:fill="FFFFFF"/>
              </w:rPr>
              <w:t xml:space="preserve">iteta izrade proizvoda, funkcionalnost, mogućnost daljnje proizvodnje i prodaje proizvoda). </w:t>
            </w:r>
          </w:p>
          <w:p w:rsidR="008C49A6" w:rsidRDefault="007B5DF9">
            <w:pPr>
              <w:spacing w:after="120" w:line="240" w:lineRule="auto"/>
              <w:rPr>
                <w:rFonts w:cstheme="minorHAnsi"/>
                <w:lang w:val="en-US" w:eastAsia="hr-HR"/>
              </w:rPr>
            </w:pPr>
            <w:r>
              <w:rPr>
                <w:rFonts w:cstheme="minorHAnsi"/>
                <w:color w:val="231F20"/>
                <w:shd w:val="clear" w:color="auto" w:fill="FFFFFF"/>
              </w:rPr>
              <w:t>Međusobno vrednovanje rada učenika (učenici biraju najuspješniji rad, ideju).</w:t>
            </w:r>
          </w:p>
          <w:p w:rsidR="008C49A6" w:rsidRDefault="007B5DF9">
            <w:pPr>
              <w:spacing w:after="120" w:line="240" w:lineRule="auto"/>
              <w:rPr>
                <w:rFonts w:cstheme="minorHAnsi"/>
                <w:lang w:val="en-US" w:eastAsia="hr-HR"/>
              </w:rPr>
            </w:pPr>
            <w:r>
              <w:rPr>
                <w:rFonts w:cstheme="minorHAnsi"/>
                <w:lang w:val="en-US" w:eastAsia="hr-HR"/>
              </w:rPr>
              <w:t xml:space="preserve">Izložbe ručnih radova, </w:t>
            </w:r>
            <w:r>
              <w:rPr>
                <w:rFonts w:cstheme="minorHAnsi"/>
                <w:color w:val="231F20"/>
              </w:rPr>
              <w:t>predstaviti rukotvorine vežući ih za važne datume u školskoj g</w:t>
            </w:r>
            <w:r>
              <w:rPr>
                <w:rFonts w:cstheme="minorHAnsi"/>
                <w:color w:val="231F20"/>
              </w:rPr>
              <w:t>odini i lokalnoj, zavičajnoj zajednici.</w:t>
            </w:r>
          </w:p>
        </w:tc>
      </w:tr>
      <w:tr w:rsidR="008C49A6">
        <w:trPr>
          <w:trHeight w:val="1178"/>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planirani broj učenika</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 od 1. do 8. razreda.</w:t>
            </w:r>
          </w:p>
        </w:tc>
      </w:tr>
      <w:tr w:rsidR="008C49A6">
        <w:trPr>
          <w:trHeight w:val="1564"/>
        </w:trPr>
        <w:tc>
          <w:tcPr>
            <w:tcW w:w="279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5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bCs w:val="0"/>
                <w:lang w:val="en-US" w:eastAsia="hr-HR"/>
              </w:rPr>
              <w:t>Učenik:</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bCs w:val="0"/>
                <w:lang w:val="en-US" w:eastAsia="hr-HR"/>
              </w:rPr>
              <w:t>posjeduje osnovna znanja o lokalnoj tradicionalnoj i sakralnoj arhitekturi</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bCs w:val="0"/>
                <w:lang w:val="en-US" w:eastAsia="hr-HR"/>
              </w:rPr>
              <w:t>posjeduje osnovna znanja o načinu kako izraditi bojanku.</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bCs w:val="0"/>
                <w:lang w:val="en-US" w:eastAsia="hr-HR"/>
              </w:rPr>
              <w:t>razvija poduzetničke kompetencije</w:t>
            </w:r>
          </w:p>
          <w:p w:rsidR="008C49A6" w:rsidRDefault="007B5DF9">
            <w:pPr>
              <w:rPr>
                <w:rFonts w:cstheme="minorHAnsi"/>
              </w:rPr>
            </w:pPr>
            <w:r>
              <w:rPr>
                <w:rFonts w:cstheme="minorHAnsi"/>
              </w:rPr>
              <w:t xml:space="preserve">usvaja fine motoričke vještine (usredotočenje, koordinacija prstiju i očiju) kroz ručni rad </w:t>
            </w:r>
          </w:p>
          <w:p w:rsidR="008C49A6" w:rsidRDefault="007B5DF9">
            <w:pPr>
              <w:rPr>
                <w:rFonts w:cstheme="minorHAnsi"/>
              </w:rPr>
            </w:pPr>
            <w:r>
              <w:rPr>
                <w:rFonts w:cstheme="minorHAnsi"/>
              </w:rPr>
              <w:t xml:space="preserve">razvija kreativnost </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rPr>
              <w:t>prepoznaje važnost poznavanja hrvatske kulture, pov</w:t>
            </w:r>
            <w:r>
              <w:rPr>
                <w:rFonts w:cstheme="minorHAnsi"/>
              </w:rPr>
              <w:t>ijesti i sudjelovanje u očuvanju zavičajne i hrvatske baštine u cilju prepoznavanja načina njenog čuvanja te ulogu pojedinca i zajednice u čuvanju kulturne baštine u zavičaju</w:t>
            </w:r>
          </w:p>
        </w:tc>
      </w:tr>
    </w:tbl>
    <w:p w:rsidR="008C49A6" w:rsidRDefault="008C49A6"/>
    <w:p w:rsidR="008C49A6" w:rsidRDefault="007B5DF9">
      <w:pPr>
        <w:spacing w:after="0"/>
        <w:jc w:val="center"/>
        <w:rPr>
          <w:b/>
          <w:sz w:val="28"/>
          <w:szCs w:val="28"/>
        </w:rPr>
      </w:pPr>
      <w:r>
        <w:rPr>
          <w:b/>
          <w:sz w:val="28"/>
          <w:szCs w:val="28"/>
        </w:rPr>
        <w:t>KURIKULUM TERENSKE I IZVANUČIONIČKA NASTAVE</w:t>
      </w:r>
    </w:p>
    <w:p w:rsidR="008C49A6" w:rsidRDefault="008C49A6">
      <w:pPr>
        <w:rPr>
          <w:b/>
        </w:rPr>
      </w:pPr>
    </w:p>
    <w:p w:rsidR="008C49A6" w:rsidRDefault="007B5DF9">
      <w:pPr>
        <w:jc w:val="center"/>
        <w:rPr>
          <w:b/>
        </w:rPr>
      </w:pPr>
      <w:r>
        <w:rPr>
          <w:b/>
        </w:rPr>
        <w:t>JEDNODNEVNI IZLET</w:t>
      </w:r>
    </w:p>
    <w:tbl>
      <w:tblPr>
        <w:tblW w:w="0" w:type="auto"/>
        <w:tblCellMar>
          <w:left w:w="10" w:type="dxa"/>
          <w:right w:w="10" w:type="dxa"/>
        </w:tblCellMar>
        <w:tblLook w:val="04A0" w:firstRow="1" w:lastRow="0" w:firstColumn="1" w:lastColumn="0" w:noHBand="0" w:noVBand="1"/>
      </w:tblPr>
      <w:tblGrid>
        <w:gridCol w:w="2430"/>
        <w:gridCol w:w="5866"/>
      </w:tblGrid>
      <w:tr w:rsidR="008C49A6">
        <w:trPr>
          <w:trHeight w:val="730"/>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Društveno- humanističko </w:t>
            </w:r>
          </w:p>
        </w:tc>
      </w:tr>
      <w:tr w:rsidR="008C49A6">
        <w:trPr>
          <w:trHeight w:val="588"/>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Jednodnevni izlet viših razreda</w:t>
            </w:r>
          </w:p>
        </w:tc>
      </w:tr>
      <w:tr w:rsidR="008C49A6">
        <w:trPr>
          <w:trHeight w:val="1231"/>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Razgledavanje kulturnih i prirodnih znamenitosti, upoznavanje s tradicijom i načinom života tog dijela Hrvatske.</w:t>
            </w:r>
          </w:p>
        </w:tc>
      </w:tr>
      <w:tr w:rsidR="008C49A6">
        <w:trPr>
          <w:trHeight w:val="1184"/>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Proširivanje znanja o kulturnim i prirodnim ljepotama Hrvatske kao dio opće kulture .</w:t>
            </w:r>
          </w:p>
        </w:tc>
      </w:tr>
      <w:tr w:rsidR="008C49A6">
        <w:trPr>
          <w:trHeight w:val="1081"/>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 xml:space="preserve">Razrednici viših razreda, asistenti i učenici. </w:t>
            </w:r>
          </w:p>
        </w:tc>
      </w:tr>
      <w:tr w:rsidR="008C49A6">
        <w:trPr>
          <w:trHeight w:val="1243"/>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Plan realizacije terenske nastave uključuje putovanje autobusom te obilazak prirodnih znamenitosti, muzeja, upoznavanja kulurnih znamenitosti i kulture življenja ovih krajeva.</w:t>
            </w:r>
          </w:p>
        </w:tc>
      </w:tr>
      <w:tr w:rsidR="008C49A6">
        <w:trPr>
          <w:trHeight w:val="1656"/>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vremenik aktivnosti, programa i/ili projekta</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val="en-US"/>
              </w:rPr>
            </w:pPr>
            <w:r>
              <w:rPr>
                <w:rFonts w:cstheme="minorHAnsi"/>
                <w:lang w:eastAsia="hr-HR"/>
              </w:rPr>
              <w:t xml:space="preserve">Travanj/svibanj 2025. </w:t>
            </w:r>
            <w:r>
              <w:rPr>
                <w:rFonts w:cstheme="minorHAnsi"/>
                <w:lang w:val="en-US" w:eastAsia="hr-HR"/>
              </w:rPr>
              <w:t xml:space="preserve"> </w:t>
            </w:r>
            <w:r>
              <w:rPr>
                <w:rFonts w:eastAsia="SimSun" w:cstheme="minorHAnsi"/>
                <w:noProof/>
                <w:lang w:eastAsia="hr-HR"/>
              </w:rPr>
              <w:drawing>
                <wp:inline distT="0" distB="0" distL="0" distR="0">
                  <wp:extent cx="1753235" cy="1188085"/>
                  <wp:effectExtent l="0" t="0" r="14605" b="635"/>
                  <wp:docPr id="69"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9"/>
                          <a:srcRect/>
                          <a:stretch>
                            <a:fillRect/>
                          </a:stretch>
                        </pic:blipFill>
                        <pic:spPr bwMode="auto">
                          <a:xfrm>
                            <a:off x="0" y="0"/>
                            <a:ext cx="1753235" cy="1188085"/>
                          </a:xfrm>
                          <a:prstGeom prst="rect">
                            <a:avLst/>
                          </a:prstGeom>
                        </pic:spPr>
                      </pic:pic>
                    </a:graphicData>
                  </a:graphic>
                </wp:inline>
              </w:drawing>
            </w:r>
          </w:p>
        </w:tc>
      </w:tr>
      <w:tr w:rsidR="008C49A6">
        <w:trPr>
          <w:trHeight w:val="1012"/>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Troškovnik snose roditelji.</w:t>
            </w:r>
          </w:p>
        </w:tc>
      </w:tr>
      <w:tr w:rsidR="008C49A6">
        <w:trPr>
          <w:trHeight w:val="1564"/>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rPr>
              <w:t>Povećanje kvalitete nastavnog rada, razvoj motivacije i interesa učenika te poticaj na daljnji rad, kao i primjenu novih saznanja u nastavnom procesu</w:t>
            </w:r>
          </w:p>
        </w:tc>
      </w:tr>
      <w:tr w:rsidR="008C49A6">
        <w:trPr>
          <w:trHeight w:val="1178"/>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Učenici 7 razreda s učenicima 5 i 6 razreda. </w:t>
            </w:r>
          </w:p>
        </w:tc>
      </w:tr>
      <w:tr w:rsidR="008C49A6">
        <w:trPr>
          <w:trHeight w:val="1564"/>
        </w:trPr>
        <w:tc>
          <w:tcPr>
            <w:tcW w:w="248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 xml:space="preserve">-Upoznavanje i razvijanje spoznaja o kulturnim, povijesnim, geografskim, jezičnim i religijskim znamenitostima. </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-jačanje duha zajedništva i povezanosti</w:t>
            </w:r>
          </w:p>
          <w:p w:rsidR="008C49A6" w:rsidRDefault="007B5DF9">
            <w:pPr>
              <w:spacing w:after="120" w:line="240" w:lineRule="auto"/>
              <w:rPr>
                <w:rFonts w:cstheme="minorHAnsi"/>
                <w:lang w:eastAsia="hr-HR"/>
              </w:rPr>
            </w:pPr>
            <w:r>
              <w:rPr>
                <w:rFonts w:cstheme="minorHAnsi"/>
              </w:rPr>
              <w:t>-pratiti ponašanje učenika prema dogovorenim pravilima i kroz razgovor istaknuti dobre primjere ponašanja</w:t>
            </w:r>
          </w:p>
          <w:p w:rsidR="008C49A6" w:rsidRDefault="007B5DF9">
            <w:pPr>
              <w:spacing w:after="120" w:line="240" w:lineRule="auto"/>
              <w:rPr>
                <w:rFonts w:cstheme="minorHAnsi"/>
                <w:lang w:eastAsia="hr-HR"/>
              </w:rPr>
            </w:pPr>
            <w:r>
              <w:rPr>
                <w:rFonts w:cstheme="minorHAnsi"/>
              </w:rPr>
              <w:t xml:space="preserve"> -foto album, mogućnost objave na mrežnoj stranici škole</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rPr>
              <w:t xml:space="preserve"> -procjenjivanje uspjeha aktivnosti i postignutog rezultata pomoću nastavnih listića -opisno </w:t>
            </w:r>
            <w:r>
              <w:rPr>
                <w:rFonts w:cstheme="minorHAnsi"/>
              </w:rPr>
              <w:t>praćenje i brojčano ocjenjivanje</w:t>
            </w:r>
          </w:p>
        </w:tc>
      </w:tr>
    </w:tbl>
    <w:p w:rsidR="008C49A6" w:rsidRDefault="008C49A6"/>
    <w:tbl>
      <w:tblPr>
        <w:tblW w:w="8506"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2"/>
        <w:gridCol w:w="5954"/>
      </w:tblGrid>
      <w:tr w:rsidR="008C49A6">
        <w:trPr>
          <w:trHeight w:val="751"/>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kurikulumsko područje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Terenska nastava</w:t>
            </w:r>
          </w:p>
        </w:tc>
      </w:tr>
      <w:tr w:rsidR="008C49A6">
        <w:trPr>
          <w:trHeight w:val="45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aktivnost, program i/ili projekt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color w:val="FF0000"/>
                <w:lang w:eastAsia="hr-HR"/>
              </w:rPr>
              <w:t> Posjet gradu Vukovaru</w:t>
            </w:r>
          </w:p>
        </w:tc>
      </w:tr>
      <w:tr w:rsidR="008C49A6">
        <w:trPr>
          <w:trHeight w:val="165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ciljevi aktivnosti, programa i/ili projekta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Upoznati učenike osmih razreda s događajima za vrijeme Domovinskog rata radi stjecanja, proširivanja i produbljivanja znanja o Vukovaru, gradu heroju Domovinskog rata.</w:t>
            </w:r>
          </w:p>
        </w:tc>
      </w:tr>
      <w:tr w:rsidR="008C49A6">
        <w:trPr>
          <w:trHeight w:val="165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namjena aktivnosti, programa i/ili projekta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Terenskom nastavom u Vukovaru ostvarit će se integrirana terenska nastava iz nekoliko različitih predmeta, a prvenstveno Geografije i Povijesti, čime će se povezati nastavni sadržaji iz tih predmeta. Aktivnost je namijenjena svim učenicima 8. razreda.</w:t>
            </w:r>
          </w:p>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 R</w:t>
            </w:r>
            <w:r>
              <w:t>azvijati domoljubne osjećaje, ljubav prema domovini i osjećaj empatije prema stradalnicima Domovinskog rata</w:t>
            </w:r>
          </w:p>
        </w:tc>
      </w:tr>
      <w:tr w:rsidR="008C49A6">
        <w:trPr>
          <w:trHeight w:val="1129"/>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lastRenderedPageBreak/>
              <w:t>nositelji aktivnosti, programa i/ili projekta i njihova odgovornost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učenici osmih razreda, razrednica osmog razreda i nastavnik u pratnji</w:t>
            </w:r>
          </w:p>
        </w:tc>
      </w:tr>
      <w:tr w:rsidR="008C49A6">
        <w:trPr>
          <w:trHeight w:val="165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način realizacije aktivnosti, programa i/ili projekta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Izdvojiti najvažnije događaje vezane uz pad Vukovara. Imenovati odgovorne generale za počinjene zločine. Opisati i kronološki poredati tijek rata. Prepoznati mjesta najvećih zločina u Vukovaru.</w:t>
            </w:r>
          </w:p>
        </w:tc>
      </w:tr>
      <w:tr w:rsidR="008C49A6">
        <w:trPr>
          <w:trHeight w:val="165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vreme</w:t>
            </w:r>
            <w:r>
              <w:rPr>
                <w:rFonts w:ascii="Calibri" w:eastAsia="Times New Roman" w:hAnsi="Calibri" w:cs="Calibri"/>
                <w:bCs w:val="0"/>
                <w:lang w:eastAsia="hr-HR"/>
              </w:rPr>
              <w:t>nik aktivnosti, programa i/ili projekta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val="en-US" w:eastAsia="hr-HR"/>
              </w:rPr>
            </w:pPr>
            <w:r>
              <w:rPr>
                <w:rFonts w:ascii="Calibri" w:eastAsia="Times New Roman" w:hAnsi="Calibri" w:cs="Calibri"/>
                <w:bCs w:val="0"/>
                <w:lang w:eastAsia="hr-HR"/>
              </w:rPr>
              <w:t> 27., 28., 29. Iistopad 2025.</w:t>
            </w:r>
            <w:r>
              <w:rPr>
                <w:rFonts w:ascii="Calibri" w:eastAsia="Times New Roman" w:hAnsi="Calibri" w:cs="Calibri"/>
                <w:bCs w:val="0"/>
                <w:lang w:val="en-US" w:eastAsia="hr-HR"/>
              </w:rPr>
              <w:t xml:space="preserve">   </w:t>
            </w:r>
            <w:r>
              <w:rPr>
                <w:noProof/>
                <w:shd w:val="clear" w:color="auto" w:fill="C2D69B"/>
                <w:lang w:eastAsia="hr-HR"/>
              </w:rPr>
              <w:drawing>
                <wp:inline distT="0" distB="0" distL="0" distR="0">
                  <wp:extent cx="427990" cy="728345"/>
                  <wp:effectExtent l="0" t="0" r="10160" b="14605"/>
                  <wp:docPr id="70" name="Slika 1534001749" descr="Zaštita autorskih prava ilustratora i strip crtača - crtači žele ZACP -  zaštitu autorskih crtačkih prava. - Večernjakova Blogo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7990" cy="728345"/>
                          </a:xfrm>
                          <a:prstGeom prst="rect">
                            <a:avLst/>
                          </a:prstGeom>
                        </pic:spPr>
                      </pic:pic>
                    </a:graphicData>
                  </a:graphic>
                </wp:inline>
              </w:drawing>
            </w:r>
          </w:p>
        </w:tc>
      </w:tr>
      <w:tr w:rsidR="008C49A6">
        <w:trPr>
          <w:trHeight w:val="156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troškovnik aktivnosti, programa i/ili projekta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Sukladno planu i programu terenske nastave koja će uključivati: prijevoz turističkim autobusom, smještaj na bazi punog pansiona, vodiča za razgled grada Vukovara, ulaznice prema programu, sudjelovanje u radionicama,  pratitelj grupe, te osiguranje putnika,</w:t>
            </w:r>
            <w:r>
              <w:t xml:space="preserve"> troškove aktivnosti snosit će MZOS.</w:t>
            </w:r>
            <w:r>
              <w:rPr>
                <w:rFonts w:ascii="Calibri" w:eastAsia="Times New Roman" w:hAnsi="Calibri" w:cs="Calibri"/>
                <w:bCs w:val="0"/>
                <w:lang w:eastAsia="hr-HR"/>
              </w:rPr>
              <w:t> </w:t>
            </w:r>
          </w:p>
        </w:tc>
      </w:tr>
      <w:tr w:rsidR="008C49A6">
        <w:trPr>
          <w:trHeight w:val="156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način vrednovanja i način korištenja rezultata vrednovanja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Formativno: Ispunjavanje zadataka koje će učenicima zadati predmetni učitelji. Primjena novonaučenih sadržaja i ponavljanje prethodno usvojenih. Izlaganje u</w:t>
            </w:r>
            <w:r>
              <w:t>čenika o njihovim zapažanjima i prikupljenim materijalima, izrada plakata. Objava članka i fotografija na internetskoj stranici škole. Nakon provedene terenske nastave voditelj će podnijeti pisano izvješće o provedenoj nastavi.</w:t>
            </w:r>
          </w:p>
        </w:tc>
      </w:tr>
      <w:tr w:rsidR="008C49A6">
        <w:trPr>
          <w:trHeight w:val="889"/>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planirani broj učenika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22</w:t>
            </w:r>
          </w:p>
        </w:tc>
      </w:tr>
      <w:tr w:rsidR="008C49A6">
        <w:trPr>
          <w:trHeight w:val="156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odgojno - obrazovni ishodi </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Times New Roman" w:eastAsia="Times New Roman" w:hAnsi="Times New Roman" w:cs="Times New Roman"/>
                <w:bCs w:val="0"/>
                <w:sz w:val="24"/>
                <w:szCs w:val="24"/>
                <w:lang w:eastAsia="hr-HR"/>
              </w:rPr>
              <w:t> </w:t>
            </w:r>
            <w:r>
              <w:t>Upoznavanje sa značajkama domovinskog rata, žrtvama Vukovara i spomenicima.</w:t>
            </w:r>
          </w:p>
        </w:tc>
      </w:tr>
    </w:tbl>
    <w:p w:rsidR="008C49A6" w:rsidRDefault="008C49A6"/>
    <w:tbl>
      <w:tblPr>
        <w:tblW w:w="0" w:type="auto"/>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3"/>
        <w:gridCol w:w="5881"/>
      </w:tblGrid>
      <w:tr w:rsidR="008C49A6">
        <w:trPr>
          <w:trHeight w:val="832"/>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kurikulumsko područje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Terenska nastava</w:t>
            </w:r>
          </w:p>
        </w:tc>
      </w:tr>
      <w:tr w:rsidR="008C49A6">
        <w:trPr>
          <w:trHeight w:val="45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aktivnost, program i/ili projekt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
                <w:bCs w:val="0"/>
                <w:sz w:val="18"/>
                <w:szCs w:val="18"/>
                <w:lang w:eastAsia="hr-HR"/>
              </w:rPr>
            </w:pPr>
            <w:r>
              <w:rPr>
                <w:rFonts w:ascii="Calibri" w:eastAsia="Times New Roman" w:hAnsi="Calibri" w:cs="Calibri"/>
                <w:bCs w:val="0"/>
                <w:lang w:eastAsia="hr-HR"/>
              </w:rPr>
              <w:t> </w:t>
            </w:r>
            <w:r>
              <w:rPr>
                <w:b/>
                <w:color w:val="FF0000"/>
              </w:rPr>
              <w:t>EKSKURZIJA OSMIH RAZREDA</w:t>
            </w:r>
          </w:p>
        </w:tc>
      </w:tr>
      <w:tr w:rsidR="008C49A6">
        <w:trPr>
          <w:trHeight w:val="1116"/>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ciljevi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 xml:space="preserve">Posjet dijelovima Lijepe naše, u ovom slučaju područje Istre </w:t>
            </w:r>
          </w:p>
        </w:tc>
      </w:tr>
      <w:tr w:rsidR="008C49A6">
        <w:trPr>
          <w:trHeight w:val="1312"/>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lastRenderedPageBreak/>
              <w:t>namjena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t>Učenici će posjetiti dijelove države koji su drugačijeg geografsko- kulturnog podneblja, naučiti o povijesnoj i kulturnoj važnosti posjećenih dijelova. Način realizacije i oblik je Ekskurzija putem koje će učenici istraživati,  poučavat i družiti se.</w:t>
            </w:r>
            <w:r>
              <w:rPr>
                <w:rFonts w:ascii="Calibri" w:eastAsia="Times New Roman" w:hAnsi="Calibri" w:cs="Calibri"/>
                <w:bCs w:val="0"/>
                <w:lang w:eastAsia="hr-HR"/>
              </w:rPr>
              <w:t> </w:t>
            </w:r>
          </w:p>
        </w:tc>
      </w:tr>
      <w:tr w:rsidR="008C49A6">
        <w:trPr>
          <w:trHeight w:val="1072"/>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nos</w:t>
            </w:r>
            <w:r>
              <w:rPr>
                <w:rFonts w:ascii="Calibri" w:eastAsia="Times New Roman" w:hAnsi="Calibri" w:cs="Calibri"/>
                <w:bCs w:val="0"/>
                <w:lang w:eastAsia="hr-HR"/>
              </w:rPr>
              <w:t>itelji aktivnosti, programa i/ili projekta i njihova odgovornost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Učenici osmog razreda, razrednica i nastavnik u pratnji</w:t>
            </w:r>
          </w:p>
        </w:tc>
      </w:tr>
      <w:tr w:rsidR="008C49A6">
        <w:trPr>
          <w:trHeight w:val="1242"/>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način realizacije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Samostalno istražuju pripremljene sadržaje, proučavaju, posjećuju i druže se .</w:t>
            </w:r>
          </w:p>
        </w:tc>
      </w:tr>
      <w:tr w:rsidR="008C49A6">
        <w:trPr>
          <w:trHeight w:val="165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vremenik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val="en-US" w:eastAsia="hr-HR"/>
              </w:rPr>
            </w:pPr>
            <w:r>
              <w:rPr>
                <w:rFonts w:ascii="Calibri" w:eastAsia="Times New Roman" w:hAnsi="Calibri" w:cs="Calibri"/>
                <w:bCs w:val="0"/>
                <w:lang w:eastAsia="hr-HR"/>
              </w:rPr>
              <w:t>  09.09.-13.09.2025.</w:t>
            </w:r>
            <w:r>
              <w:rPr>
                <w:rFonts w:ascii="Calibri" w:eastAsia="Times New Roman" w:hAnsi="Calibri" w:cs="Calibri"/>
                <w:bCs w:val="0"/>
                <w:lang w:val="en-US" w:eastAsia="hr-HR"/>
              </w:rPr>
              <w:t xml:space="preserve">  </w:t>
            </w:r>
            <w:r>
              <w:rPr>
                <w:rFonts w:ascii="SimSun" w:eastAsia="SimSun" w:hAnsi="SimSun" w:cs="SimSun"/>
                <w:noProof/>
                <w:sz w:val="24"/>
                <w:szCs w:val="24"/>
                <w:lang w:eastAsia="hr-HR"/>
              </w:rPr>
              <w:drawing>
                <wp:inline distT="0" distB="0" distL="0" distR="0">
                  <wp:extent cx="1542415" cy="1542415"/>
                  <wp:effectExtent l="0" t="0" r="635" b="635"/>
                  <wp:docPr id="71"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1"/>
                          <a:srcRect/>
                          <a:stretch>
                            <a:fillRect/>
                          </a:stretch>
                        </pic:blipFill>
                        <pic:spPr bwMode="auto">
                          <a:xfrm>
                            <a:off x="0" y="0"/>
                            <a:ext cx="1542415" cy="1542415"/>
                          </a:xfrm>
                          <a:prstGeom prst="rect">
                            <a:avLst/>
                          </a:prstGeom>
                        </pic:spPr>
                      </pic:pic>
                    </a:graphicData>
                  </a:graphic>
                </wp:inline>
              </w:drawing>
            </w:r>
          </w:p>
        </w:tc>
      </w:tr>
      <w:tr w:rsidR="008C49A6">
        <w:trPr>
          <w:trHeight w:val="1211"/>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troškovnik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Općina Tisno je subvencionairala u iznosu od 109 eura po učeniku, tako da roditelji snose trošak egenciji u  iznosu od 328 eura.</w:t>
            </w:r>
          </w:p>
        </w:tc>
      </w:tr>
      <w:tr w:rsidR="008C49A6">
        <w:trPr>
          <w:trHeight w:val="1198"/>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način vrednovanja i način korištenja rezultata vrednovanja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xml:space="preserve"> Primjena stečenog znanja o okruženju </w:t>
            </w:r>
            <w:r>
              <w:t>i svakodnevnom životu</w:t>
            </w:r>
          </w:p>
        </w:tc>
      </w:tr>
      <w:tr w:rsidR="008C49A6">
        <w:trPr>
          <w:trHeight w:val="924"/>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planirani broj učenika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20</w:t>
            </w:r>
          </w:p>
        </w:tc>
      </w:tr>
      <w:tr w:rsidR="008C49A6">
        <w:trPr>
          <w:trHeight w:val="156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odgojno - obrazovni ishodi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pPr>
            <w:r>
              <w:rPr>
                <w:rFonts w:ascii="Times New Roman" w:eastAsia="Times New Roman" w:hAnsi="Times New Roman" w:cs="Times New Roman"/>
                <w:bCs w:val="0"/>
                <w:sz w:val="24"/>
                <w:szCs w:val="24"/>
                <w:lang w:eastAsia="hr-HR"/>
              </w:rPr>
              <w:t> </w:t>
            </w:r>
            <w:r>
              <w:t xml:space="preserve">Upoznavanje prirodno- geografskih značajki i kulturno – povijesnih znamenitosti Istre. </w:t>
            </w:r>
          </w:p>
          <w:p w:rsidR="008C49A6" w:rsidRDefault="007B5DF9">
            <w:pPr>
              <w:spacing w:after="0" w:line="240" w:lineRule="auto"/>
              <w:textAlignment w:val="baseline"/>
              <w:rPr>
                <w:rFonts w:ascii="Segoe UI" w:eastAsia="Times New Roman" w:hAnsi="Segoe UI" w:cs="Segoe UI"/>
                <w:bCs w:val="0"/>
                <w:sz w:val="18"/>
                <w:szCs w:val="18"/>
                <w:lang w:eastAsia="hr-HR"/>
              </w:rPr>
            </w:pPr>
            <w:r>
              <w:t>Razvijati međusobnu suradnju i kulturu ponašanja izvan škole.</w:t>
            </w:r>
          </w:p>
        </w:tc>
      </w:tr>
    </w:tbl>
    <w:p w:rsidR="008C49A6" w:rsidRDefault="008C49A6"/>
    <w:tbl>
      <w:tblPr>
        <w:tblW w:w="0" w:type="auto"/>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3"/>
        <w:gridCol w:w="5881"/>
      </w:tblGrid>
      <w:tr w:rsidR="008C49A6">
        <w:trPr>
          <w:trHeight w:val="82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kurikulumsko područje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Terenska nastava</w:t>
            </w:r>
          </w:p>
        </w:tc>
      </w:tr>
      <w:tr w:rsidR="008C49A6">
        <w:trPr>
          <w:trHeight w:val="45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aktivnost, program i/ili projekt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color w:val="FF0000"/>
                <w:lang w:eastAsia="hr-HR"/>
              </w:rPr>
              <w:t>Posjet šibenskim tvrđavama, Kući umjetnosti Arsen i srednjim školama</w:t>
            </w:r>
          </w:p>
        </w:tc>
      </w:tr>
      <w:tr w:rsidR="008C49A6">
        <w:trPr>
          <w:trHeight w:val="1173"/>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lastRenderedPageBreak/>
              <w:t>ciljevi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Upoznavanje učenika sa hrvatskom kulturom i povijesti</w:t>
            </w:r>
            <w:r>
              <w:t>.</w:t>
            </w:r>
          </w:p>
        </w:tc>
      </w:tr>
      <w:tr w:rsidR="008C49A6">
        <w:trPr>
          <w:trHeight w:val="165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namjena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pPr>
            <w:r>
              <w:rPr>
                <w:rFonts w:ascii="Calibri" w:eastAsia="Times New Roman" w:hAnsi="Calibri" w:cs="Calibri"/>
                <w:bCs w:val="0"/>
                <w:lang w:eastAsia="hr-HR"/>
              </w:rPr>
              <w:t> </w:t>
            </w:r>
            <w:r>
              <w:t>Edukativni program koji kroz učenje, igru te individualni i grupni rad prilagođen dječjem uzrastu uspješno prenosi baštinu šibenskih tvrđava.</w:t>
            </w:r>
          </w:p>
          <w:p w:rsidR="008C49A6" w:rsidRDefault="007B5DF9">
            <w:pPr>
              <w:spacing w:after="0" w:line="240" w:lineRule="auto"/>
              <w:textAlignment w:val="baseline"/>
              <w:rPr>
                <w:rFonts w:ascii="Segoe UI" w:eastAsia="Times New Roman" w:hAnsi="Segoe UI" w:cs="Segoe UI"/>
                <w:bCs w:val="0"/>
                <w:sz w:val="18"/>
                <w:szCs w:val="18"/>
                <w:lang w:eastAsia="hr-HR"/>
              </w:rPr>
            </w:pPr>
            <w:r>
              <w:t>Upoznavanje sa programom šibenskih srednjih škola.</w:t>
            </w:r>
          </w:p>
        </w:tc>
      </w:tr>
      <w:tr w:rsidR="008C49A6">
        <w:trPr>
          <w:trHeight w:val="113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nositelji aktivnosti, programa i/ili projekta i njihova odgovo</w:t>
            </w:r>
            <w:r>
              <w:rPr>
                <w:rFonts w:ascii="Calibri" w:eastAsia="Times New Roman" w:hAnsi="Calibri" w:cs="Calibri"/>
                <w:bCs w:val="0"/>
                <w:lang w:eastAsia="hr-HR"/>
              </w:rPr>
              <w:t>rnost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Učenici osmog razreda i razrednica</w:t>
            </w:r>
          </w:p>
        </w:tc>
      </w:tr>
      <w:tr w:rsidR="008C49A6">
        <w:trPr>
          <w:trHeight w:val="1289"/>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način realizacije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xml:space="preserve"> Uz stručno vodstvo i radionički program </w:t>
            </w:r>
            <w:r>
              <w:t>učenici će pobliže upoznati, doživjeti i razumjeti vrijednost spomeničke i kulturne baštine.</w:t>
            </w:r>
          </w:p>
        </w:tc>
      </w:tr>
      <w:tr w:rsidR="008C49A6">
        <w:trPr>
          <w:trHeight w:val="1138"/>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vremenik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Svibanj 2025.</w:t>
            </w:r>
          </w:p>
        </w:tc>
      </w:tr>
      <w:tr w:rsidR="008C49A6">
        <w:trPr>
          <w:trHeight w:val="1164"/>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troškovnik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Radionice 3 eura po učeniku, te prijevoz učenika</w:t>
            </w:r>
          </w:p>
        </w:tc>
      </w:tr>
      <w:tr w:rsidR="008C49A6">
        <w:trPr>
          <w:trHeight w:val="1118"/>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način vrednovanja i način korištenja rezultata vrednovanja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Primjena stečenog znanja o okruženju i svakodnevnom životu.</w:t>
            </w:r>
          </w:p>
        </w:tc>
      </w:tr>
      <w:tr w:rsidR="008C49A6">
        <w:trPr>
          <w:trHeight w:val="117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planirani broj učenika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val="en-US" w:eastAsia="hr-HR"/>
              </w:rPr>
            </w:pPr>
            <w:r>
              <w:rPr>
                <w:rFonts w:ascii="Calibri" w:eastAsia="Times New Roman" w:hAnsi="Calibri" w:cs="Calibri"/>
                <w:bCs w:val="0"/>
                <w:lang w:eastAsia="hr-HR"/>
              </w:rPr>
              <w:t> 22</w:t>
            </w:r>
            <w:r>
              <w:rPr>
                <w:rFonts w:ascii="Calibri" w:eastAsia="Times New Roman" w:hAnsi="Calibri" w:cs="Calibri"/>
                <w:bCs w:val="0"/>
                <w:lang w:val="en-US" w:eastAsia="hr-HR"/>
              </w:rPr>
              <w:t xml:space="preserve">  </w:t>
            </w:r>
            <w:r>
              <w:rPr>
                <w:rFonts w:ascii="SimSun" w:eastAsia="SimSun" w:hAnsi="SimSun" w:cs="SimSun"/>
                <w:noProof/>
                <w:sz w:val="24"/>
                <w:szCs w:val="24"/>
                <w:lang w:eastAsia="hr-HR"/>
              </w:rPr>
              <w:drawing>
                <wp:inline distT="0" distB="0" distL="0" distR="0">
                  <wp:extent cx="1608455" cy="1080135"/>
                  <wp:effectExtent l="0" t="0" r="6985" b="1905"/>
                  <wp:docPr id="72"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2"/>
                          <a:srcRect/>
                          <a:stretch>
                            <a:fillRect/>
                          </a:stretch>
                        </pic:blipFill>
                        <pic:spPr bwMode="auto">
                          <a:xfrm>
                            <a:off x="0" y="0"/>
                            <a:ext cx="1608455" cy="1080135"/>
                          </a:xfrm>
                          <a:prstGeom prst="rect">
                            <a:avLst/>
                          </a:prstGeom>
                        </pic:spPr>
                      </pic:pic>
                    </a:graphicData>
                  </a:graphic>
                </wp:inline>
              </w:drawing>
            </w:r>
          </w:p>
        </w:tc>
      </w:tr>
      <w:tr w:rsidR="008C49A6">
        <w:trPr>
          <w:trHeight w:val="1560"/>
        </w:trPr>
        <w:tc>
          <w:tcPr>
            <w:tcW w:w="255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odgojno - obrazovni ishodi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bCs w:val="0"/>
                <w:lang w:eastAsia="hr-HR"/>
              </w:rPr>
            </w:pPr>
            <w:r>
              <w:rPr>
                <w:rFonts w:ascii="Times New Roman" w:eastAsia="Times New Roman" w:hAnsi="Times New Roman" w:cs="Times New Roman"/>
                <w:bCs w:val="0"/>
                <w:sz w:val="24"/>
                <w:szCs w:val="24"/>
                <w:lang w:eastAsia="hr-HR"/>
              </w:rPr>
              <w:t> </w:t>
            </w:r>
            <w:r>
              <w:rPr>
                <w:rFonts w:eastAsia="Times New Roman" w:cstheme="minorHAnsi"/>
                <w:bCs w:val="0"/>
                <w:lang w:eastAsia="hr-HR"/>
              </w:rPr>
              <w:t>Upoznavanje sa kulturno- povijesnim znamenitostima Šibenika.</w:t>
            </w:r>
          </w:p>
        </w:tc>
      </w:tr>
    </w:tbl>
    <w:p w:rsidR="008C49A6" w:rsidRDefault="008C49A6"/>
    <w:tbl>
      <w:tblPr>
        <w:tblW w:w="0" w:type="auto"/>
        <w:tblCellMar>
          <w:left w:w="10" w:type="dxa"/>
          <w:right w:w="10" w:type="dxa"/>
        </w:tblCellMar>
        <w:tblLook w:val="04A0" w:firstRow="1" w:lastRow="0" w:firstColumn="1" w:lastColumn="0" w:noHBand="0" w:noVBand="1"/>
      </w:tblPr>
      <w:tblGrid>
        <w:gridCol w:w="2389"/>
        <w:gridCol w:w="5907"/>
      </w:tblGrid>
      <w:tr w:rsidR="008C49A6">
        <w:trPr>
          <w:trHeight w:val="79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b/>
                <w:noProof/>
                <w:lang w:eastAsia="hr-HR"/>
              </w:rPr>
              <w:drawing>
                <wp:anchor distT="0" distB="0" distL="114300" distR="114300" simplePos="0" relativeHeight="251656192" behindDoc="0" locked="0" layoutInCell="1" allowOverlap="1">
                  <wp:simplePos x="0" y="0"/>
                  <wp:positionH relativeFrom="column">
                    <wp:posOffset>2644140</wp:posOffset>
                  </wp:positionH>
                  <wp:positionV relativeFrom="paragraph">
                    <wp:posOffset>17780</wp:posOffset>
                  </wp:positionV>
                  <wp:extent cx="1293495" cy="885190"/>
                  <wp:effectExtent l="0" t="0" r="1905" b="13970"/>
                  <wp:wrapNone/>
                  <wp:docPr id="73" name="Picture 9" descr="kazališt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3"/>
                          <a:srcRect/>
                          <a:stretch>
                            <a:fillRect/>
                          </a:stretch>
                        </pic:blipFill>
                        <pic:spPr bwMode="auto">
                          <a:xfrm>
                            <a:off x="0" y="0"/>
                            <a:ext cx="1293495" cy="885190"/>
                          </a:xfrm>
                          <a:prstGeom prst="rect">
                            <a:avLst/>
                          </a:prstGeom>
                        </pic:spPr>
                      </pic:pic>
                    </a:graphicData>
                  </a:graphic>
                </wp:anchor>
              </w:drawing>
            </w:r>
            <w:r>
              <w:t xml:space="preserve">Jezično-komunikacijsko područje </w:t>
            </w:r>
          </w:p>
          <w:p w:rsidR="008C49A6" w:rsidRDefault="007B5DF9">
            <w:pPr>
              <w:spacing w:after="0" w:line="240" w:lineRule="auto"/>
            </w:pPr>
            <w:r>
              <w:t xml:space="preserve">Umjetničko područje                                                                 </w:t>
            </w:r>
          </w:p>
        </w:tc>
      </w:tr>
      <w:tr w:rsidR="008C49A6">
        <w:trPr>
          <w:trHeight w:val="613"/>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b/>
              </w:rPr>
            </w:pPr>
            <w:r>
              <w:rPr>
                <w:b/>
              </w:rPr>
              <w:t>Posjet HNK Šibenik</w:t>
            </w:r>
          </w:p>
        </w:tc>
      </w:tr>
      <w:tr w:rsidR="008C49A6">
        <w:trPr>
          <w:trHeight w:val="1462"/>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color w:val="000000"/>
              </w:rPr>
              <w:t>Recepcija primjerenih kazališnih tekstova; razlikovanje kazališne predstave od filma; razlikovati pozornicu i gledalište; usvajati primjerene načine ponašanja u kulturnim ustanovama, poticanje pozitivnog odnosa prema dramskom stvaralaštvu.</w:t>
            </w:r>
          </w:p>
        </w:tc>
      </w:tr>
      <w:tr w:rsidR="008C49A6">
        <w:trPr>
          <w:trHeight w:val="106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w:t>
            </w:r>
            <w:r>
              <w:t>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namijenjena svim učenicima razredne nastave OŠ Vjekoslava Kaleba.</w:t>
            </w:r>
          </w:p>
        </w:tc>
      </w:tr>
      <w:tr w:rsidR="008C49A6">
        <w:trPr>
          <w:trHeight w:val="125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 xml:space="preserve">Učiteljice razredne nastave: Irena Višić, Mirna Markanović, Helena Čorkalo, Sanja Milin, Dragana Horvatović, Ljiljana Pekov, Jaka Jakovčev Turčinov. </w:t>
            </w:r>
          </w:p>
        </w:tc>
      </w:tr>
      <w:tr w:rsidR="008C49A6">
        <w:trPr>
          <w:trHeight w:val="747"/>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Organizirani odlazak u HNK u Šibeniku.</w:t>
            </w:r>
          </w:p>
        </w:tc>
      </w:tr>
      <w:tr w:rsidR="008C49A6">
        <w:trPr>
          <w:trHeight w:val="1035"/>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Tijekom školske godine 2024./2025., ovisno o repertoaru i rasporedu izvedbi predstava primjerenih djeci od 1. do 4. razreda. </w:t>
            </w:r>
          </w:p>
        </w:tc>
      </w:tr>
      <w:tr w:rsidR="008C49A6">
        <w:trPr>
          <w:trHeight w:val="827"/>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Prijevoz učenika autobusom te ulazni</w:t>
            </w:r>
            <w:r>
              <w:t>ca za kazališnu predstavu.</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b/>
                <w:lang w:eastAsia="hr-HR"/>
              </w:rPr>
            </w:pPr>
            <w:r>
              <w:rPr>
                <w:rFonts w:cstheme="minorHAnsi"/>
              </w:rPr>
              <w:t>Na temelju odgledane predstave učenici će napraviti plakat, opisati doživljaje, nacrtati što im se najviše svidjelo te stečena znanja primijeniti u nastavi hrvatskog jezika.</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pPr>
            <w: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Učenici od 1. do 4. razreda – MŠ Tisno </w:t>
            </w:r>
          </w:p>
          <w:p w:rsidR="008C49A6" w:rsidRDefault="007B5DF9">
            <w:pPr>
              <w:spacing w:after="0" w:line="240" w:lineRule="auto"/>
              <w:rPr>
                <w:rFonts w:cstheme="minorHAnsi"/>
              </w:rPr>
            </w:pPr>
            <w:r>
              <w:rPr>
                <w:rFonts w:cstheme="minorHAnsi"/>
              </w:rPr>
              <w:t>Učenici od 1. do 4. razreda – PŠ Jezera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Calibri"/>
              </w:rPr>
            </w:pPr>
            <w:r>
              <w:rPr>
                <w:rFonts w:cs="Calibri"/>
              </w:rPr>
              <w:t>OŠ HJ C.2.2. Učenik razlikuje medijske sadržaje primjerene dobi i interesu.</w:t>
            </w:r>
          </w:p>
          <w:p w:rsidR="008C49A6" w:rsidRDefault="007B5DF9">
            <w:pPr>
              <w:spacing w:after="0" w:line="240" w:lineRule="auto"/>
              <w:rPr>
                <w:rFonts w:cstheme="minorHAnsi"/>
                <w:bCs w:val="0"/>
                <w:lang w:val="pl-PL" w:eastAsia="hr-HR"/>
              </w:rPr>
            </w:pPr>
            <w:r>
              <w:rPr>
                <w:rFonts w:cs="Calibri"/>
              </w:rPr>
              <w:t>OŠ HJ C.2.3. Učenik posjećuje kulturne događaje primjerene dobi i iskazuje svoje mišljenje.</w:t>
            </w:r>
          </w:p>
        </w:tc>
      </w:tr>
    </w:tbl>
    <w:p w:rsidR="008C49A6" w:rsidRDefault="008C49A6">
      <w:pPr>
        <w:jc w:val="center"/>
        <w:rPr>
          <w:b/>
        </w:rPr>
      </w:pPr>
    </w:p>
    <w:tbl>
      <w:tblPr>
        <w:tblW w:w="0" w:type="auto"/>
        <w:tblCellMar>
          <w:left w:w="10" w:type="dxa"/>
          <w:right w:w="10" w:type="dxa"/>
        </w:tblCellMar>
        <w:tblLook w:val="04A0" w:firstRow="1" w:lastRow="0" w:firstColumn="1" w:lastColumn="0" w:noHBand="0" w:noVBand="1"/>
      </w:tblPr>
      <w:tblGrid>
        <w:gridCol w:w="2325"/>
        <w:gridCol w:w="5971"/>
      </w:tblGrid>
      <w:tr w:rsidR="008C49A6">
        <w:trPr>
          <w:trHeight w:val="671"/>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kurikulumsko podru</w:t>
            </w:r>
            <w:r>
              <w:t xml:space="preserve">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Jezično-komunikacijsko područje i umjetničko područje</w:t>
            </w:r>
          </w:p>
        </w:tc>
      </w:tr>
      <w:tr w:rsidR="008C49A6">
        <w:trPr>
          <w:trHeight w:val="622"/>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bCs w:val="0"/>
                <w:lang w:val="en-US"/>
              </w:rPr>
              <w:t>Posjet kazalištu (HNK Šibenik/ HNK Split/ HNK Zadar)</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33"/>
              </w:numPr>
              <w:suppressAutoHyphens/>
              <w:autoSpaceDN w:val="0"/>
              <w:spacing w:after="0" w:line="240" w:lineRule="auto"/>
              <w:rPr>
                <w:rFonts w:eastAsia="Calibri"/>
                <w:bCs w:val="0"/>
              </w:rPr>
            </w:pPr>
            <w:r>
              <w:rPr>
                <w:bCs w:val="0"/>
              </w:rPr>
              <w:t>njegovati ljubav prema kazališnoj umjetnosti</w:t>
            </w:r>
          </w:p>
          <w:p w:rsidR="008C49A6" w:rsidRDefault="007B5DF9">
            <w:pPr>
              <w:pStyle w:val="Odlomakpopisa"/>
              <w:numPr>
                <w:ilvl w:val="0"/>
                <w:numId w:val="33"/>
              </w:numPr>
              <w:suppressAutoHyphens/>
              <w:autoSpaceDN w:val="0"/>
              <w:spacing w:after="0" w:line="240" w:lineRule="auto"/>
              <w:rPr>
                <w:bCs w:val="0"/>
              </w:rPr>
            </w:pPr>
            <w:r>
              <w:rPr>
                <w:bCs w:val="0"/>
              </w:rPr>
              <w:t>stvoriti kazališnu publiku</w:t>
            </w:r>
          </w:p>
          <w:p w:rsidR="008C49A6" w:rsidRDefault="007B5DF9">
            <w:pPr>
              <w:pStyle w:val="Odlomakpopisa"/>
              <w:numPr>
                <w:ilvl w:val="0"/>
                <w:numId w:val="33"/>
              </w:numPr>
              <w:suppressAutoHyphens/>
              <w:autoSpaceDN w:val="0"/>
              <w:spacing w:after="0" w:line="240" w:lineRule="auto"/>
              <w:rPr>
                <w:bCs w:val="0"/>
              </w:rPr>
            </w:pPr>
            <w:r>
              <w:rPr>
                <w:bCs w:val="0"/>
              </w:rPr>
              <w:t>razvijati sposobnost kritičkog osvrta</w:t>
            </w:r>
          </w:p>
          <w:p w:rsidR="008C49A6" w:rsidRDefault="007B5DF9">
            <w:pPr>
              <w:pStyle w:val="Odlomakpopisa"/>
              <w:numPr>
                <w:ilvl w:val="0"/>
                <w:numId w:val="33"/>
              </w:numPr>
              <w:suppressAutoHyphens/>
              <w:autoSpaceDN w:val="0"/>
              <w:spacing w:after="0" w:line="240" w:lineRule="auto"/>
              <w:rPr>
                <w:bCs w:val="0"/>
              </w:rPr>
            </w:pPr>
            <w:r>
              <w:rPr>
                <w:bCs w:val="0"/>
              </w:rPr>
              <w:t>povezati različite grane umjetnosti: književnost i scensku umjetnost</w:t>
            </w:r>
          </w:p>
          <w:p w:rsidR="008C49A6" w:rsidRDefault="007B5DF9">
            <w:pPr>
              <w:pStyle w:val="Odlomakpopisa"/>
              <w:numPr>
                <w:ilvl w:val="0"/>
                <w:numId w:val="33"/>
              </w:numPr>
              <w:suppressAutoHyphens/>
              <w:autoSpaceDN w:val="0"/>
              <w:spacing w:after="0" w:line="240" w:lineRule="auto"/>
              <w:rPr>
                <w:bCs w:val="0"/>
              </w:rPr>
            </w:pPr>
            <w:r>
              <w:rPr>
                <w:bCs w:val="0"/>
              </w:rPr>
              <w:t>usporediti književni predložak i scensko djelo</w:t>
            </w:r>
          </w:p>
          <w:p w:rsidR="008C49A6" w:rsidRDefault="007B5DF9">
            <w:pPr>
              <w:pStyle w:val="Odlomakpopisa"/>
              <w:numPr>
                <w:ilvl w:val="0"/>
                <w:numId w:val="33"/>
              </w:numPr>
              <w:suppressAutoHyphens/>
              <w:autoSpaceDN w:val="0"/>
              <w:spacing w:after="0" w:line="240" w:lineRule="auto"/>
              <w:rPr>
                <w:bCs w:val="0"/>
              </w:rPr>
            </w:pPr>
            <w:r>
              <w:rPr>
                <w:bCs w:val="0"/>
              </w:rPr>
              <w:t>upoznati učenike s obilježjima kazališne umjetnosti i scenske izvedbe</w:t>
            </w:r>
          </w:p>
          <w:p w:rsidR="008C49A6" w:rsidRDefault="007B5DF9">
            <w:pPr>
              <w:pStyle w:val="Odlomakpopisa"/>
              <w:numPr>
                <w:ilvl w:val="0"/>
                <w:numId w:val="33"/>
              </w:numPr>
              <w:suppressAutoHyphens/>
              <w:autoSpaceDN w:val="0"/>
              <w:spacing w:after="0" w:line="240" w:lineRule="auto"/>
              <w:rPr>
                <w:bCs w:val="0"/>
              </w:rPr>
            </w:pPr>
            <w:r>
              <w:rPr>
                <w:bCs w:val="0"/>
              </w:rPr>
              <w:t xml:space="preserve">osnažiti prijateljske veze među učenicima odlaskom u grad, u kazalište </w:t>
            </w:r>
          </w:p>
          <w:p w:rsidR="008C49A6" w:rsidRDefault="007B5DF9">
            <w:pPr>
              <w:pStyle w:val="Odlomakpopisa"/>
              <w:numPr>
                <w:ilvl w:val="0"/>
                <w:numId w:val="33"/>
              </w:numPr>
              <w:suppressAutoHyphens/>
              <w:autoSpaceDN w:val="0"/>
              <w:spacing w:after="0" w:line="240" w:lineRule="auto"/>
              <w:rPr>
                <w:bCs w:val="0"/>
              </w:rPr>
            </w:pPr>
            <w:r>
              <w:rPr>
                <w:bCs w:val="0"/>
              </w:rPr>
              <w:t>promicati kulturne vrijednosti</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33"/>
              </w:numPr>
              <w:suppressAutoHyphens/>
              <w:autoSpaceDN w:val="0"/>
              <w:spacing w:after="0" w:line="240" w:lineRule="auto"/>
              <w:rPr>
                <w:rFonts w:eastAsia="Calibri"/>
                <w:bCs w:val="0"/>
              </w:rPr>
            </w:pPr>
            <w:r>
              <w:t>aktivnost je namijenjena učenicima od 5.do 8. Razreda</w:t>
            </w:r>
          </w:p>
          <w:p w:rsidR="008C49A6" w:rsidRDefault="007B5DF9">
            <w:pPr>
              <w:pStyle w:val="Odlomakpopisa"/>
              <w:numPr>
                <w:ilvl w:val="0"/>
                <w:numId w:val="33"/>
              </w:numPr>
              <w:suppressAutoHyphens/>
              <w:autoSpaceDN w:val="0"/>
              <w:spacing w:after="0" w:line="240" w:lineRule="auto"/>
            </w:pPr>
            <w:r>
              <w:t>razvijanje navike posjeta kazalištu i njegovanje pravi</w:t>
            </w:r>
            <w:r>
              <w:t xml:space="preserve">la ponašanja u kulturnim ustanovama </w:t>
            </w:r>
          </w:p>
          <w:p w:rsidR="008C49A6" w:rsidRDefault="007B5DF9">
            <w:pPr>
              <w:pStyle w:val="Odlomakpopisa"/>
              <w:numPr>
                <w:ilvl w:val="0"/>
                <w:numId w:val="33"/>
              </w:numPr>
              <w:spacing w:after="0" w:line="240" w:lineRule="auto"/>
            </w:pPr>
            <w:r>
              <w:t>realizirati program iz medijske kulture u nastavi hrvatskog jezika</w:t>
            </w:r>
          </w:p>
        </w:tc>
      </w:tr>
      <w:tr w:rsidR="008C49A6">
        <w:trPr>
          <w:trHeight w:val="1150"/>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33"/>
              </w:numPr>
              <w:spacing w:after="120" w:line="240" w:lineRule="auto"/>
              <w:rPr>
                <w:lang w:eastAsia="hr-HR"/>
              </w:rPr>
            </w:pPr>
            <w:r>
              <w:t>učiteljica hrvatskog jezika i razrednici</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8"/>
              </w:numPr>
              <w:suppressAutoHyphens/>
              <w:autoSpaceDN w:val="0"/>
              <w:spacing w:after="120" w:line="240" w:lineRule="auto"/>
              <w:rPr>
                <w:rFonts w:eastAsia="Calibri"/>
                <w:bCs w:val="0"/>
                <w:lang w:val="pl-PL" w:eastAsia="hr-HR"/>
              </w:rPr>
            </w:pPr>
            <w:r>
              <w:rPr>
                <w:bCs w:val="0"/>
                <w:lang w:val="pl-PL" w:eastAsia="hr-HR"/>
              </w:rPr>
              <w:t>posjet kazalištu</w:t>
            </w:r>
          </w:p>
          <w:p w:rsidR="008C49A6" w:rsidRDefault="007B5DF9">
            <w:pPr>
              <w:pStyle w:val="Odlomakpopisa"/>
              <w:numPr>
                <w:ilvl w:val="0"/>
                <w:numId w:val="8"/>
              </w:numPr>
              <w:suppressAutoHyphens/>
              <w:autoSpaceDN w:val="0"/>
              <w:spacing w:after="120" w:line="240" w:lineRule="auto"/>
              <w:rPr>
                <w:bCs w:val="0"/>
                <w:lang w:val="pl-PL" w:eastAsia="hr-HR"/>
              </w:rPr>
            </w:pPr>
            <w:r>
              <w:rPr>
                <w:bCs w:val="0"/>
                <w:lang w:val="pl-PL" w:eastAsia="hr-HR"/>
              </w:rPr>
              <w:t>odabir kazališne predstave primjeren uzrastu učenika</w:t>
            </w:r>
          </w:p>
          <w:p w:rsidR="008C49A6" w:rsidRDefault="007B5DF9">
            <w:pPr>
              <w:pStyle w:val="Odlomakpopisa"/>
              <w:numPr>
                <w:ilvl w:val="0"/>
                <w:numId w:val="8"/>
              </w:numPr>
              <w:suppressAutoHyphens/>
              <w:autoSpaceDN w:val="0"/>
              <w:spacing w:after="120" w:line="240" w:lineRule="auto"/>
              <w:rPr>
                <w:bCs w:val="0"/>
                <w:lang w:val="pl-PL" w:eastAsia="hr-HR"/>
              </w:rPr>
            </w:pPr>
            <w:r>
              <w:rPr>
                <w:bCs w:val="0"/>
                <w:lang w:val="pl-PL" w:eastAsia="hr-HR"/>
              </w:rPr>
              <w:t>odabir kazališne predstave usklađen s nastavnim programom</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pacing w:after="0" w:line="240" w:lineRule="auto"/>
              <w:ind w:left="0"/>
            </w:pPr>
            <w:r>
              <w:rPr>
                <w:bCs w:val="0"/>
              </w:rPr>
              <w:t xml:space="preserve">tijekom školske godine 2024./2025. </w:t>
            </w:r>
            <w:r>
              <w:rPr>
                <w:rFonts w:ascii="SimSun" w:eastAsia="SimSun" w:hAnsi="SimSun" w:cs="SimSun"/>
                <w:noProof/>
                <w:sz w:val="24"/>
                <w:szCs w:val="24"/>
                <w:lang w:eastAsia="hr-HR"/>
              </w:rPr>
              <w:drawing>
                <wp:inline distT="0" distB="0" distL="0" distR="0">
                  <wp:extent cx="1758315" cy="1245235"/>
                  <wp:effectExtent l="0" t="0" r="13335" b="12065"/>
                  <wp:docPr id="74"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4"/>
                          <a:srcRect/>
                          <a:stretch>
                            <a:fillRect/>
                          </a:stretch>
                        </pic:blipFill>
                        <pic:spPr bwMode="auto">
                          <a:xfrm>
                            <a:off x="0" y="0"/>
                            <a:ext cx="1758315" cy="1245235"/>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Troškovi prijevoza do kazališta i ulaznice. Troškove snose roditelji.</w:t>
            </w:r>
          </w:p>
          <w:p w:rsidR="008C49A6" w:rsidRDefault="008C49A6">
            <w:pPr>
              <w:spacing w:after="0" w:line="240" w:lineRule="auto"/>
            </w:pPr>
          </w:p>
        </w:tc>
      </w:tr>
      <w:tr w:rsidR="008C49A6">
        <w:trPr>
          <w:trHeight w:val="1151"/>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t>Opisno praćenje učenika i razgovor o gledanoj predstavi. Izrada plaka, stripova i priča prema gledanoj predstavi.</w:t>
            </w:r>
          </w:p>
        </w:tc>
      </w:tr>
      <w:tr w:rsidR="008C49A6">
        <w:trPr>
          <w:trHeight w:val="57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Učenici 5.,6.,7. i 8. razreda.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lastRenderedPageBreak/>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pPr>
            <w:r>
              <w:t>Učenik prepoznaje obilježja i običaje vlastite kulture i stranih kultura u poznatim situacijama i primjenjuje informacije o njima u novom kontekstu.</w:t>
            </w:r>
          </w:p>
          <w:p w:rsidR="008C49A6" w:rsidRDefault="007B5DF9">
            <w:pPr>
              <w:pStyle w:val="Odlomakpopisa"/>
              <w:suppressAutoHyphens/>
              <w:autoSpaceDN w:val="0"/>
              <w:spacing w:after="120" w:line="240" w:lineRule="auto"/>
              <w:ind w:left="0"/>
              <w:contextualSpacing w:val="0"/>
              <w:textAlignment w:val="baseline"/>
            </w:pPr>
            <w:r>
              <w:t>Učenik povezuje kulturni utjecaj i moć različitih tekstova i/ili medija na razvoj vlastitih stavova, vrijed</w:t>
            </w:r>
            <w:r>
              <w:t>nosti i identiteta.</w:t>
            </w:r>
          </w:p>
          <w:p w:rsidR="008C49A6" w:rsidRDefault="007B5DF9">
            <w:pPr>
              <w:pStyle w:val="Odlomakpopisa"/>
              <w:suppressAutoHyphens/>
              <w:autoSpaceDN w:val="0"/>
              <w:spacing w:after="120" w:line="240" w:lineRule="auto"/>
              <w:ind w:left="0"/>
              <w:contextualSpacing w:val="0"/>
              <w:textAlignment w:val="baseline"/>
            </w:pPr>
            <w:r>
              <w:t>Učenik odabire i primjenjuje prikladne i nove obrasce ponašanja u poznatim i nepoznatim situacijama.</w:t>
            </w:r>
          </w:p>
          <w:p w:rsidR="008C49A6" w:rsidRDefault="007B5DF9">
            <w:pPr>
              <w:pStyle w:val="Odlomakpopisa"/>
              <w:suppressAutoHyphens/>
              <w:autoSpaceDN w:val="0"/>
              <w:spacing w:after="120" w:line="240" w:lineRule="auto"/>
              <w:ind w:left="0"/>
              <w:contextualSpacing w:val="0"/>
              <w:textAlignment w:val="baseline"/>
            </w:pPr>
            <w:r>
              <w:t>Učenik izražava te prepoznaje i tumači osjećaje, iskustva, misli, stavove i vrijednosti iz odnosa ideje, forme, materijala i medija u i</w:t>
            </w:r>
            <w:r>
              <w:t>zvedbama učenika, umjetničkim djelima i djelima popularne kulture.</w:t>
            </w:r>
          </w:p>
          <w:p w:rsidR="008C49A6" w:rsidRDefault="007B5DF9">
            <w:pPr>
              <w:pStyle w:val="Odlomakpopisa"/>
              <w:suppressAutoHyphens/>
              <w:autoSpaceDN w:val="0"/>
              <w:spacing w:after="120" w:line="240" w:lineRule="auto"/>
              <w:ind w:left="0"/>
              <w:contextualSpacing w:val="0"/>
              <w:textAlignment w:val="baseline"/>
              <w:rPr>
                <w:rFonts w:ascii="Times New Roman" w:hAnsi="Times New Roman"/>
                <w:bCs w:val="0"/>
                <w:sz w:val="24"/>
                <w:szCs w:val="24"/>
                <w:lang w:val="pl-PL" w:eastAsia="hr-HR"/>
              </w:rPr>
            </w:pPr>
            <w:r>
              <w:t>Učenik vrednuje kulturne događaje, samostalno ih izabire i posjećuje u fizičkome i digitalnome okružju.</w:t>
            </w:r>
          </w:p>
        </w:tc>
      </w:tr>
    </w:tbl>
    <w:p w:rsidR="008C49A6" w:rsidRDefault="008C49A6"/>
    <w:tbl>
      <w:tblPr>
        <w:tblW w:w="0" w:type="auto"/>
        <w:tblCellMar>
          <w:left w:w="10" w:type="dxa"/>
          <w:right w:w="10" w:type="dxa"/>
        </w:tblCellMar>
        <w:tblLook w:val="04A0" w:firstRow="1" w:lastRow="0" w:firstColumn="1" w:lastColumn="0" w:noHBand="0" w:noVBand="1"/>
      </w:tblPr>
      <w:tblGrid>
        <w:gridCol w:w="2325"/>
        <w:gridCol w:w="5971"/>
      </w:tblGrid>
      <w:tr w:rsidR="008C49A6">
        <w:trPr>
          <w:trHeight w:val="857"/>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Izvanučionička nastava</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Posjet Prirodoslovno-matematičkom fakultetu Sveučilišta u Splitu</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Približiti znanost na zanimljiviji i pristupačniji način sudjelovanjem u radionicama i Festivalu znanosti.</w:t>
            </w:r>
          </w:p>
          <w:p w:rsidR="008C49A6" w:rsidRDefault="007B5DF9">
            <w:pPr>
              <w:spacing w:after="0" w:line="240" w:lineRule="auto"/>
              <w:rPr>
                <w:rFonts w:cstheme="minorHAnsi"/>
              </w:rPr>
            </w:pPr>
            <w:r>
              <w:rPr>
                <w:rFonts w:cstheme="minorHAnsi"/>
              </w:rPr>
              <w:t>Posjetiti laboratorije i prostore fakulteta, upoznati se s instrumentima koje znanstvenici koriste u istraživanjima te steći uvid u zanimanje znanstvenika i profesora.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Style w:val="normaltextrun"/>
                <w:rFonts w:cstheme="minorHAnsi"/>
              </w:rPr>
              <w:t>Aktivnost je namijenjena učenicima od petog</w:t>
            </w:r>
            <w:r>
              <w:rPr>
                <w:rStyle w:val="normaltextrun"/>
                <w:rFonts w:cstheme="minorHAnsi"/>
              </w:rPr>
              <w:t xml:space="preserve"> do osmog razreda koji pokazuju izražen interes za prirodne znanosti.</w:t>
            </w:r>
          </w:p>
        </w:tc>
      </w:tr>
      <w:tr w:rsidR="008C49A6">
        <w:trPr>
          <w:trHeight w:val="1162"/>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biologije i kemije.</w:t>
            </w:r>
          </w:p>
        </w:tc>
      </w:tr>
      <w:tr w:rsidR="008C49A6">
        <w:trPr>
          <w:trHeight w:val="119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Aktivnost će se realizirati sudjelovanjem na organiziranim radionicama u laboratorijima i ostalim prostorima Prirodoslovno-matematičkog fakulteta.</w:t>
            </w:r>
          </w:p>
        </w:tc>
      </w:tr>
      <w:tr w:rsidR="008C49A6">
        <w:trPr>
          <w:trHeight w:val="1127"/>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Aktivnost će se realizirati tijekom školske godine 2024./2025.</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Troškovi prijevoza</w:t>
            </w:r>
            <w:r>
              <w:rPr>
                <w:rFonts w:eastAsia="SimSun" w:cstheme="minorHAnsi"/>
                <w:noProof/>
                <w:sz w:val="24"/>
                <w:szCs w:val="24"/>
                <w:lang w:eastAsia="hr-HR"/>
              </w:rPr>
              <w:drawing>
                <wp:inline distT="0" distB="0" distL="0" distR="0">
                  <wp:extent cx="2265045" cy="1268730"/>
                  <wp:effectExtent l="0" t="0" r="5715" b="11430"/>
                  <wp:docPr id="75"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5"/>
                          <a:srcRect/>
                          <a:stretch>
                            <a:fillRect/>
                          </a:stretch>
                        </pic:blipFill>
                        <pic:spPr bwMode="auto">
                          <a:xfrm>
                            <a:off x="0" y="0"/>
                            <a:ext cx="2265045" cy="1268730"/>
                          </a:xfrm>
                          <a:prstGeom prst="rect">
                            <a:avLst/>
                          </a:prstGeom>
                        </pic:spPr>
                      </pic:pic>
                    </a:graphicData>
                  </a:graphic>
                </wp:inline>
              </w:drawing>
            </w:r>
          </w:p>
        </w:tc>
      </w:tr>
      <w:tr w:rsidR="008C49A6">
        <w:trPr>
          <w:trHeight w:val="1162"/>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Realizacija plana i programa i postavljenih ciljeva pratiti će se preko pisanog izvješća nositelja aktivnosti i foto zapisa.</w:t>
            </w:r>
          </w:p>
        </w:tc>
      </w:tr>
      <w:tr w:rsidR="008C49A6">
        <w:trPr>
          <w:trHeight w:val="83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5-20 učenika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Sudjeluje u znanstvenim radionicama.</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Zaključuje o rezultatima pokusa.</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Surađuje u grupi i suradnički uči.</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Razvija komunikacijske vještine i međuljudske odnose.</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Provodi pokuse uz neposredno stručno vodstvo.</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Upoznaje instrumente koji se koriste u znanstevnim istraživanjima.</w:t>
            </w:r>
          </w:p>
        </w:tc>
      </w:tr>
    </w:tbl>
    <w:p w:rsidR="008C49A6" w:rsidRDefault="008C49A6">
      <w:pPr>
        <w:jc w:val="center"/>
        <w:rPr>
          <w:b/>
        </w:rPr>
      </w:pPr>
    </w:p>
    <w:tbl>
      <w:tblPr>
        <w:tblW w:w="0" w:type="auto"/>
        <w:tblCellMar>
          <w:left w:w="10" w:type="dxa"/>
          <w:right w:w="10" w:type="dxa"/>
        </w:tblCellMar>
        <w:tblLook w:val="04A0" w:firstRow="1" w:lastRow="0" w:firstColumn="1" w:lastColumn="0" w:noHBand="0" w:noVBand="1"/>
      </w:tblPr>
      <w:tblGrid>
        <w:gridCol w:w="2514"/>
        <w:gridCol w:w="5782"/>
      </w:tblGrid>
      <w:tr w:rsidR="008C49A6">
        <w:trPr>
          <w:trHeight w:val="695"/>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GLAZBENA KULTURA</w:t>
            </w:r>
          </w:p>
        </w:tc>
      </w:tr>
      <w:tr w:rsidR="008C49A6">
        <w:trPr>
          <w:trHeight w:val="55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MALI LJUBITELJI GLAZBE</w:t>
            </w:r>
          </w:p>
        </w:tc>
      </w:tr>
      <w:tr w:rsidR="008C49A6">
        <w:trPr>
          <w:trHeight w:val="1057"/>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Standard"/>
              <w:spacing w:line="249" w:lineRule="auto"/>
              <w:rPr>
                <w:rFonts w:asciiTheme="minorHAnsi" w:hAnsiTheme="minorHAnsi" w:cstheme="minorHAnsi"/>
              </w:rPr>
            </w:pPr>
            <w:r>
              <w:rPr>
                <w:rFonts w:asciiTheme="minorHAnsi" w:hAnsiTheme="minorHAnsi" w:cstheme="minorHAnsi"/>
              </w:rPr>
              <w:t>Posjet kazalištu na balet, operu, operetu ili mjuzikl u cilju razvoja kvalitetnog glazbenog ukusa učenika.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eastAsia="Calibri" w:cstheme="minorHAnsi"/>
              </w:rPr>
              <w:t xml:space="preserve">Učenici od 5. -8. razreda   </w:t>
            </w:r>
            <w:r>
              <w:rPr>
                <w:rFonts w:eastAsia="SimSun" w:cstheme="minorHAnsi"/>
                <w:noProof/>
                <w:lang w:eastAsia="hr-HR"/>
              </w:rPr>
              <w:drawing>
                <wp:inline distT="0" distB="0" distL="0" distR="0">
                  <wp:extent cx="1250950" cy="862965"/>
                  <wp:effectExtent l="0" t="0" r="6350" b="13335"/>
                  <wp:docPr id="76"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6"/>
                          <a:srcRect/>
                          <a:stretch>
                            <a:fillRect/>
                          </a:stretch>
                        </pic:blipFill>
                        <pic:spPr bwMode="auto">
                          <a:xfrm>
                            <a:off x="0" y="0"/>
                            <a:ext cx="1250950" cy="862965"/>
                          </a:xfrm>
                          <a:prstGeom prst="rect">
                            <a:avLst/>
                          </a:prstGeom>
                        </pic:spPr>
                      </pic:pic>
                    </a:graphicData>
                  </a:graphic>
                </wp:inline>
              </w:drawing>
            </w:r>
          </w:p>
        </w:tc>
      </w:tr>
      <w:tr w:rsidR="008C49A6">
        <w:trPr>
          <w:trHeight w:val="110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Glazbene kulture</w:t>
            </w:r>
          </w:p>
        </w:tc>
      </w:tr>
      <w:tr w:rsidR="008C49A6">
        <w:trPr>
          <w:trHeight w:val="103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Jednom, tijekom školske godine učenici će organizirano posjetiti kazalište (ili dvoranu, crkvu…)u kojem će pogledati i poslušati jedno glazbeno-scensko djelo: operu, operetu, balet ili mjuzikl</w:t>
            </w:r>
          </w:p>
        </w:tc>
      </w:tr>
      <w:tr w:rsidR="008C49A6">
        <w:trPr>
          <w:trHeight w:val="1012"/>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 studenog 2024. do početka svibnja 2025.</w:t>
            </w:r>
          </w:p>
        </w:tc>
      </w:tr>
      <w:tr w:rsidR="008C49A6">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Oko 700 eura za troškove autobusnog prijevoza te kupovine ulaznica (sve o trošku roditelja).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rPr>
              <w:t xml:space="preserve">Izvješće voditelja nakon aktivnosti a rezultati će se koristiti u cilju poticanja razvoja glazbenog ukusa zainteresiranih  učenika.                                                 </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 10-20</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lang w:eastAsia="hr-HR"/>
              </w:rPr>
              <w:t>Osvještavanje  vrijednosti  nacionalne i europske glazbene baštine u kontekstu svjetske kulture</w:t>
            </w:r>
          </w:p>
        </w:tc>
      </w:tr>
    </w:tbl>
    <w:p w:rsidR="008C49A6" w:rsidRDefault="008C49A6"/>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7"/>
        <w:gridCol w:w="5883"/>
      </w:tblGrid>
      <w:tr w:rsidR="008C49A6">
        <w:trPr>
          <w:trHeight w:val="1170"/>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kurikulumsko područje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Društveno-humanističko, jezično-komunikacijsko, tjelesno i zdravstveno, matematičko područje</w:t>
            </w:r>
          </w:p>
        </w:tc>
      </w:tr>
      <w:tr w:rsidR="008C49A6">
        <w:trPr>
          <w:trHeight w:val="606"/>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aktivnost, program i/ili projekt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ŠKOLA U PRIRODI</w:t>
            </w:r>
          </w:p>
        </w:tc>
      </w:tr>
      <w:tr w:rsidR="008C49A6">
        <w:trPr>
          <w:trHeight w:val="1650"/>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ciljevi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Upoznavanje raznolikosti prirodno – geografskih obilježja zavičaja Republike Hrvatske, poticati zdravstveno – higijenske navike, razvijati kulturu ponašanja među učenicima, te na javnim mjesti</w:t>
            </w:r>
            <w:r>
              <w:t>ma i u kulturno – povijesnim ustanovama.</w:t>
            </w:r>
          </w:p>
          <w:p w:rsidR="008C49A6" w:rsidRDefault="007B5DF9">
            <w:r>
              <w:t>Učenje otkrivanjem u neposrednoj životnoj stvarnosti, integriranje sadržaja različitih nastavnih predmeta.</w:t>
            </w:r>
          </w:p>
        </w:tc>
      </w:tr>
      <w:tr w:rsidR="008C49A6">
        <w:trPr>
          <w:trHeight w:val="1112"/>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namjena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lang w:val="pl-PL"/>
              </w:rPr>
            </w:pPr>
            <w:r>
              <w:t>  </w:t>
            </w:r>
            <w:r>
              <w:rPr>
                <w:lang w:val="pl-PL"/>
              </w:rPr>
              <w:t>Učenicima  trećeg i četvrtog razreda. Usvojenost nastavnih sadržaja prethodnih razreda s posebnim osvrtom na sadržaje iz prirode i društva.</w:t>
            </w:r>
          </w:p>
        </w:tc>
      </w:tr>
      <w:tr w:rsidR="008C49A6">
        <w:trPr>
          <w:trHeight w:val="1161"/>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nositelji aktivnosti, programa i/ili projekta i njihova odgovornost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Mirna Markanović, Ljiljana Perkov, Dragana H</w:t>
            </w:r>
            <w:r>
              <w:t>orvatović, Helena Čorkalo</w:t>
            </w:r>
          </w:p>
        </w:tc>
      </w:tr>
      <w:tr w:rsidR="008C49A6">
        <w:trPr>
          <w:trHeight w:val="90"/>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lastRenderedPageBreak/>
              <w:t>način realizacije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rPr>
                <w:lang w:val="pl-PL"/>
              </w:rPr>
            </w:pPr>
            <w:r>
              <w:t> </w:t>
            </w:r>
            <w:r>
              <w:rPr>
                <w:lang w:val="pl-PL"/>
              </w:rPr>
              <w:t>U drugom polugodištu u suradnji s roditeljima, djelatnicima škole i turističkim agencijama.</w:t>
            </w:r>
          </w:p>
        </w:tc>
      </w:tr>
      <w:tr w:rsidR="008C49A6">
        <w:trPr>
          <w:trHeight w:val="1650"/>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vremenik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xml:space="preserve">  Travanj/svibanj 2025.    </w:t>
            </w:r>
            <w:r>
              <w:rPr>
                <w:rFonts w:ascii="SimSun" w:eastAsia="SimSun" w:hAnsi="SimSun" w:cs="SimSun"/>
                <w:noProof/>
                <w:sz w:val="24"/>
                <w:szCs w:val="24"/>
                <w:lang w:eastAsia="hr-HR"/>
              </w:rPr>
              <w:drawing>
                <wp:inline distT="0" distB="0" distL="0" distR="0">
                  <wp:extent cx="2207260" cy="979170"/>
                  <wp:effectExtent l="0" t="0" r="2540" b="11430"/>
                  <wp:docPr id="77"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7"/>
                          <a:srcRect/>
                          <a:stretch>
                            <a:fillRect/>
                          </a:stretch>
                        </pic:blipFill>
                        <pic:spPr bwMode="auto">
                          <a:xfrm>
                            <a:off x="0" y="0"/>
                            <a:ext cx="2207260" cy="979170"/>
                          </a:xfrm>
                          <a:prstGeom prst="rect">
                            <a:avLst/>
                          </a:prstGeom>
                        </pic:spPr>
                      </pic:pic>
                    </a:graphicData>
                  </a:graphic>
                </wp:inline>
              </w:drawing>
            </w:r>
          </w:p>
        </w:tc>
      </w:tr>
      <w:tr w:rsidR="008C49A6">
        <w:trPr>
          <w:trHeight w:val="1101"/>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 troškovnik aktivnosti, programa i/ili projekta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Troškovnik dostavlja odabrana agencija u koji je uključena cijena aranžmana: prijevoz turističkim autobusom, smještaj, prehrana, osiguranje, ulaznice.</w:t>
            </w:r>
          </w:p>
        </w:tc>
      </w:tr>
      <w:tr w:rsidR="008C49A6">
        <w:trPr>
          <w:trHeight w:val="158"/>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način vrednovanja i način korištenja rezultata vrednov</w:t>
            </w:r>
            <w:r>
              <w:t>anja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Pisanim izvješćem učitelj – voditelj vrednuje rad skupine, ali i pojedinačno ponašanje, ustrajnost, suradnju, poštivanje pravila ponašanja svakog pojedinca.</w:t>
            </w:r>
          </w:p>
        </w:tc>
      </w:tr>
      <w:tr w:rsidR="008C49A6">
        <w:trPr>
          <w:trHeight w:val="1170"/>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planirani broj učenika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30-40 učenika, 3. i 4. razredi</w:t>
            </w:r>
          </w:p>
        </w:tc>
      </w:tr>
      <w:tr w:rsidR="008C49A6">
        <w:trPr>
          <w:trHeight w:val="1560"/>
        </w:trPr>
        <w:tc>
          <w:tcPr>
            <w:tcW w:w="2418"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odgojno - obrazovni ishodi </w:t>
            </w:r>
          </w:p>
        </w:tc>
        <w:tc>
          <w:tcPr>
            <w:tcW w:w="59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pStyle w:val="Bezproreda1"/>
            </w:pPr>
            <w:r>
              <w:t>OŠ. HJ. A.3.1., OŠ. HJ. A.3.2., OŠ. HJ. B.3.1., OŠ.HJ.B.3.4.</w:t>
            </w:r>
          </w:p>
          <w:p w:rsidR="008C49A6" w:rsidRDefault="007B5DF9">
            <w:pPr>
              <w:pStyle w:val="Bezproreda1"/>
            </w:pPr>
            <w:r>
              <w:t>OŠ.HJ.A.4.1., OŠ.HJ.A.4.2., OŠ.HJ.A.4.3., OŠ.HJ.A.4.5., OŠ.HJ.B.4.1., OŠ.HJ.B.4.2.</w:t>
            </w:r>
          </w:p>
          <w:p w:rsidR="008C49A6" w:rsidRDefault="007B5DF9">
            <w:pPr>
              <w:pStyle w:val="Bezproreda1"/>
            </w:pPr>
            <w:r>
              <w:t>PID.OŠ.A.3.1., PID.OŠ.A.3.2., PID.OŠ.A.3.3., PID.OŠ.B.3.1., PID.OŠ. B.3.2., PID.OŠ. B.3.3., PID.OŠ.B.3.4., PID.OŠ.C.3.1., PID.OŠ.C.3.3., PID. OŠ.D.3.1.</w:t>
            </w:r>
          </w:p>
          <w:p w:rsidR="008C49A6" w:rsidRDefault="007B5DF9">
            <w:pPr>
              <w:pStyle w:val="Bezproreda1"/>
            </w:pPr>
            <w:r>
              <w:t>PID.OŠ.A.4.2., PID.OŠ.A.4.3., PID.OŠ.B.4.1., PID.OŠ.B.4.2., PID.OŠ.B.4.4., PID.OŠ.C.4.1., PID.OŠ.C.4.3.</w:t>
            </w:r>
          </w:p>
          <w:p w:rsidR="008C49A6" w:rsidRDefault="007B5DF9">
            <w:pPr>
              <w:pStyle w:val="Bezproreda1"/>
            </w:pPr>
            <w:r>
              <w:t>TZK.OŠ.A.3.1., TZK.OŠ.D.3.1., TZK.OŠ.D.3.2.</w:t>
            </w:r>
          </w:p>
          <w:p w:rsidR="008C49A6" w:rsidRDefault="007B5DF9">
            <w:pPr>
              <w:pStyle w:val="Bezproreda1"/>
            </w:pPr>
            <w:r>
              <w:t>TZK.OŠ.A.4.1., TZK.OŠ.A.4.2., TZK.OŠ.B.4.2., TZK.OŠ.D.4.1.</w:t>
            </w:r>
          </w:p>
          <w:p w:rsidR="008C49A6" w:rsidRDefault="007B5DF9">
            <w:pPr>
              <w:pStyle w:val="Bezproreda1"/>
            </w:pPr>
            <w:r>
              <w:t xml:space="preserve">MAT.OŠ.A.3.1., MAT.OŠ. A.3.2., MAT.OŠ.A.3.4. </w:t>
            </w:r>
          </w:p>
          <w:p w:rsidR="008C49A6" w:rsidRDefault="007B5DF9">
            <w:pPr>
              <w:pStyle w:val="Bezproreda1"/>
            </w:pPr>
            <w:r>
              <w:t>MAT.OŠ.A.4.3., MAT.OŠ.B.4.1.</w:t>
            </w:r>
          </w:p>
          <w:p w:rsidR="008C49A6" w:rsidRDefault="007B5DF9">
            <w:pPr>
              <w:pStyle w:val="Bezproreda1"/>
              <w:rPr>
                <w:lang w:val="pl-PL"/>
              </w:rPr>
            </w:pPr>
            <w:r>
              <w:t xml:space="preserve">goo B.2.1. </w:t>
            </w:r>
            <w:r>
              <w:rPr>
                <w:lang w:val="pl-PL"/>
              </w:rPr>
              <w:t>Promiče pravila demokratske zajednice.; odr C.2.1. Solidaran je i e</w:t>
            </w:r>
            <w:r>
              <w:rPr>
                <w:lang w:val="pl-PL"/>
              </w:rPr>
              <w:t>mpatičan u odnosu prema ljudima i drugim živim bićima.; osr A.2.2. Upravlja emocijama i ponašanjem.; osr A.2.3. Razvija osobne potencijale.; osr A.2.4. Razvija radne navike.; osr B.2.1. Opisuje i uvažava potrebe i osjećaje drugih.; osr B.2.2. Razvija komun</w:t>
            </w:r>
            <w:r>
              <w:rPr>
                <w:lang w:val="pl-PL"/>
              </w:rPr>
              <w:t>ikacijske kompetencije.; osr C.2.2. Prihvaća i obrazlaže važnost društvenih normi i pravila.; ikt A 2.1. Učenik prema savjetu odabire odgovarajuću digitalnu tehnologiju za obavljanje zadataka; ikt A.2.3. Učenik se odgovorno i sigurno koristi programima i u</w:t>
            </w:r>
            <w:r>
              <w:rPr>
                <w:lang w:val="pl-PL"/>
              </w:rPr>
              <w:t>ređajima; uku A.2.1. 1. Upravljanje informacijama Uz podršku učitelja ili samostalno traži nove informacije iz različitih izvora i uspješno ih primjenjuje pri rješavanju problema; uku A.2.2. 2. Primjena strategija učenja i rješavanje problema Učenik primje</w:t>
            </w:r>
            <w:r>
              <w:rPr>
                <w:lang w:val="pl-PL"/>
              </w:rPr>
              <w:t xml:space="preserve">njuje strategije učenja i rješava probleme u svim područjima učenja uz praćenje i podršku </w:t>
            </w:r>
            <w:r>
              <w:rPr>
                <w:lang w:val="pl-PL"/>
              </w:rPr>
              <w:lastRenderedPageBreak/>
              <w:t>učitelja; uku A.2.3. 3. Kreativno mišljenje Učenik se koristi kreativnošću za oblikovanje svojih ideja i pristupa rješavanju problema; uku A.2.4. 4. Kritičko mišljenj</w:t>
            </w:r>
            <w:r>
              <w:rPr>
                <w:lang w:val="pl-PL"/>
              </w:rPr>
              <w:t xml:space="preserve">e Učenik razlikuje činjenice od mišljenja i sposoban je usporediti različite ideje; A.2.3. Opisuje važnost održavanja pravilne osobne higijene za očuvanje zdravlja s naglaskom na pojačanu potrebu osobne higijene tijekom puberteta; pod B.2.2. </w:t>
            </w:r>
            <w:r>
              <w:t>Planira i upra</w:t>
            </w:r>
            <w:r>
              <w:t>vlja aktivnostima</w:t>
            </w:r>
          </w:p>
        </w:tc>
      </w:tr>
    </w:tbl>
    <w:p w:rsidR="008C49A6" w:rsidRDefault="008C49A6">
      <w:pPr>
        <w:rPr>
          <w:lang w:val="pl-PL"/>
        </w:rPr>
      </w:pPr>
    </w:p>
    <w:tbl>
      <w:tblPr>
        <w:tblW w:w="0" w:type="auto"/>
        <w:tblInd w:w="-10" w:type="dxa"/>
        <w:tblLook w:val="04A0" w:firstRow="1" w:lastRow="0" w:firstColumn="1" w:lastColumn="0" w:noHBand="0" w:noVBand="1"/>
      </w:tblPr>
      <w:tblGrid>
        <w:gridCol w:w="1810"/>
        <w:gridCol w:w="6496"/>
      </w:tblGrid>
      <w:tr w:rsidR="008C49A6">
        <w:trPr>
          <w:trHeight w:val="1178"/>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Cs w:val="0"/>
              </w:rPr>
              <w:t>Društveno-humanističko, prirodoslovno, jezično-komunikacijsko, tjelesno i zdravstveno, umjetničko područje</w:t>
            </w:r>
          </w:p>
        </w:tc>
      </w:tr>
      <w:tr w:rsidR="008C49A6">
        <w:trPr>
          <w:trHeight w:val="459"/>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b/>
              </w:rPr>
              <w:t>Terenska i izvanučionička nastava</w:t>
            </w:r>
          </w:p>
          <w:p w:rsidR="008C49A6" w:rsidRDefault="007B5DF9">
            <w:pPr>
              <w:spacing w:after="0" w:line="240" w:lineRule="auto"/>
              <w:rPr>
                <w:rFonts w:cstheme="minorHAnsi"/>
                <w:b/>
              </w:rPr>
            </w:pPr>
            <w:r>
              <w:rPr>
                <w:rFonts w:cstheme="minorHAnsi"/>
                <w:b/>
              </w:rPr>
              <w:t>JEDNODNEVNI IZLET</w:t>
            </w:r>
          </w:p>
        </w:tc>
      </w:tr>
      <w:tr w:rsidR="008C49A6">
        <w:trPr>
          <w:trHeight w:val="1656"/>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Upoznati kulturnu i prirodnu baštinu šireg zavičaja ,osvijestiti važnost očuvanja prirode, doživjeti prirodu svim osjetilima, uočavati i povezivati uzroke i posljedice promatranih pojava, razumjeti međusobnu ovis</w:t>
            </w:r>
            <w:r>
              <w:rPr>
                <w:rFonts w:cstheme="minorHAnsi"/>
              </w:rPr>
              <w:t>nost ljudi i prirode, poštivanje dogovorenih pravila ponašanja na izletu. Upoznati i koristiti različita prijevozna sredstva, razvijati samostalnost učenika, njegovati pozitivne odnose među učenicima, temeljito pratiti promjene u prirodi, orijentirati se i</w:t>
            </w:r>
            <w:r>
              <w:rPr>
                <w:rFonts w:cstheme="minorHAnsi"/>
              </w:rPr>
              <w:t xml:space="preserve">zvan učionice. </w:t>
            </w:r>
          </w:p>
        </w:tc>
      </w:tr>
      <w:tr w:rsidR="008C49A6">
        <w:trPr>
          <w:trHeight w:val="1656"/>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Aktivnost je namijenjena učenicima razredne nastave matične i područne škole kako bi proširili i produbili znanja o važnosti očuvanja kulturne i prirodne baštine. Osposobiti učenike za primjenu naučenih sadržaja u školi i izvan nje. Razvijati vještine prom</w:t>
            </w:r>
            <w:r>
              <w:rPr>
                <w:rFonts w:cstheme="minorHAnsi"/>
              </w:rPr>
              <w:t xml:space="preserve">atranja. </w:t>
            </w:r>
          </w:p>
        </w:tc>
      </w:tr>
      <w:tr w:rsidR="008C49A6">
        <w:trPr>
          <w:trHeight w:val="1564"/>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 xml:space="preserve">Učiteljice razredne nastave: Irena Višić, Jaka Jakovčev Turčinov, Helena Čorkalo, Mirna Markanović, Sanja Milin, Dragana Horvatović, Ljiljana Perkov, Paula Zorzin. </w:t>
            </w:r>
          </w:p>
        </w:tc>
      </w:tr>
      <w:tr w:rsidR="008C49A6">
        <w:trPr>
          <w:trHeight w:val="1656"/>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w:t>
            </w:r>
            <w:r>
              <w:rPr>
                <w:rFonts w:cstheme="minorHAnsi"/>
              </w:rPr>
              <w:t>zacije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lang w:eastAsia="hr-HR"/>
              </w:rPr>
              <w:t>Odlazak na izlet turističkim autobusom, razgledavanje krajolika, posjet kulturnim ustanovama, igra i sportske aktivnosti.</w:t>
            </w:r>
          </w:p>
        </w:tc>
      </w:tr>
      <w:tr w:rsidR="008C49A6">
        <w:trPr>
          <w:trHeight w:val="1656"/>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vremenik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ind w:left="2200" w:hangingChars="1000" w:hanging="2200"/>
              <w:rPr>
                <w:rFonts w:cstheme="minorHAnsi"/>
              </w:rPr>
            </w:pPr>
            <w:r>
              <w:rPr>
                <w:rFonts w:cstheme="minorHAnsi"/>
              </w:rPr>
              <w:t>Travanj/svibanj  2025.</w:t>
            </w:r>
            <w:r>
              <w:rPr>
                <w:rFonts w:eastAsia="SimSun" w:cstheme="minorHAnsi"/>
                <w:noProof/>
                <w:lang w:eastAsia="hr-HR"/>
              </w:rPr>
              <w:drawing>
                <wp:inline distT="0" distB="0" distL="0" distR="0">
                  <wp:extent cx="2585720" cy="1450975"/>
                  <wp:effectExtent l="0" t="0" r="5080" b="12065"/>
                  <wp:docPr id="78"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8"/>
                          <a:srcRect/>
                          <a:stretch>
                            <a:fillRect/>
                          </a:stretch>
                        </pic:blipFill>
                        <pic:spPr bwMode="auto">
                          <a:xfrm>
                            <a:off x="0" y="0"/>
                            <a:ext cx="2585720" cy="1450975"/>
                          </a:xfrm>
                          <a:prstGeom prst="rect">
                            <a:avLst/>
                          </a:prstGeom>
                        </pic:spPr>
                      </pic:pic>
                    </a:graphicData>
                  </a:graphic>
                </wp:inline>
              </w:drawing>
            </w:r>
          </w:p>
        </w:tc>
      </w:tr>
      <w:tr w:rsidR="008C49A6">
        <w:trPr>
          <w:trHeight w:val="1564"/>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Cijena cjelodnevnog izleta</w:t>
            </w:r>
          </w:p>
        </w:tc>
      </w:tr>
      <w:tr w:rsidR="008C49A6">
        <w:trPr>
          <w:trHeight w:val="1564"/>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Prezentacija viđenog i naučenog kroz likovno i pismeno izražavanje, praćenje ponašanja učenika prema dogovorenim pravilima, primjena obrazovnih sadržaja u redovnoj nastavi. Analiza i izvješće nakon održanog izleta.</w:t>
            </w:r>
          </w:p>
        </w:tc>
      </w:tr>
      <w:tr w:rsidR="008C49A6">
        <w:trPr>
          <w:trHeight w:val="1178"/>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učenici od 1. do </w:t>
            </w:r>
            <w:r>
              <w:rPr>
                <w:rFonts w:cstheme="minorHAnsi"/>
              </w:rPr>
              <w:t>4. razreda (70 učenika)</w:t>
            </w:r>
          </w:p>
        </w:tc>
      </w:tr>
      <w:tr w:rsidR="008C49A6">
        <w:trPr>
          <w:trHeight w:val="1564"/>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uppressAutoHyphens/>
              <w:spacing w:after="0" w:line="240" w:lineRule="auto"/>
              <w:textAlignment w:val="baseline"/>
              <w:rPr>
                <w:rFonts w:cstheme="minorHAnsi"/>
              </w:rPr>
            </w:pPr>
            <w:r>
              <w:rPr>
                <w:rFonts w:cstheme="minorHAnsi"/>
                <w:bCs w:val="0"/>
                <w:color w:val="231F20"/>
                <w:lang w:val="pl-PL" w:eastAsia="hr-HR"/>
              </w:rPr>
              <w:t>Učenik uspoređuje ulogu i utjecaj pojedinca i zajednice na razvoj identiteta te promišlja o važnosti očuvanja baštine.</w:t>
            </w:r>
          </w:p>
          <w:p w:rsidR="008C49A6" w:rsidRDefault="007B5DF9">
            <w:pPr>
              <w:suppressAutoHyphens/>
              <w:spacing w:after="0" w:line="240" w:lineRule="auto"/>
              <w:textAlignment w:val="baseline"/>
              <w:rPr>
                <w:rFonts w:cstheme="minorHAnsi"/>
              </w:rPr>
            </w:pPr>
            <w:r>
              <w:rPr>
                <w:rFonts w:cstheme="minorHAnsi"/>
                <w:bCs w:val="0"/>
                <w:color w:val="231F20"/>
                <w:lang w:val="pl-PL" w:eastAsia="hr-HR"/>
              </w:rPr>
              <w:t>Učenik raspravlja o ulozi i utjecaju pravila, prava i dužnosti na zajednicu te važnosti odgovornoga ponašanja.</w:t>
            </w:r>
          </w:p>
          <w:p w:rsidR="008C49A6" w:rsidRDefault="007B5DF9">
            <w:pPr>
              <w:suppressAutoHyphens/>
              <w:spacing w:after="0" w:line="240" w:lineRule="auto"/>
              <w:textAlignment w:val="baseline"/>
              <w:rPr>
                <w:rFonts w:cstheme="minorHAnsi"/>
              </w:rPr>
            </w:pPr>
            <w:r>
              <w:rPr>
                <w:rFonts w:cstheme="minorHAnsi"/>
                <w:bCs w:val="0"/>
                <w:color w:val="231F20"/>
                <w:lang w:val="pl-PL" w:eastAsia="hr-HR"/>
              </w:rPr>
              <w:t xml:space="preserve">Učenik opisuje ulogu i utjecaj zajednice i okoliša na djelatnosti ljudi mjesta u kojemu živi te opisuje i navodi primjere važnosti i vrijednosti </w:t>
            </w:r>
            <w:r>
              <w:rPr>
                <w:rFonts w:cstheme="minorHAnsi"/>
                <w:bCs w:val="0"/>
                <w:color w:val="231F20"/>
                <w:lang w:val="pl-PL" w:eastAsia="hr-HR"/>
              </w:rPr>
              <w:t>rada.</w:t>
            </w:r>
          </w:p>
          <w:p w:rsidR="008C49A6" w:rsidRDefault="007B5DF9">
            <w:pPr>
              <w:suppressAutoHyphens/>
              <w:spacing w:after="0" w:line="240" w:lineRule="auto"/>
              <w:textAlignment w:val="baseline"/>
              <w:rPr>
                <w:rFonts w:cstheme="minorHAnsi"/>
              </w:rPr>
            </w:pPr>
            <w:r>
              <w:rPr>
                <w:rFonts w:cstheme="minorHAnsi"/>
                <w:bCs w:val="0"/>
                <w:color w:val="231F20"/>
                <w:lang w:val="pl-PL" w:eastAsia="hr-HR"/>
              </w:rPr>
              <w:t>goo C.1.1. Sudjeluje u zajedničkom radu u razredu.</w:t>
            </w:r>
          </w:p>
          <w:p w:rsidR="008C49A6" w:rsidRDefault="007B5DF9">
            <w:pPr>
              <w:suppressAutoHyphens/>
              <w:spacing w:after="0" w:line="240" w:lineRule="auto"/>
              <w:textAlignment w:val="baseline"/>
              <w:rPr>
                <w:rFonts w:cstheme="minorHAnsi"/>
              </w:rPr>
            </w:pPr>
            <w:r>
              <w:rPr>
                <w:rFonts w:cstheme="minorHAnsi"/>
                <w:bCs w:val="0"/>
                <w:color w:val="231F20"/>
                <w:lang w:val="pl-PL" w:eastAsia="hr-HR"/>
              </w:rPr>
              <w:t>odr A.1.2. Opisuje raznolikost  u prirodi i razlike među ljudima.</w:t>
            </w:r>
          </w:p>
          <w:p w:rsidR="008C49A6" w:rsidRDefault="007B5DF9">
            <w:pPr>
              <w:spacing w:after="0" w:line="240" w:lineRule="auto"/>
              <w:rPr>
                <w:rFonts w:cstheme="minorHAnsi"/>
              </w:rPr>
            </w:pPr>
            <w:r>
              <w:rPr>
                <w:rFonts w:cstheme="minorHAnsi"/>
              </w:rPr>
              <w:t>osr A.1.1. Razvija sliku o sebi.</w:t>
            </w:r>
          </w:p>
          <w:p w:rsidR="008C49A6" w:rsidRDefault="007B5DF9">
            <w:pPr>
              <w:spacing w:after="0" w:line="240" w:lineRule="auto"/>
              <w:rPr>
                <w:rFonts w:cstheme="minorHAnsi"/>
              </w:rPr>
            </w:pPr>
            <w:r>
              <w:rPr>
                <w:rFonts w:cstheme="minorHAnsi"/>
              </w:rPr>
              <w:t>osr A.1.2. Upravlja emocijama i ponašanjem.</w:t>
            </w:r>
          </w:p>
          <w:p w:rsidR="008C49A6" w:rsidRDefault="007B5DF9">
            <w:pPr>
              <w:spacing w:after="0" w:line="240" w:lineRule="auto"/>
              <w:rPr>
                <w:rFonts w:cstheme="minorHAnsi"/>
              </w:rPr>
            </w:pPr>
            <w:r>
              <w:rPr>
                <w:rFonts w:cstheme="minorHAnsi"/>
              </w:rPr>
              <w:t>osr B.1.2. Razvija komunikacijske kompetencije.</w:t>
            </w:r>
          </w:p>
          <w:p w:rsidR="008C49A6" w:rsidRDefault="007B5DF9">
            <w:pPr>
              <w:suppressAutoHyphens/>
              <w:spacing w:after="0" w:line="240" w:lineRule="auto"/>
              <w:textAlignment w:val="baseline"/>
              <w:rPr>
                <w:rFonts w:cstheme="minorHAnsi"/>
              </w:rPr>
            </w:pPr>
            <w:r>
              <w:rPr>
                <w:rFonts w:cstheme="minorHAnsi"/>
                <w:bCs w:val="0"/>
                <w:color w:val="231F20"/>
                <w:lang w:val="pl-PL" w:eastAsia="hr-HR"/>
              </w:rPr>
              <w:t>osr C.1.</w:t>
            </w:r>
            <w:r>
              <w:rPr>
                <w:rFonts w:cstheme="minorHAnsi"/>
                <w:bCs w:val="0"/>
                <w:color w:val="231F20"/>
                <w:lang w:val="pl-PL" w:eastAsia="hr-HR"/>
              </w:rPr>
              <w:t>3. Pridonosi skupini.</w:t>
            </w:r>
          </w:p>
          <w:p w:rsidR="008C49A6" w:rsidRDefault="007B5DF9">
            <w:pPr>
              <w:suppressAutoHyphens/>
              <w:spacing w:after="0" w:line="240" w:lineRule="auto"/>
              <w:textAlignment w:val="baseline"/>
              <w:rPr>
                <w:rFonts w:cstheme="minorHAnsi"/>
              </w:rPr>
            </w:pPr>
            <w:r>
              <w:rPr>
                <w:rFonts w:cstheme="minorHAnsi"/>
                <w:bCs w:val="0"/>
                <w:color w:val="231F20"/>
                <w:lang w:val="pl-PL" w:eastAsia="hr-HR"/>
              </w:rPr>
              <w:t>osr C.1.4. Razvija nacionalni i kulturni identitet zajedništvom i pripadnošću skupini.</w:t>
            </w:r>
          </w:p>
        </w:tc>
      </w:tr>
    </w:tbl>
    <w:p w:rsidR="008C49A6" w:rsidRDefault="008C49A6">
      <w:pPr>
        <w:rPr>
          <w:rFonts w:ascii="Times New Roman" w:hAnsi="Times New Roman" w:cs="Times New Roman"/>
          <w:sz w:val="24"/>
          <w:szCs w:val="24"/>
        </w:rPr>
      </w:pPr>
    </w:p>
    <w:tbl>
      <w:tblPr>
        <w:tblW w:w="0" w:type="auto"/>
        <w:tblInd w:w="-10" w:type="dxa"/>
        <w:tblLook w:val="04A0" w:firstRow="1" w:lastRow="0" w:firstColumn="1" w:lastColumn="0" w:noHBand="0" w:noVBand="1"/>
      </w:tblPr>
      <w:tblGrid>
        <w:gridCol w:w="2468"/>
        <w:gridCol w:w="5838"/>
      </w:tblGrid>
      <w:tr w:rsidR="008C49A6">
        <w:trPr>
          <w:trHeight w:val="1178"/>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Cs w:val="0"/>
              </w:rPr>
              <w:t>Društveno-humanističko, prirodoslovno, jezično-komunikacijsko područje</w:t>
            </w:r>
          </w:p>
        </w:tc>
      </w:tr>
      <w:tr w:rsidR="008C49A6">
        <w:trPr>
          <w:trHeight w:val="459"/>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b/>
              </w:rPr>
              <w:t>Terenska nastava</w:t>
            </w:r>
          </w:p>
          <w:p w:rsidR="008C49A6" w:rsidRDefault="007B5DF9">
            <w:pPr>
              <w:spacing w:after="0" w:line="240" w:lineRule="auto"/>
              <w:rPr>
                <w:rFonts w:cstheme="minorHAnsi"/>
                <w:b/>
              </w:rPr>
            </w:pPr>
            <w:r>
              <w:rPr>
                <w:rFonts w:cstheme="minorHAnsi"/>
                <w:b/>
              </w:rPr>
              <w:t>POSJET MUZEJU BETINSKE DRVENE BRODOGRADNJE</w:t>
            </w:r>
          </w:p>
        </w:tc>
      </w:tr>
      <w:tr w:rsidR="008C49A6">
        <w:trPr>
          <w:trHeight w:val="1656"/>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ciljevi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Kroz postav muzeja upoznati baštinu betinske drvene brodogradnje te kulturno-povijesnu baštinu otoka Murtera, murterskog arhipelaga i okolnog područja. Širenje svijesti</w:t>
            </w:r>
            <w:r>
              <w:rPr>
                <w:rFonts w:cstheme="minorHAnsi"/>
              </w:rPr>
              <w:t xml:space="preserve"> o vrijednostima zavičaja, kulturnog identiteta i tradicijske baštine. </w:t>
            </w:r>
          </w:p>
        </w:tc>
      </w:tr>
      <w:tr w:rsidR="008C49A6">
        <w:trPr>
          <w:trHeight w:val="1656"/>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Aktivnost je namijenjena svim učenicima razredne nastave matične i područne škole. </w:t>
            </w:r>
          </w:p>
        </w:tc>
      </w:tr>
      <w:tr w:rsidR="008C49A6">
        <w:trPr>
          <w:trHeight w:val="1564"/>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Stručno osoblje muzeja, učiteljice razredne nastave: Irena Višić, Jaka Jakovčev Turčinov, Helena Čorkalo, Mirna Markanović, Sanja Milin, Dragana Horvatović, Ljiljana Perkov, Paula Zorzin</w:t>
            </w:r>
          </w:p>
        </w:tc>
      </w:tr>
      <w:tr w:rsidR="008C49A6">
        <w:trPr>
          <w:trHeight w:val="1656"/>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rPr>
              <w:t>Prema dogovoru posjetiti muzej, upoznati se s muzejskom zbirkom te sudjelovati u odabranim edukativnim radionicama.</w:t>
            </w:r>
          </w:p>
        </w:tc>
      </w:tr>
      <w:tr w:rsidR="008C49A6">
        <w:trPr>
          <w:trHeight w:val="1656"/>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Tijekom školske godine 2024./2025.</w:t>
            </w:r>
          </w:p>
        </w:tc>
      </w:tr>
      <w:tr w:rsidR="008C49A6">
        <w:trPr>
          <w:trHeight w:val="1564"/>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Prijevoz i cijena ulaznice. </w:t>
            </w:r>
            <w:r>
              <w:rPr>
                <w:rFonts w:eastAsia="SimSun" w:cstheme="minorHAnsi"/>
                <w:noProof/>
                <w:lang w:eastAsia="hr-HR"/>
              </w:rPr>
              <w:drawing>
                <wp:inline distT="0" distB="0" distL="0" distR="0">
                  <wp:extent cx="1703705" cy="1703705"/>
                  <wp:effectExtent l="0" t="0" r="3175" b="3175"/>
                  <wp:docPr id="79"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9"/>
                          <a:srcRect/>
                          <a:stretch>
                            <a:fillRect/>
                          </a:stretch>
                        </pic:blipFill>
                        <pic:spPr bwMode="auto">
                          <a:xfrm>
                            <a:off x="0" y="0"/>
                            <a:ext cx="1703705" cy="1703705"/>
                          </a:xfrm>
                          <a:prstGeom prst="rect">
                            <a:avLst/>
                          </a:prstGeom>
                        </pic:spPr>
                      </pic:pic>
                    </a:graphicData>
                  </a:graphic>
                </wp:inline>
              </w:drawing>
            </w:r>
          </w:p>
        </w:tc>
      </w:tr>
      <w:tr w:rsidR="008C49A6">
        <w:trPr>
          <w:trHeight w:val="1564"/>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Razgovor s učenicima, primjena obrazovnih sadržaja u redovnoj nastavi, izvješće o posjetu.</w:t>
            </w:r>
          </w:p>
        </w:tc>
      </w:tr>
      <w:tr w:rsidR="008C49A6">
        <w:trPr>
          <w:trHeight w:val="1178"/>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učenici od 1. do 4. razreda (70 učenika)</w:t>
            </w:r>
          </w:p>
        </w:tc>
      </w:tr>
      <w:tr w:rsidR="008C49A6">
        <w:trPr>
          <w:trHeight w:val="1564"/>
        </w:trPr>
        <w:tc>
          <w:tcPr>
            <w:tcW w:w="2528"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lastRenderedPageBreak/>
              <w:t>odgojno - obrazovni ishodi</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uppressAutoHyphens/>
              <w:spacing w:after="0" w:line="240" w:lineRule="auto"/>
              <w:textAlignment w:val="baseline"/>
              <w:rPr>
                <w:rFonts w:cstheme="minorHAnsi"/>
              </w:rPr>
            </w:pPr>
            <w:r>
              <w:rPr>
                <w:rFonts w:cstheme="minorHAnsi"/>
                <w:bCs w:val="0"/>
                <w:lang w:val="pl-PL" w:eastAsia="hr-HR"/>
              </w:rPr>
              <w:t>Učenik uspoređuje ulogu i utjecaj pojedinca i zajednice na razvoj identiteta te promišlja o važnosti očuvanja baštine.</w:t>
            </w:r>
          </w:p>
          <w:p w:rsidR="008C49A6" w:rsidRDefault="007B5DF9">
            <w:pPr>
              <w:suppressAutoHyphens/>
              <w:spacing w:after="0" w:line="240" w:lineRule="auto"/>
              <w:textAlignment w:val="baseline"/>
              <w:rPr>
                <w:rFonts w:cstheme="minorHAnsi"/>
              </w:rPr>
            </w:pPr>
            <w:r>
              <w:rPr>
                <w:rFonts w:cstheme="minorHAnsi"/>
                <w:bCs w:val="0"/>
                <w:lang w:val="pl-PL" w:eastAsia="hr-HR"/>
              </w:rPr>
              <w:t>Učenik raspravlja o ulozi i utjecaju pravila, prava i dužnosti na za</w:t>
            </w:r>
            <w:r>
              <w:rPr>
                <w:rFonts w:cstheme="minorHAnsi"/>
                <w:bCs w:val="0"/>
                <w:lang w:val="pl-PL" w:eastAsia="hr-HR"/>
              </w:rPr>
              <w:t>jednicu te važnosti odgovornoga ponašanja.</w:t>
            </w:r>
          </w:p>
          <w:p w:rsidR="008C49A6" w:rsidRDefault="007B5DF9">
            <w:pPr>
              <w:suppressAutoHyphens/>
              <w:spacing w:after="0" w:line="240" w:lineRule="auto"/>
              <w:textAlignment w:val="baseline"/>
              <w:rPr>
                <w:rFonts w:cstheme="minorHAnsi"/>
              </w:rPr>
            </w:pPr>
            <w:r>
              <w:rPr>
                <w:rFonts w:cstheme="minorHAnsi"/>
                <w:bCs w:val="0"/>
                <w:lang w:val="pl-PL" w:eastAsia="hr-HR"/>
              </w:rPr>
              <w:t>Učenik opisuje ulogu i utjecaj zajednice i okoliša na djelatnosti ljudi mjesta u kojemu živi te opisuje i navodi primjere važnosti i vrijednosti rada.</w:t>
            </w:r>
          </w:p>
          <w:p w:rsidR="008C49A6" w:rsidRDefault="007B5DF9">
            <w:pPr>
              <w:suppressAutoHyphens/>
              <w:spacing w:after="0" w:line="240" w:lineRule="auto"/>
              <w:textAlignment w:val="baseline"/>
              <w:rPr>
                <w:rFonts w:cstheme="minorHAnsi"/>
              </w:rPr>
            </w:pPr>
            <w:r>
              <w:rPr>
                <w:rFonts w:cstheme="minorHAnsi"/>
                <w:bCs w:val="0"/>
                <w:lang w:val="pl-PL" w:eastAsia="hr-HR"/>
              </w:rPr>
              <w:t>Učenik uz usmjeravanje opisuje i predstavlja rezultate promatr</w:t>
            </w:r>
            <w:r>
              <w:rPr>
                <w:rFonts w:cstheme="minorHAnsi"/>
                <w:bCs w:val="0"/>
                <w:lang w:val="pl-PL" w:eastAsia="hr-HR"/>
              </w:rPr>
              <w:t>anja prirode, prirodnih ili društvenih pojava u neposrednome okružju i koristi se različitim izvorima informacija.</w:t>
            </w:r>
          </w:p>
          <w:p w:rsidR="008C49A6" w:rsidRDefault="007B5DF9">
            <w:pPr>
              <w:suppressAutoHyphens/>
              <w:spacing w:after="0" w:line="240" w:lineRule="auto"/>
              <w:textAlignment w:val="baseline"/>
              <w:rPr>
                <w:rFonts w:cstheme="minorHAnsi"/>
              </w:rPr>
            </w:pPr>
            <w:r>
              <w:rPr>
                <w:rFonts w:cstheme="minorHAnsi"/>
                <w:bCs w:val="0"/>
                <w:lang w:val="pl-PL" w:eastAsia="hr-HR"/>
              </w:rPr>
              <w:t>osr A.1.1. Razvija sliku o sebi.</w:t>
            </w:r>
          </w:p>
          <w:p w:rsidR="008C49A6" w:rsidRDefault="007B5DF9">
            <w:pPr>
              <w:suppressAutoHyphens/>
              <w:spacing w:after="0" w:line="240" w:lineRule="auto"/>
              <w:textAlignment w:val="baseline"/>
              <w:rPr>
                <w:rFonts w:cstheme="minorHAnsi"/>
              </w:rPr>
            </w:pPr>
            <w:r>
              <w:rPr>
                <w:rFonts w:cstheme="minorHAnsi"/>
                <w:bCs w:val="0"/>
                <w:lang w:val="pl-PL" w:eastAsia="hr-HR"/>
              </w:rPr>
              <w:t>osr C.1.4. Razvija nacionalni i kulturni identitet zajedništvom i pripadnošću skupini.</w:t>
            </w:r>
          </w:p>
          <w:p w:rsidR="008C49A6" w:rsidRDefault="007B5DF9">
            <w:pPr>
              <w:suppressAutoHyphens/>
              <w:spacing w:after="0" w:line="240" w:lineRule="auto"/>
              <w:textAlignment w:val="baseline"/>
              <w:rPr>
                <w:rFonts w:cstheme="minorHAnsi"/>
                <w:bCs w:val="0"/>
                <w:lang w:val="pl-PL" w:eastAsia="hr-HR"/>
              </w:rPr>
            </w:pPr>
            <w:r>
              <w:rPr>
                <w:rFonts w:cstheme="minorHAnsi"/>
                <w:bCs w:val="0"/>
                <w:lang w:val="pl-PL" w:eastAsia="hr-HR"/>
              </w:rPr>
              <w:t>goo C.1.1. Sudjeluje u zajedničkom radu u razredu.</w:t>
            </w:r>
          </w:p>
        </w:tc>
      </w:tr>
    </w:tbl>
    <w:p w:rsidR="008C49A6" w:rsidRDefault="008C49A6">
      <w:pPr>
        <w:rPr>
          <w:rFonts w:ascii="Times New Roman" w:hAnsi="Times New Roman" w:cs="Times New Roman"/>
          <w:sz w:val="24"/>
          <w:szCs w:val="24"/>
        </w:rPr>
      </w:pPr>
    </w:p>
    <w:p w:rsidR="008C49A6" w:rsidRDefault="008C49A6">
      <w:pPr>
        <w:rPr>
          <w:rFonts w:ascii="Times New Roman" w:hAnsi="Times New Roman" w:cs="Times New Roman"/>
          <w:sz w:val="24"/>
          <w:szCs w:val="24"/>
        </w:rPr>
        <w:sectPr w:rsidR="008C49A6">
          <w:footerReference w:type="default" r:id="rId90"/>
          <w:pgSz w:w="11906" w:h="16838"/>
          <w:pgMar w:top="1440" w:right="1800" w:bottom="1440" w:left="1800" w:header="0" w:footer="0" w:gutter="0"/>
          <w:cols w:space="720"/>
          <w:formProt w:val="0"/>
          <w:docGrid w:linePitch="360"/>
        </w:sectPr>
      </w:pPr>
    </w:p>
    <w:tbl>
      <w:tblPr>
        <w:tblW w:w="0" w:type="auto"/>
        <w:tblInd w:w="-10" w:type="dxa"/>
        <w:tblLook w:val="04A0" w:firstRow="1" w:lastRow="0" w:firstColumn="1" w:lastColumn="0" w:noHBand="0" w:noVBand="1"/>
      </w:tblPr>
      <w:tblGrid>
        <w:gridCol w:w="2884"/>
        <w:gridCol w:w="6186"/>
      </w:tblGrid>
      <w:tr w:rsidR="008C49A6">
        <w:trPr>
          <w:trHeight w:val="1178"/>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 xml:space="preserve">kurikulumsko područje </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Cs w:val="0"/>
              </w:rPr>
              <w:t>Jezično-komunikacijsko, društveno-humanističko područje</w:t>
            </w:r>
          </w:p>
        </w:tc>
      </w:tr>
      <w:tr w:rsidR="008C49A6">
        <w:trPr>
          <w:trHeight w:val="459"/>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b/>
              </w:rPr>
              <w:t>Terenska nastava</w:t>
            </w:r>
          </w:p>
          <w:p w:rsidR="008C49A6" w:rsidRDefault="007B5DF9">
            <w:pPr>
              <w:spacing w:after="0" w:line="240" w:lineRule="auto"/>
              <w:rPr>
                <w:rFonts w:cstheme="minorHAnsi"/>
                <w:b/>
              </w:rPr>
            </w:pPr>
            <w:r>
              <w:rPr>
                <w:rFonts w:cstheme="minorHAnsi"/>
                <w:b/>
              </w:rPr>
              <w:t>POSJET NARODNOJ KNJIŽNICI I ČITAONICI TISNO</w:t>
            </w:r>
          </w:p>
        </w:tc>
      </w:tr>
      <w:tr w:rsidR="008C49A6">
        <w:trPr>
          <w:trHeight w:val="1656"/>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Upoznati učenike s prostorom mjesne knjižnice i radom u njoj, usporediti i iznijeti sličnosti i razlike sa školskom knjižnicom, upoznati se s djelatnicima i njihovim zaduženjima, ponašati se u skladu s pravilima ponašanja u javnim kulturnim ustanovama. </w:t>
            </w:r>
          </w:p>
          <w:p w:rsidR="008C49A6" w:rsidRDefault="008C49A6">
            <w:pPr>
              <w:spacing w:after="0" w:line="240" w:lineRule="auto"/>
              <w:rPr>
                <w:rFonts w:cstheme="minorHAnsi"/>
              </w:rPr>
            </w:pPr>
          </w:p>
          <w:p w:rsidR="008C49A6" w:rsidRDefault="007B5DF9">
            <w:pPr>
              <w:spacing w:after="0" w:line="240" w:lineRule="auto"/>
              <w:rPr>
                <w:rFonts w:cstheme="minorHAnsi"/>
              </w:rPr>
            </w:pPr>
            <w:r>
              <w:rPr>
                <w:rFonts w:cstheme="minorHAnsi"/>
              </w:rPr>
              <w:t>K</w:t>
            </w:r>
            <w:r>
              <w:rPr>
                <w:rFonts w:cstheme="minorHAnsi"/>
              </w:rPr>
              <w:t>od učenika razvijati interes za čitanjem, razvijati vještinu čitanja, poticati maštu te osnaživati kritičko mišljenje o pročitanom. Poticati potrebu za pisanim izvorima te utjecati na pozitivan stav i mišljenje o knjizi. Odgajati i obrazovati aktivnog čita</w:t>
            </w:r>
            <w:r>
              <w:rPr>
                <w:rFonts w:cstheme="minorHAnsi"/>
              </w:rPr>
              <w:t>telja te motivirati učenike na čitanje knjiga van lektirnih naslova.</w:t>
            </w:r>
          </w:p>
          <w:p w:rsidR="008C49A6" w:rsidRDefault="008C49A6">
            <w:pPr>
              <w:spacing w:after="0" w:line="240" w:lineRule="auto"/>
              <w:rPr>
                <w:rFonts w:cstheme="minorHAnsi"/>
              </w:rPr>
            </w:pPr>
          </w:p>
          <w:p w:rsidR="008C49A6" w:rsidRDefault="007B5DF9">
            <w:pPr>
              <w:spacing w:after="0" w:line="240" w:lineRule="auto"/>
              <w:rPr>
                <w:rFonts w:cstheme="minorHAnsi"/>
              </w:rPr>
            </w:pPr>
            <w:r>
              <w:rPr>
                <w:rFonts w:cstheme="minorHAnsi"/>
              </w:rPr>
              <w:t>Osnažiti ulogu čitanja u razvoju jezičnih, komunikacijskih i stvaralačkih kompetencija potrebnih za izazove suvremenog svijeta.</w:t>
            </w:r>
          </w:p>
          <w:p w:rsidR="008C49A6" w:rsidRDefault="008C49A6">
            <w:pPr>
              <w:spacing w:after="0" w:line="240" w:lineRule="auto"/>
              <w:rPr>
                <w:rFonts w:cstheme="minorHAnsi"/>
              </w:rPr>
            </w:pPr>
          </w:p>
          <w:p w:rsidR="008C49A6" w:rsidRDefault="007B5DF9">
            <w:pPr>
              <w:spacing w:after="0" w:line="240" w:lineRule="auto"/>
              <w:rPr>
                <w:rFonts w:cstheme="minorHAnsi"/>
              </w:rPr>
            </w:pPr>
            <w:r>
              <w:rPr>
                <w:rFonts w:cstheme="minorHAnsi"/>
              </w:rPr>
              <w:t xml:space="preserve">Promicati važnost i ulogu mjesne knjižnice u kulturnom životu mjesta. </w:t>
            </w:r>
          </w:p>
        </w:tc>
      </w:tr>
      <w:tr w:rsidR="008C49A6">
        <w:trPr>
          <w:trHeight w:val="1656"/>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Aktivnost je namijenjena učenicima razredne nastave matične i područne škole.</w:t>
            </w:r>
          </w:p>
        </w:tc>
      </w:tr>
      <w:tr w:rsidR="008C49A6">
        <w:trPr>
          <w:trHeight w:val="1564"/>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w:t>
            </w:r>
            <w:r>
              <w:rPr>
                <w:rFonts w:cstheme="minorHAnsi"/>
              </w:rPr>
              <w:t>ornost</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 xml:space="preserve">Knjižničarke NKČ Tisno i učiteljice razredne nastave. </w:t>
            </w:r>
          </w:p>
        </w:tc>
      </w:tr>
      <w:tr w:rsidR="008C49A6">
        <w:trPr>
          <w:trHeight w:val="1656"/>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rPr>
              <w:t>Učenici će u sklopu nastave Hrvatskog jezika posjetiti Narodnu knjižnicu i čitaonicu Tisno te sudjelovati u odabranim programskim aktivnostima koje knjižnica nudi. Po potrebi i dogovoru knjižničarke će organizirati predavanje ili radionice u prostorijama š</w:t>
            </w:r>
            <w:r>
              <w:rPr>
                <w:rFonts w:cstheme="minorHAnsi"/>
              </w:rPr>
              <w:t xml:space="preserve">kole. </w:t>
            </w:r>
          </w:p>
        </w:tc>
      </w:tr>
      <w:tr w:rsidR="008C49A6">
        <w:trPr>
          <w:trHeight w:val="1716"/>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Tijekom školske godine 2024./2025.</w:t>
            </w:r>
          </w:p>
        </w:tc>
      </w:tr>
      <w:tr w:rsidR="008C49A6">
        <w:trPr>
          <w:trHeight w:val="1564"/>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 xml:space="preserve"> troškovnik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Posebnih troškova nema. </w:t>
            </w:r>
            <w:r>
              <w:rPr>
                <w:rFonts w:eastAsia="SimSun" w:cstheme="minorHAnsi"/>
                <w:noProof/>
                <w:lang w:eastAsia="hr-HR"/>
              </w:rPr>
              <w:drawing>
                <wp:inline distT="0" distB="0" distL="0" distR="0">
                  <wp:extent cx="1659890" cy="1659890"/>
                  <wp:effectExtent l="0" t="0" r="1270" b="1270"/>
                  <wp:docPr id="80"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1"/>
                          <a:srcRect/>
                          <a:stretch>
                            <a:fillRect/>
                          </a:stretch>
                        </pic:blipFill>
                        <pic:spPr bwMode="auto">
                          <a:xfrm>
                            <a:off x="0" y="0"/>
                            <a:ext cx="1659890" cy="1659890"/>
                          </a:xfrm>
                          <a:prstGeom prst="rect">
                            <a:avLst/>
                          </a:prstGeom>
                        </pic:spPr>
                      </pic:pic>
                    </a:graphicData>
                  </a:graphic>
                </wp:inline>
              </w:drawing>
            </w:r>
          </w:p>
        </w:tc>
      </w:tr>
      <w:tr w:rsidR="008C49A6">
        <w:trPr>
          <w:trHeight w:val="1564"/>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 xml:space="preserve">Korištenje sadržaja u redovnoj nastavi, kviz znanja, izvješće za stranice škole. </w:t>
            </w:r>
          </w:p>
        </w:tc>
      </w:tr>
      <w:tr w:rsidR="008C49A6">
        <w:trPr>
          <w:trHeight w:val="1178"/>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učenici od 1. do 4. razreda (70 učenika)</w:t>
            </w:r>
          </w:p>
        </w:tc>
      </w:tr>
      <w:tr w:rsidR="008C49A6">
        <w:trPr>
          <w:trHeight w:val="1564"/>
        </w:trPr>
        <w:tc>
          <w:tcPr>
            <w:tcW w:w="295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6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eastAsia="Times New Roman" w:cstheme="minorHAnsi"/>
                <w:lang w:eastAsia="hr-HR"/>
              </w:rPr>
              <w:t>Učenik izražava svoja zapažanja, misli i osjećaje nakon slušanja/čitanja književnoga teksta i povezuje ih s vlastitim iskustvom.</w:t>
            </w:r>
          </w:p>
          <w:p w:rsidR="008C49A6" w:rsidRDefault="007B5DF9">
            <w:pPr>
              <w:spacing w:after="0" w:line="240" w:lineRule="auto"/>
              <w:rPr>
                <w:rFonts w:cstheme="minorHAnsi"/>
              </w:rPr>
            </w:pPr>
            <w:r>
              <w:rPr>
                <w:rFonts w:eastAsia="Times New Roman" w:cstheme="minorHAnsi"/>
                <w:lang w:eastAsia="hr-HR"/>
              </w:rPr>
              <w:t>Učenik sluša/čita književni tekst i razlikuje književne tekstove prema obliku i sadržaju.</w:t>
            </w:r>
          </w:p>
          <w:p w:rsidR="008C49A6" w:rsidRDefault="007B5DF9">
            <w:pPr>
              <w:suppressAutoHyphens/>
              <w:spacing w:after="0" w:line="240" w:lineRule="auto"/>
              <w:textAlignment w:val="baseline"/>
              <w:rPr>
                <w:rFonts w:cstheme="minorHAnsi"/>
              </w:rPr>
            </w:pPr>
            <w:r>
              <w:rPr>
                <w:rFonts w:eastAsia="Times New Roman" w:cstheme="minorHAnsi"/>
                <w:bCs w:val="0"/>
                <w:lang w:val="pl-PL" w:eastAsia="hr-HR"/>
              </w:rPr>
              <w:t xml:space="preserve">Učenik se stvaralački izražava prema </w:t>
            </w:r>
            <w:r>
              <w:rPr>
                <w:rFonts w:eastAsia="Times New Roman" w:cstheme="minorHAnsi"/>
                <w:bCs w:val="0"/>
                <w:lang w:val="pl-PL" w:eastAsia="hr-HR"/>
              </w:rPr>
              <w:t>vlastitome interesu potaknut različitim iskustvima i doživljajima književnoga teksta.</w:t>
            </w:r>
          </w:p>
          <w:p w:rsidR="008C49A6" w:rsidRDefault="007B5DF9">
            <w:pPr>
              <w:suppressAutoHyphens/>
              <w:spacing w:after="0" w:line="240" w:lineRule="auto"/>
              <w:textAlignment w:val="baseline"/>
              <w:rPr>
                <w:rFonts w:cstheme="minorHAnsi"/>
              </w:rPr>
            </w:pPr>
            <w:r>
              <w:rPr>
                <w:rFonts w:eastAsia="Times New Roman" w:cstheme="minorHAnsi"/>
                <w:bCs w:val="0"/>
                <w:color w:val="231F20"/>
                <w:lang w:val="pl-PL" w:eastAsia="hr-HR"/>
              </w:rPr>
              <w:t>U</w:t>
            </w:r>
            <w:r>
              <w:rPr>
                <w:rFonts w:cstheme="minorHAnsi"/>
                <w:color w:val="231F20"/>
              </w:rPr>
              <w:t>čenik izabire ponuđene književne tekstove i čita/sluša ih s razumijevanjem prema vlastitome interesu.</w:t>
            </w:r>
          </w:p>
          <w:p w:rsidR="008C49A6" w:rsidRDefault="007B5DF9">
            <w:pPr>
              <w:suppressAutoHyphens/>
              <w:spacing w:after="0" w:line="240" w:lineRule="auto"/>
              <w:textAlignment w:val="baseline"/>
              <w:rPr>
                <w:rFonts w:cstheme="minorHAnsi"/>
              </w:rPr>
            </w:pPr>
            <w:r>
              <w:rPr>
                <w:rFonts w:eastAsia="Times New Roman" w:cstheme="minorHAnsi"/>
                <w:bCs w:val="0"/>
                <w:lang w:val="pl-PL" w:eastAsia="hr-HR"/>
              </w:rPr>
              <w:t>Učenik sluša/čita medijski tekst oblikovan u skladu s početnim opis</w:t>
            </w:r>
            <w:r>
              <w:rPr>
                <w:rFonts w:eastAsia="Times New Roman" w:cstheme="minorHAnsi"/>
                <w:bCs w:val="0"/>
                <w:lang w:val="pl-PL" w:eastAsia="hr-HR"/>
              </w:rPr>
              <w:t>menjavanjem i izdvaja važne podatke.</w:t>
            </w:r>
          </w:p>
          <w:p w:rsidR="008C49A6" w:rsidRDefault="007B5DF9">
            <w:pPr>
              <w:suppressAutoHyphens/>
              <w:spacing w:after="0" w:line="240" w:lineRule="auto"/>
              <w:textAlignment w:val="baseline"/>
              <w:rPr>
                <w:rFonts w:cstheme="minorHAnsi"/>
              </w:rPr>
            </w:pPr>
            <w:r>
              <w:rPr>
                <w:rFonts w:eastAsia="Times New Roman" w:cstheme="minorHAnsi"/>
                <w:bCs w:val="0"/>
                <w:lang w:val="pl-PL" w:eastAsia="hr-HR"/>
              </w:rPr>
              <w:t>Učenik razlikuje medijske sadržaje primjerene dobi i interesu.</w:t>
            </w:r>
          </w:p>
          <w:p w:rsidR="008C49A6" w:rsidRDefault="007B5DF9">
            <w:pPr>
              <w:suppressAutoHyphens/>
              <w:spacing w:after="0" w:line="240" w:lineRule="auto"/>
              <w:textAlignment w:val="baseline"/>
              <w:rPr>
                <w:rFonts w:cstheme="minorHAnsi"/>
              </w:rPr>
            </w:pPr>
            <w:r>
              <w:rPr>
                <w:rFonts w:cstheme="minorHAnsi"/>
                <w:bCs w:val="0"/>
                <w:lang w:val="pl-PL" w:eastAsia="hr-HR"/>
              </w:rPr>
              <w:t>osr A.1.1. Razvija sliku o sebi.</w:t>
            </w:r>
          </w:p>
          <w:p w:rsidR="008C49A6" w:rsidRDefault="007B5DF9">
            <w:pPr>
              <w:suppressAutoHyphens/>
              <w:spacing w:after="0" w:line="240" w:lineRule="auto"/>
              <w:textAlignment w:val="baseline"/>
              <w:rPr>
                <w:rFonts w:cstheme="minorHAnsi"/>
              </w:rPr>
            </w:pPr>
            <w:r>
              <w:rPr>
                <w:rFonts w:cstheme="minorHAnsi"/>
                <w:bCs w:val="0"/>
                <w:lang w:val="pl-PL" w:eastAsia="hr-HR"/>
              </w:rPr>
              <w:t>osr A.1.2. Upravlja emocijama i ponašanjem.</w:t>
            </w:r>
          </w:p>
          <w:p w:rsidR="008C49A6" w:rsidRDefault="007B5DF9">
            <w:pPr>
              <w:suppressAutoHyphens/>
              <w:spacing w:after="0" w:line="240" w:lineRule="auto"/>
              <w:textAlignment w:val="baseline"/>
              <w:rPr>
                <w:rFonts w:cstheme="minorHAnsi"/>
              </w:rPr>
            </w:pPr>
            <w:r>
              <w:rPr>
                <w:rFonts w:cstheme="minorHAnsi"/>
                <w:bCs w:val="0"/>
                <w:lang w:val="pl-PL" w:eastAsia="hr-HR"/>
              </w:rPr>
              <w:t>osr B.1.2. Razvija komunikacijske kompetencije.</w:t>
            </w:r>
          </w:p>
          <w:p w:rsidR="008C49A6" w:rsidRDefault="007B5DF9">
            <w:pPr>
              <w:suppressAutoHyphens/>
              <w:spacing w:after="0" w:line="240" w:lineRule="auto"/>
              <w:textAlignment w:val="baseline"/>
              <w:rPr>
                <w:rFonts w:cstheme="minorHAnsi"/>
              </w:rPr>
            </w:pPr>
            <w:r>
              <w:rPr>
                <w:rFonts w:cstheme="minorHAnsi"/>
                <w:bCs w:val="0"/>
                <w:lang w:val="pl-PL" w:eastAsia="hr-HR"/>
              </w:rPr>
              <w:t>osr A.1.4. Razvija radne navike.</w:t>
            </w:r>
          </w:p>
          <w:p w:rsidR="008C49A6" w:rsidRDefault="007B5DF9">
            <w:pPr>
              <w:suppressAutoHyphens/>
              <w:spacing w:after="0" w:line="240" w:lineRule="auto"/>
              <w:textAlignment w:val="baseline"/>
              <w:rPr>
                <w:rFonts w:cstheme="minorHAnsi"/>
              </w:rPr>
            </w:pPr>
            <w:r>
              <w:rPr>
                <w:rFonts w:cstheme="minorHAnsi"/>
                <w:bCs w:val="0"/>
                <w:lang w:val="pl-PL" w:eastAsia="hr-HR"/>
              </w:rPr>
              <w:t>osr A.1.3. Razvija  svoje potencijale.</w:t>
            </w:r>
          </w:p>
        </w:tc>
      </w:tr>
    </w:tbl>
    <w:p w:rsidR="008C49A6" w:rsidRDefault="008C49A6">
      <w:pPr>
        <w:rPr>
          <w:rFonts w:ascii="Times New Roman" w:hAnsi="Times New Roman" w:cs="Times New Roman"/>
          <w:sz w:val="24"/>
          <w:szCs w:val="24"/>
        </w:rPr>
      </w:pPr>
    </w:p>
    <w:tbl>
      <w:tblPr>
        <w:tblW w:w="0" w:type="auto"/>
        <w:tblCellMar>
          <w:left w:w="10" w:type="dxa"/>
          <w:right w:w="10" w:type="dxa"/>
        </w:tblCellMar>
        <w:tblLook w:val="04A0" w:firstRow="1" w:lastRow="0" w:firstColumn="1" w:lastColumn="0" w:noHBand="0" w:noVBand="1"/>
      </w:tblPr>
      <w:tblGrid>
        <w:gridCol w:w="2884"/>
        <w:gridCol w:w="6176"/>
      </w:tblGrid>
      <w:tr w:rsidR="008C49A6">
        <w:trPr>
          <w:trHeight w:val="53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Prirodoslovno područje</w:t>
            </w:r>
          </w:p>
        </w:tc>
      </w:tr>
      <w:tr w:rsidR="008C49A6">
        <w:trPr>
          <w:trHeight w:val="450"/>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b/>
              </w:rPr>
            </w:pPr>
            <w:r>
              <w:rPr>
                <w:b/>
              </w:rPr>
              <w:t xml:space="preserve">POSJET zubnom liječniku  </w:t>
            </w:r>
          </w:p>
        </w:tc>
      </w:tr>
      <w:tr w:rsidR="008C49A6">
        <w:trPr>
          <w:trHeight w:val="2225"/>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ciljevi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before="100" w:beforeAutospacing="1" w:after="100" w:afterAutospacing="1" w:line="240" w:lineRule="auto"/>
            </w:pPr>
            <w:r>
              <w:rPr>
                <w:rFonts w:eastAsia="Times New Roman" w:cstheme="minorHAnsi"/>
                <w:lang w:eastAsia="hr-HR"/>
              </w:rPr>
              <w:t>Cilj ove aktivnosti je poboljšati oralno zdravlje i zdravstveno ponašanje školske djece. Ovaj posjet i pregled postaje prilika za bolje upoznavanje djeteta s doktorom dentalne medicine, dobivanja osnovnih informacija i smjernica za očuvanje zdravlja zubi i</w:t>
            </w:r>
            <w:r>
              <w:rPr>
                <w:rFonts w:eastAsia="Times New Roman" w:cstheme="minorHAnsi"/>
                <w:lang w:eastAsia="hr-HR"/>
              </w:rPr>
              <w:t xml:space="preserve"> usne šupljine, početak sanacije i dogovor oko kontrolnog pregleda u cilju stjecanja navike redovitih posjeta. Školsko doba je vrijeme kada se trajno stječu navike i stvara briga i odgovornost za zdravlje.</w:t>
            </w:r>
          </w:p>
        </w:tc>
      </w:tr>
      <w:tr w:rsidR="008C49A6">
        <w:trPr>
          <w:trHeight w:val="1069"/>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w:t>
            </w:r>
            <w:r>
              <w:t>nost je namijenjena učenicima 2. razreda.</w:t>
            </w:r>
          </w:p>
        </w:tc>
      </w:tr>
      <w:tr w:rsidR="008C49A6">
        <w:trPr>
          <w:trHeight w:val="1092"/>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Jaka Jakovčev Turčinov, učiteljica</w:t>
            </w:r>
          </w:p>
        </w:tc>
      </w:tr>
      <w:tr w:rsidR="008C49A6">
        <w:trPr>
          <w:trHeight w:val="1046"/>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 xml:space="preserve">Odlazak do Doma zdravlja, pregled učenika, razgovor sa zubnim liječnikom. </w:t>
            </w:r>
          </w:p>
        </w:tc>
      </w:tr>
      <w:tr w:rsidR="008C49A6">
        <w:trPr>
          <w:trHeight w:val="873"/>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U sklopu nastave prirode i društva, jedan školski sat kroz nastavnu godinu, a u dogovoru sa zubnim liječnikom. </w:t>
            </w:r>
          </w:p>
        </w:tc>
      </w:tr>
      <w:tr w:rsidR="008C49A6">
        <w:trPr>
          <w:trHeight w:val="156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w:t>
            </w:r>
            <w:r>
              <w:rPr>
                <w:rFonts w:ascii="SimSun" w:eastAsia="SimSun" w:hAnsi="SimSun" w:cs="SimSun"/>
                <w:noProof/>
                <w:sz w:val="24"/>
                <w:szCs w:val="24"/>
                <w:lang w:eastAsia="hr-HR"/>
              </w:rPr>
              <w:drawing>
                <wp:inline distT="0" distB="0" distL="0" distR="0">
                  <wp:extent cx="868045" cy="835025"/>
                  <wp:effectExtent l="0" t="0" r="8255" b="3175"/>
                  <wp:docPr id="8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2"/>
                          <a:srcRect/>
                          <a:stretch>
                            <a:fillRect/>
                          </a:stretch>
                        </pic:blipFill>
                        <pic:spPr bwMode="auto">
                          <a:xfrm>
                            <a:off x="0" y="0"/>
                            <a:ext cx="868045" cy="835025"/>
                          </a:xfrm>
                          <a:prstGeom prst="rect">
                            <a:avLst/>
                          </a:prstGeom>
                        </pic:spPr>
                      </pic:pic>
                    </a:graphicData>
                  </a:graphic>
                </wp:inline>
              </w:drawing>
            </w:r>
          </w:p>
        </w:tc>
      </w:tr>
      <w:tr w:rsidR="008C49A6">
        <w:trPr>
          <w:trHeight w:val="110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 xml:space="preserve">Samovrednovanje, kviz, objava fotografija na web stranici škole. </w:t>
            </w:r>
          </w:p>
        </w:tc>
      </w:tr>
      <w:tr w:rsidR="008C49A6">
        <w:trPr>
          <w:trHeight w:val="1178"/>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7</w:t>
            </w:r>
          </w:p>
        </w:tc>
      </w:tr>
      <w:tr w:rsidR="008C49A6">
        <w:trPr>
          <w:trHeight w:val="156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Times New Roman" w:hAnsi="Times New Roman"/>
                <w:bCs w:val="0"/>
                <w:sz w:val="24"/>
                <w:szCs w:val="24"/>
                <w:lang w:val="pl-PL" w:eastAsia="hr-HR"/>
              </w:rPr>
            </w:pPr>
            <w:r>
              <w:t>PID OŠ B.2.1. Učenik objašnjava važnost odgovornoga odnosa čovjeka prema sebi i prirodi.</w:t>
            </w:r>
          </w:p>
        </w:tc>
      </w:tr>
    </w:tbl>
    <w:p w:rsidR="008C49A6" w:rsidRDefault="008C49A6"/>
    <w:tbl>
      <w:tblPr>
        <w:tblW w:w="0" w:type="auto"/>
        <w:tblCellMar>
          <w:left w:w="10" w:type="dxa"/>
          <w:right w:w="10" w:type="dxa"/>
        </w:tblCellMar>
        <w:tblLook w:val="04A0" w:firstRow="1" w:lastRow="0" w:firstColumn="1" w:lastColumn="0" w:noHBand="0" w:noVBand="1"/>
      </w:tblPr>
      <w:tblGrid>
        <w:gridCol w:w="2877"/>
        <w:gridCol w:w="6183"/>
      </w:tblGrid>
      <w:tr w:rsidR="008C49A6">
        <w:trPr>
          <w:trHeight w:val="983"/>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Društveno – humanističko</w:t>
            </w:r>
          </w:p>
        </w:tc>
      </w:tr>
      <w:tr w:rsidR="008C49A6">
        <w:trPr>
          <w:trHeight w:val="459"/>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aktivnost, program i/ili projekt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Proslava Sv. Martina</w:t>
            </w:r>
          </w:p>
        </w:tc>
      </w:tr>
      <w:tr w:rsidR="008C49A6">
        <w:trPr>
          <w:trHeight w:val="1096"/>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Duhovno se pripremiti za proslavu sv. Martina.</w:t>
            </w:r>
          </w:p>
        </w:tc>
      </w:tr>
      <w:tr w:rsidR="008C49A6">
        <w:trPr>
          <w:trHeight w:val="1037"/>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Praktično sudjelovanje u životu župe i pristupanje sakramentima.</w:t>
            </w:r>
          </w:p>
        </w:tc>
      </w:tr>
      <w:tr w:rsidR="008C49A6">
        <w:trPr>
          <w:trHeight w:val="1123"/>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Vjeroučitelj don Lazar Čibarić.</w:t>
            </w:r>
          </w:p>
        </w:tc>
      </w:tr>
      <w:tr w:rsidR="008C49A6">
        <w:trPr>
          <w:trHeight w:val="108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Odlazak u Crkvu, sudjelovanje u procesiji i Svetoj misi.</w:t>
            </w:r>
          </w:p>
        </w:tc>
      </w:tr>
      <w:tr w:rsidR="008C49A6">
        <w:trPr>
          <w:trHeight w:val="104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rPr>
                <w:lang w:eastAsia="hr-HR"/>
              </w:rPr>
              <w:t>11. studenoga 2024.</w:t>
            </w:r>
          </w:p>
        </w:tc>
      </w:tr>
      <w:tr w:rsidR="008C49A6">
        <w:trPr>
          <w:trHeight w:val="1000"/>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w:t>
            </w:r>
            <w:r>
              <w:rPr>
                <w:rFonts w:ascii="SimSun" w:eastAsia="SimSun" w:hAnsi="SimSun" w:cs="SimSun"/>
                <w:noProof/>
                <w:sz w:val="24"/>
                <w:szCs w:val="24"/>
                <w:lang w:eastAsia="hr-HR"/>
              </w:rPr>
              <w:drawing>
                <wp:inline distT="0" distB="0" distL="0" distR="0">
                  <wp:extent cx="1533525" cy="1714500"/>
                  <wp:effectExtent l="0" t="0" r="9525" b="0"/>
                  <wp:docPr id="8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3"/>
                          <a:srcRect/>
                          <a:stretch>
                            <a:fillRect/>
                          </a:stretch>
                        </pic:blipFill>
                        <pic:spPr bwMode="auto">
                          <a:xfrm>
                            <a:off x="0" y="0"/>
                            <a:ext cx="1533525" cy="1714500"/>
                          </a:xfrm>
                          <a:prstGeom prst="rect">
                            <a:avLst/>
                          </a:prstGeom>
                        </pic:spPr>
                      </pic:pic>
                    </a:graphicData>
                  </a:graphic>
                </wp:inline>
              </w:drawing>
            </w:r>
          </w:p>
        </w:tc>
      </w:tr>
      <w:tr w:rsidR="008C49A6">
        <w:trPr>
          <w:trHeight w:val="997"/>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Praćenje učenika i razgovor.</w:t>
            </w:r>
          </w:p>
        </w:tc>
      </w:tr>
      <w:tr w:rsidR="008C49A6">
        <w:trPr>
          <w:trHeight w:val="84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5. i 8. razred.</w:t>
            </w:r>
          </w:p>
        </w:tc>
      </w:tr>
      <w:tr w:rsidR="008C49A6">
        <w:trPr>
          <w:trHeight w:val="1320"/>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27"/>
              </w:numPr>
              <w:suppressAutoHyphens/>
              <w:autoSpaceDN w:val="0"/>
              <w:spacing w:after="120" w:line="240" w:lineRule="auto"/>
              <w:ind w:left="388"/>
              <w:textAlignment w:val="baseline"/>
              <w:rPr>
                <w:rFonts w:cstheme="minorHAnsi"/>
                <w:szCs w:val="24"/>
                <w:lang w:eastAsia="hr-HR"/>
              </w:rPr>
            </w:pPr>
            <w:r>
              <w:rPr>
                <w:rFonts w:cstheme="minorHAnsi"/>
                <w:szCs w:val="24"/>
                <w:lang w:eastAsia="hr-HR"/>
              </w:rPr>
              <w:t>Učenik upravlja emocijama i ponašanjem.</w:t>
            </w:r>
          </w:p>
          <w:p w:rsidR="008C49A6" w:rsidRDefault="007B5DF9">
            <w:pPr>
              <w:pStyle w:val="Odlomakpopisa"/>
              <w:numPr>
                <w:ilvl w:val="0"/>
                <w:numId w:val="27"/>
              </w:numPr>
              <w:suppressAutoHyphens/>
              <w:autoSpaceDN w:val="0"/>
              <w:spacing w:after="120" w:line="240" w:lineRule="auto"/>
              <w:ind w:left="388"/>
              <w:textAlignment w:val="baseline"/>
              <w:rPr>
                <w:rFonts w:cstheme="minorHAnsi"/>
                <w:szCs w:val="24"/>
                <w:lang w:eastAsia="hr-HR"/>
              </w:rPr>
            </w:pPr>
            <w:r>
              <w:rPr>
                <w:rFonts w:cstheme="minorHAnsi"/>
                <w:szCs w:val="24"/>
                <w:lang w:eastAsia="hr-HR"/>
              </w:rPr>
              <w:t>Razvija sliku o sebi.</w:t>
            </w:r>
          </w:p>
          <w:p w:rsidR="008C49A6" w:rsidRDefault="007B5DF9">
            <w:pPr>
              <w:pStyle w:val="Odlomakpopisa"/>
              <w:numPr>
                <w:ilvl w:val="0"/>
                <w:numId w:val="27"/>
              </w:numPr>
              <w:suppressAutoHyphens/>
              <w:autoSpaceDN w:val="0"/>
              <w:spacing w:after="120" w:line="240" w:lineRule="auto"/>
              <w:ind w:left="388"/>
              <w:textAlignment w:val="baseline"/>
              <w:rPr>
                <w:rFonts w:cstheme="minorHAnsi"/>
                <w:szCs w:val="24"/>
                <w:lang w:eastAsia="hr-HR"/>
              </w:rPr>
            </w:pPr>
            <w:r>
              <w:rPr>
                <w:rFonts w:cstheme="minorHAnsi"/>
                <w:szCs w:val="24"/>
                <w:lang w:eastAsia="hr-HR"/>
              </w:rPr>
              <w:t>Razvija nacionalni, kulturni i vjerski identitet.</w:t>
            </w:r>
          </w:p>
        </w:tc>
      </w:tr>
    </w:tbl>
    <w:p w:rsidR="008C49A6" w:rsidRDefault="008C49A6"/>
    <w:tbl>
      <w:tblPr>
        <w:tblW w:w="0" w:type="auto"/>
        <w:tblCellMar>
          <w:left w:w="10" w:type="dxa"/>
          <w:right w:w="10" w:type="dxa"/>
        </w:tblCellMar>
        <w:tblLook w:val="04A0" w:firstRow="1" w:lastRow="0" w:firstColumn="1" w:lastColumn="0" w:noHBand="0" w:noVBand="1"/>
      </w:tblPr>
      <w:tblGrid>
        <w:gridCol w:w="2885"/>
        <w:gridCol w:w="6175"/>
      </w:tblGrid>
      <w:tr w:rsidR="008C49A6">
        <w:trPr>
          <w:trHeight w:val="983"/>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Osobni i socijalni razvoj</w:t>
            </w:r>
          </w:p>
        </w:tc>
      </w:tr>
      <w:tr w:rsidR="008C49A6">
        <w:trPr>
          <w:trHeight w:val="459"/>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aktivnost, program i/ili projekt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Sveta ispovijed.</w:t>
            </w:r>
          </w:p>
        </w:tc>
      </w:tr>
      <w:tr w:rsidR="008C49A6">
        <w:trPr>
          <w:trHeight w:val="1096"/>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Omogućiti pristup sakramentu pomirenja za učenike koji to žele. </w:t>
            </w:r>
          </w:p>
        </w:tc>
      </w:tr>
      <w:tr w:rsidR="008C49A6">
        <w:trPr>
          <w:trHeight w:val="1037"/>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Praktično sudjelovanje u životu župe i pristupanje sakramentima.</w:t>
            </w:r>
          </w:p>
        </w:tc>
      </w:tr>
      <w:tr w:rsidR="008C49A6">
        <w:trPr>
          <w:trHeight w:val="1123"/>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Vjeroučitelj don Lazar Čibarić</w:t>
            </w:r>
          </w:p>
        </w:tc>
      </w:tr>
      <w:tr w:rsidR="008C49A6">
        <w:trPr>
          <w:trHeight w:val="108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Odlazak u Crkvu i pristupanje sakramentu ispovijedi.</w:t>
            </w:r>
          </w:p>
        </w:tc>
      </w:tr>
      <w:tr w:rsidR="008C49A6">
        <w:trPr>
          <w:trHeight w:val="104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rPr>
                <w:lang w:eastAsia="hr-HR"/>
              </w:rPr>
              <w:t>Jedan dan u Došašću i Korizmi.</w:t>
            </w:r>
          </w:p>
        </w:tc>
      </w:tr>
      <w:tr w:rsidR="008C49A6">
        <w:trPr>
          <w:trHeight w:val="1462"/>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w:t>
            </w:r>
            <w:r>
              <w:rPr>
                <w:rFonts w:ascii="SimSun" w:eastAsia="SimSun" w:hAnsi="SimSun" w:cs="SimSun"/>
                <w:noProof/>
                <w:lang w:eastAsia="hr-HR"/>
              </w:rPr>
              <w:drawing>
                <wp:inline distT="0" distB="0" distL="0" distR="0">
                  <wp:extent cx="1093470" cy="1093470"/>
                  <wp:effectExtent l="0" t="0" r="11430" b="11430"/>
                  <wp:docPr id="83"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4"/>
                          <a:srcRect/>
                          <a:stretch>
                            <a:fillRect/>
                          </a:stretch>
                        </pic:blipFill>
                        <pic:spPr bwMode="auto">
                          <a:xfrm>
                            <a:off x="0" y="0"/>
                            <a:ext cx="1093470" cy="1093470"/>
                          </a:xfrm>
                          <a:prstGeom prst="rect">
                            <a:avLst/>
                          </a:prstGeom>
                        </pic:spPr>
                      </pic:pic>
                    </a:graphicData>
                  </a:graphic>
                </wp:inline>
              </w:drawing>
            </w:r>
          </w:p>
        </w:tc>
      </w:tr>
      <w:tr w:rsidR="008C49A6">
        <w:trPr>
          <w:trHeight w:val="1238"/>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Praćenje učenika i razgovor.</w:t>
            </w:r>
          </w:p>
        </w:tc>
      </w:tr>
      <w:tr w:rsidR="008C49A6">
        <w:trPr>
          <w:trHeight w:val="84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5. i 8. razred.</w:t>
            </w:r>
          </w:p>
        </w:tc>
      </w:tr>
      <w:tr w:rsidR="008C49A6">
        <w:trPr>
          <w:trHeight w:val="1320"/>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30"/>
              </w:numPr>
              <w:suppressAutoHyphens/>
              <w:autoSpaceDN w:val="0"/>
              <w:spacing w:after="120" w:line="240" w:lineRule="auto"/>
              <w:ind w:left="388"/>
              <w:textAlignment w:val="baseline"/>
              <w:rPr>
                <w:rFonts w:cstheme="minorHAnsi"/>
                <w:lang w:eastAsia="hr-HR"/>
              </w:rPr>
            </w:pPr>
            <w:r>
              <w:rPr>
                <w:rFonts w:cstheme="minorHAnsi"/>
                <w:lang w:eastAsia="hr-HR"/>
              </w:rPr>
              <w:t>Učenik upravlja emocijama i ponašanjem.</w:t>
            </w:r>
          </w:p>
          <w:p w:rsidR="008C49A6" w:rsidRDefault="007B5DF9">
            <w:pPr>
              <w:pStyle w:val="Odlomakpopisa"/>
              <w:numPr>
                <w:ilvl w:val="0"/>
                <w:numId w:val="27"/>
              </w:numPr>
              <w:suppressAutoHyphens/>
              <w:autoSpaceDN w:val="0"/>
              <w:spacing w:after="120" w:line="240" w:lineRule="auto"/>
              <w:ind w:left="388"/>
              <w:textAlignment w:val="baseline"/>
              <w:rPr>
                <w:rFonts w:cstheme="minorHAnsi"/>
                <w:lang w:eastAsia="hr-HR"/>
              </w:rPr>
            </w:pPr>
            <w:r>
              <w:rPr>
                <w:rFonts w:cstheme="minorHAnsi"/>
                <w:lang w:eastAsia="hr-HR"/>
              </w:rPr>
              <w:t>Razvija sliku o sebi.</w:t>
            </w:r>
          </w:p>
          <w:p w:rsidR="008C49A6" w:rsidRDefault="007B5DF9">
            <w:pPr>
              <w:pStyle w:val="Odlomakpopisa"/>
              <w:numPr>
                <w:ilvl w:val="0"/>
                <w:numId w:val="27"/>
              </w:numPr>
              <w:suppressAutoHyphens/>
              <w:autoSpaceDN w:val="0"/>
              <w:spacing w:after="120" w:line="240" w:lineRule="auto"/>
              <w:ind w:left="388"/>
              <w:textAlignment w:val="baseline"/>
              <w:rPr>
                <w:rFonts w:cstheme="minorHAnsi"/>
                <w:lang w:eastAsia="hr-HR"/>
              </w:rPr>
            </w:pPr>
            <w:r>
              <w:rPr>
                <w:rFonts w:cstheme="minorHAnsi"/>
                <w:lang w:eastAsia="hr-HR"/>
              </w:rPr>
              <w:t>Razvija nacionalni, kulturni i vjerski identitet.</w:t>
            </w:r>
          </w:p>
          <w:p w:rsidR="008C49A6" w:rsidRDefault="007B5DF9">
            <w:pPr>
              <w:pStyle w:val="Odlomakpopisa"/>
              <w:numPr>
                <w:ilvl w:val="0"/>
                <w:numId w:val="27"/>
              </w:numPr>
              <w:suppressAutoHyphens/>
              <w:autoSpaceDN w:val="0"/>
              <w:spacing w:after="120" w:line="240" w:lineRule="auto"/>
              <w:ind w:left="388"/>
              <w:textAlignment w:val="baseline"/>
              <w:rPr>
                <w:rFonts w:cstheme="minorHAnsi"/>
                <w:lang w:eastAsia="hr-HR"/>
              </w:rPr>
            </w:pPr>
            <w:r>
              <w:rPr>
                <w:rFonts w:cstheme="minorHAnsi"/>
                <w:lang w:eastAsia="hr-HR"/>
              </w:rPr>
              <w:t>Preuzima odgovornost za svoje postupke i izbore.</w:t>
            </w:r>
          </w:p>
        </w:tc>
      </w:tr>
    </w:tbl>
    <w:p w:rsidR="008C49A6" w:rsidRDefault="008C49A6"/>
    <w:tbl>
      <w:tblPr>
        <w:tblW w:w="0" w:type="auto"/>
        <w:tblCellMar>
          <w:left w:w="10" w:type="dxa"/>
          <w:right w:w="10" w:type="dxa"/>
        </w:tblCellMar>
        <w:tblLook w:val="04A0" w:firstRow="1" w:lastRow="0" w:firstColumn="1" w:lastColumn="0" w:noHBand="0" w:noVBand="1"/>
      </w:tblPr>
      <w:tblGrid>
        <w:gridCol w:w="2881"/>
        <w:gridCol w:w="6179"/>
      </w:tblGrid>
      <w:tr w:rsidR="008C49A6">
        <w:trPr>
          <w:trHeight w:val="983"/>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Društveno – humanističko (preventivni program)</w:t>
            </w:r>
          </w:p>
        </w:tc>
      </w:tr>
      <w:tr w:rsidR="008C49A6">
        <w:trPr>
          <w:trHeight w:val="459"/>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Posjet knjižnici u Šibeniku u sklopu projekta</w:t>
            </w:r>
            <w:r>
              <w:rPr>
                <w:b/>
                <w:bCs w:val="0"/>
                <w:i/>
                <w:iCs/>
              </w:rPr>
              <w:t xml:space="preserve"> Slika govori tisuću riječi</w:t>
            </w:r>
          </w:p>
        </w:tc>
      </w:tr>
      <w:tr w:rsidR="008C49A6">
        <w:trPr>
          <w:trHeight w:val="1096"/>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ciljevi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Projekt je zamišljen kao suradnja između područne i matične škole i njihovih paralelki koje se u petom razredu spajaju. Učenici na satu ra</w:t>
            </w:r>
            <w:r>
              <w:t>zrednika opisuju problemske situacije koje susreću u školskom okruženju i nude nekoliko rješenja te izrađuju strip s poukom.</w:t>
            </w:r>
          </w:p>
        </w:tc>
      </w:tr>
      <w:tr w:rsidR="008C49A6">
        <w:trPr>
          <w:trHeight w:val="1037"/>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namjenjena učenicima 4. razreda PŠ Jezera i 4. razreda Tisno</w:t>
            </w:r>
          </w:p>
        </w:tc>
      </w:tr>
      <w:tr w:rsidR="008C49A6">
        <w:trPr>
          <w:trHeight w:val="1123"/>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val="en-US" w:eastAsia="hr-HR"/>
              </w:rPr>
            </w:pPr>
            <w:r>
              <w:rPr>
                <w:lang w:val="en-US" w:eastAsia="hr-HR"/>
              </w:rPr>
              <w:t>Pedagoginja, knjižničarka, učiteljice 4. razreda</w:t>
            </w:r>
          </w:p>
        </w:tc>
      </w:tr>
      <w:tr w:rsidR="008C49A6">
        <w:trPr>
          <w:trHeight w:val="108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Učenici će u sklopu projekta posjetiti Šibenik i Grasku knjižnicu Juraj Šižgorić, poslušati predavanje o povijesti stripa, najpoznatijim stripovima i njihovoj izradi. Učenici će predstaviti svoje radove i saznati o mogućnost tiskanja svojih radova.</w:t>
            </w:r>
          </w:p>
        </w:tc>
      </w:tr>
      <w:tr w:rsidR="008C49A6">
        <w:trPr>
          <w:trHeight w:val="104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w:t>
            </w:r>
            <w:r>
              <w:t>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 xml:space="preserve">Veljača 2025.    </w:t>
            </w:r>
            <w:r>
              <w:rPr>
                <w:rFonts w:ascii="SimSun" w:eastAsia="SimSun" w:hAnsi="SimSun" w:cs="SimSun"/>
                <w:noProof/>
                <w:sz w:val="24"/>
                <w:szCs w:val="24"/>
                <w:lang w:eastAsia="hr-HR"/>
              </w:rPr>
              <w:drawing>
                <wp:inline distT="0" distB="0" distL="0" distR="0">
                  <wp:extent cx="1325245" cy="1348105"/>
                  <wp:effectExtent l="0" t="0" r="8255" b="4445"/>
                  <wp:docPr id="8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5"/>
                          <a:srcRect/>
                          <a:stretch>
                            <a:fillRect/>
                          </a:stretch>
                        </pic:blipFill>
                        <pic:spPr bwMode="auto">
                          <a:xfrm>
                            <a:off x="0" y="0"/>
                            <a:ext cx="1325245" cy="1348105"/>
                          </a:xfrm>
                          <a:prstGeom prst="rect">
                            <a:avLst/>
                          </a:prstGeom>
                        </pic:spPr>
                      </pic:pic>
                    </a:graphicData>
                  </a:graphic>
                </wp:inline>
              </w:drawing>
            </w:r>
          </w:p>
        </w:tc>
      </w:tr>
      <w:tr w:rsidR="008C49A6">
        <w:trPr>
          <w:trHeight w:val="1000"/>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Troškove pokriva Ministarstvo znanosti i obrazovanja kroz program financiranja preventivnih projekata osnocnih škola</w:t>
            </w:r>
          </w:p>
        </w:tc>
      </w:tr>
      <w:tr w:rsidR="008C49A6">
        <w:trPr>
          <w:trHeight w:val="997"/>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val="en-US" w:eastAsia="hr-HR"/>
              </w:rPr>
            </w:pPr>
            <w:r>
              <w:rPr>
                <w:lang w:val="en-US" w:eastAsia="hr-HR"/>
              </w:rPr>
              <w:t>Objava na stranicama škole, suradnja sa školama u okruženju, izdavanje publikacije koja bi bila dostupna djeci i mladima ciljanog uzrasta</w:t>
            </w:r>
          </w:p>
        </w:tc>
      </w:tr>
      <w:tr w:rsidR="008C49A6">
        <w:trPr>
          <w:trHeight w:val="844"/>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16</w:t>
            </w:r>
          </w:p>
        </w:tc>
      </w:tr>
      <w:tr w:rsidR="008C49A6">
        <w:trPr>
          <w:trHeight w:val="1320"/>
        </w:trPr>
        <w:tc>
          <w:tcPr>
            <w:tcW w:w="294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odgojno - obrazovni ishodi</w:t>
            </w:r>
          </w:p>
        </w:tc>
        <w:tc>
          <w:tcPr>
            <w:tcW w:w="6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28"/>
              <w:textAlignment w:val="baseline"/>
              <w:rPr>
                <w:rFonts w:ascii="Calibri" w:eastAsiaTheme="minorEastAsia" w:hAnsi="Calibri" w:cs="Calibri"/>
                <w:color w:val="231F20"/>
                <w:shd w:val="clear" w:color="auto" w:fill="FFFFFF"/>
              </w:rPr>
            </w:pPr>
            <w:r>
              <w:rPr>
                <w:rFonts w:ascii="Calibri" w:eastAsiaTheme="minorEastAsia" w:hAnsi="Calibri" w:cs="Calibri"/>
                <w:color w:val="231F20"/>
                <w:shd w:val="clear" w:color="auto" w:fill="FFFFFF"/>
              </w:rPr>
              <w:t>Emocije iskazuje u skladu sa situacijom i općeprihvaćenim normama.</w:t>
            </w:r>
          </w:p>
          <w:p w:rsidR="008C49A6" w:rsidRDefault="007B5DF9">
            <w:pPr>
              <w:pStyle w:val="Odlomakpopisa"/>
              <w:suppressAutoHyphens/>
              <w:autoSpaceDN w:val="0"/>
              <w:spacing w:after="120" w:line="240" w:lineRule="auto"/>
              <w:ind w:left="28"/>
              <w:textAlignment w:val="baseline"/>
              <w:rPr>
                <w:rFonts w:ascii="Calibri" w:eastAsia="Minion Pro" w:hAnsi="Calibri" w:cs="Calibri"/>
                <w:color w:val="231F20"/>
                <w:shd w:val="clear" w:color="auto" w:fill="FFFFFF"/>
              </w:rPr>
            </w:pPr>
            <w:r>
              <w:rPr>
                <w:rFonts w:ascii="Calibri" w:eastAsia="Minion Pro" w:hAnsi="Calibri" w:cs="Calibri"/>
                <w:color w:val="231F20"/>
                <w:shd w:val="clear" w:color="auto" w:fill="FFFFFF"/>
              </w:rPr>
              <w:t>Sudjeluje u zajedničkim aktivnostima u razrednome odjelu i školi.</w:t>
            </w:r>
          </w:p>
          <w:p w:rsidR="008C49A6" w:rsidRDefault="007B5DF9">
            <w:pPr>
              <w:pStyle w:val="Odlomakpopisa"/>
              <w:suppressAutoHyphens/>
              <w:autoSpaceDN w:val="0"/>
              <w:spacing w:after="120" w:line="240" w:lineRule="auto"/>
              <w:ind w:left="28"/>
              <w:textAlignment w:val="baseline"/>
              <w:rPr>
                <w:rFonts w:ascii="Calibri" w:hAnsi="Calibri" w:cs="Calibri"/>
                <w:lang w:val="en-US" w:eastAsia="hr-HR"/>
              </w:rPr>
            </w:pPr>
            <w:r>
              <w:rPr>
                <w:rFonts w:ascii="Calibri" w:eastAsia="Minion Pro" w:hAnsi="Calibri" w:cs="Calibri"/>
                <w:color w:val="231F20"/>
                <w:shd w:val="clear" w:color="auto" w:fill="FFFFFF"/>
              </w:rPr>
              <w:t>Predlaže različita rješenja problema.</w:t>
            </w:r>
            <w:r>
              <w:rPr>
                <w:rFonts w:ascii="Calibri" w:eastAsia="serif" w:hAnsi="Calibri" w:cs="Calibri"/>
                <w:color w:val="231F20"/>
                <w:shd w:val="clear" w:color="auto" w:fill="FFFFFF"/>
              </w:rPr>
              <w:t>Predlaže rješenja za popravljanje pogreške</w:t>
            </w:r>
            <w:r>
              <w:rPr>
                <w:rFonts w:ascii="Calibri" w:eastAsiaTheme="minorEastAsia" w:hAnsi="Calibri" w:cs="Calibri"/>
                <w:lang w:val="en-US" w:eastAsia="hr-HR"/>
              </w:rPr>
              <w:t>Jača privrženosti  prema školi i razrednoj skupini.Razvija kulturu čitanja</w:t>
            </w:r>
          </w:p>
        </w:tc>
      </w:tr>
    </w:tbl>
    <w:p w:rsidR="008C49A6" w:rsidRDefault="008C49A6">
      <w:pPr>
        <w:spacing w:line="240" w:lineRule="auto"/>
        <w:jc w:val="center"/>
        <w:rPr>
          <w:b/>
          <w:sz w:val="28"/>
          <w:szCs w:val="28"/>
        </w:rPr>
      </w:pPr>
    </w:p>
    <w:p w:rsidR="008C49A6" w:rsidRDefault="008C49A6">
      <w:pPr>
        <w:spacing w:line="240" w:lineRule="auto"/>
        <w:jc w:val="center"/>
        <w:rPr>
          <w:b/>
          <w:sz w:val="28"/>
          <w:szCs w:val="28"/>
        </w:rPr>
      </w:pPr>
    </w:p>
    <w:p w:rsidR="008C49A6" w:rsidRDefault="008C49A6">
      <w:pPr>
        <w:spacing w:line="240" w:lineRule="auto"/>
        <w:jc w:val="center"/>
        <w:rPr>
          <w:b/>
          <w:sz w:val="28"/>
          <w:szCs w:val="28"/>
        </w:rPr>
      </w:pPr>
    </w:p>
    <w:p w:rsidR="008C49A6" w:rsidRDefault="008C49A6">
      <w:pPr>
        <w:spacing w:line="240" w:lineRule="auto"/>
        <w:jc w:val="center"/>
        <w:rPr>
          <w:b/>
          <w:sz w:val="28"/>
          <w:szCs w:val="28"/>
        </w:rPr>
      </w:pPr>
    </w:p>
    <w:p w:rsidR="008C49A6" w:rsidRDefault="007B5DF9">
      <w:pPr>
        <w:spacing w:line="240" w:lineRule="auto"/>
        <w:jc w:val="center"/>
        <w:rPr>
          <w:b/>
          <w:sz w:val="28"/>
          <w:szCs w:val="28"/>
        </w:rPr>
      </w:pPr>
      <w:r>
        <w:rPr>
          <w:b/>
          <w:sz w:val="28"/>
          <w:szCs w:val="28"/>
        </w:rPr>
        <w:lastRenderedPageBreak/>
        <w:t xml:space="preserve">POSEBNI PROJEKTI </w:t>
      </w:r>
    </w:p>
    <w:p w:rsidR="008C49A6" w:rsidRDefault="008C49A6">
      <w:pPr>
        <w:spacing w:line="240" w:lineRule="auto"/>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4932"/>
      </w:tblGrid>
      <w:tr w:rsidR="008C49A6">
        <w:trPr>
          <w:trHeight w:val="90"/>
          <w:jc w:val="center"/>
        </w:trPr>
        <w:tc>
          <w:tcPr>
            <w:tcW w:w="2272" w:type="pct"/>
            <w:tcBorders>
              <w:top w:val="double" w:sz="4" w:space="0" w:color="auto"/>
              <w:left w:val="double" w:sz="4" w:space="0" w:color="auto"/>
              <w:bottom w:val="double" w:sz="4" w:space="0" w:color="auto"/>
              <w:right w:val="dotted" w:sz="4" w:space="0" w:color="auto"/>
            </w:tcBorders>
            <w:shd w:val="clear" w:color="auto" w:fill="FABF8F"/>
          </w:tcPr>
          <w:p w:rsidR="008C49A6" w:rsidRDefault="007B5DF9">
            <w:pPr>
              <w:spacing w:after="0" w:line="240" w:lineRule="auto"/>
              <w:rPr>
                <w:rFonts w:eastAsia="Times New Roman"/>
                <w:b/>
                <w:lang w:eastAsia="hr-HR"/>
              </w:rPr>
            </w:pPr>
            <w:r>
              <w:rPr>
                <w:rFonts w:eastAsia="Times New Roman"/>
                <w:b/>
                <w:lang w:eastAsia="hr-HR"/>
              </w:rPr>
              <w:t>Naziv projekta</w:t>
            </w:r>
          </w:p>
        </w:tc>
        <w:tc>
          <w:tcPr>
            <w:tcW w:w="2728" w:type="pct"/>
            <w:tcBorders>
              <w:top w:val="double" w:sz="4" w:space="0" w:color="auto"/>
              <w:left w:val="dotted" w:sz="4" w:space="0" w:color="auto"/>
              <w:bottom w:val="double" w:sz="4" w:space="0" w:color="auto"/>
              <w:right w:val="double" w:sz="4" w:space="0" w:color="auto"/>
            </w:tcBorders>
            <w:shd w:val="clear" w:color="auto" w:fill="FABF8F"/>
          </w:tcPr>
          <w:p w:rsidR="008C49A6" w:rsidRDefault="007B5DF9">
            <w:pPr>
              <w:spacing w:after="0" w:line="240" w:lineRule="auto"/>
              <w:rPr>
                <w:rFonts w:eastAsia="Times New Roman"/>
                <w:b/>
                <w:lang w:eastAsia="hr-HR"/>
              </w:rPr>
            </w:pPr>
            <w:r>
              <w:rPr>
                <w:rFonts w:eastAsia="Times New Roman"/>
                <w:b/>
                <w:lang w:eastAsia="hr-HR"/>
              </w:rPr>
              <w:t>Ime nositelja projekta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t>SJEĆANJE NA VUKOVAR</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Mateo Jokić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PUB QUIZ</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val="en-US" w:eastAsia="hr-HR"/>
              </w:rPr>
              <w:t>Mateo Jokić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VALENTINOVO</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Danijela Mateša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MEDIJI I POSMENOST</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Danijela Mateša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jc w:val="both"/>
              <w:rPr>
                <w:rFonts w:eastAsia="Times New Roman"/>
                <w:lang w:eastAsia="hr-HR"/>
              </w:rPr>
            </w:pPr>
            <w:r>
              <w:rPr>
                <w:rFonts w:asciiTheme="majorHAnsi" w:hAnsiTheme="majorHAnsi" w:cstheme="majorHAnsi"/>
                <w:shd w:val="clear" w:color="auto" w:fill="FFFFFF"/>
              </w:rPr>
              <w:t>"</w:t>
            </w:r>
            <w:r>
              <w:rPr>
                <w:rFonts w:asciiTheme="majorHAnsi" w:hAnsiTheme="majorHAnsi" w:cstheme="majorHAnsi"/>
                <w:bCs w:val="0"/>
                <w:shd w:val="clear" w:color="auto" w:fill="FFFFFF"/>
              </w:rPr>
              <w:t>Mystery friends in Europe</w:t>
            </w:r>
            <w:r>
              <w:rPr>
                <w:rFonts w:asciiTheme="majorHAnsi" w:hAnsiTheme="majorHAnsi" w:cstheme="majorHAnsi"/>
                <w:shd w:val="clear" w:color="auto" w:fill="FFFFFF"/>
              </w:rPr>
              <w:t>" </w:t>
            </w:r>
            <w:r>
              <w:rPr>
                <w:rFonts w:asciiTheme="majorHAnsi" w:hAnsiTheme="majorHAnsi" w:cstheme="majorHAnsi"/>
              </w:rPr>
              <w:t>E Twining P</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Sandra Berak</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auto"/>
          </w:tcPr>
          <w:p w:rsidR="008C49A6" w:rsidRDefault="007B5DF9">
            <w:pPr>
              <w:spacing w:after="0" w:line="240" w:lineRule="auto"/>
              <w:rPr>
                <w:rFonts w:eastAsia="Times New Roman"/>
                <w:lang w:eastAsia="hr-HR"/>
              </w:rPr>
            </w:pPr>
            <w:r>
              <w:rPr>
                <w:rFonts w:eastAsia="Times New Roman"/>
                <w:lang w:eastAsia="hr-HR"/>
              </w:rPr>
              <w:t>DAN SJEĆANJA NA ŽRTVE HOLOKAUSTA</w:t>
            </w:r>
          </w:p>
        </w:tc>
        <w:tc>
          <w:tcPr>
            <w:tcW w:w="2728" w:type="pct"/>
            <w:tcBorders>
              <w:top w:val="dotted" w:sz="4" w:space="0" w:color="auto"/>
              <w:left w:val="dotted" w:sz="4" w:space="0" w:color="auto"/>
              <w:bottom w:val="double" w:sz="4" w:space="0" w:color="auto"/>
              <w:right w:val="double" w:sz="4" w:space="0" w:color="auto"/>
            </w:tcBorders>
            <w:shd w:val="clear" w:color="auto" w:fill="auto"/>
          </w:tcPr>
          <w:p w:rsidR="008C49A6" w:rsidRDefault="007B5DF9">
            <w:pPr>
              <w:spacing w:after="0" w:line="240" w:lineRule="auto"/>
              <w:rPr>
                <w:rFonts w:eastAsia="Times New Roman"/>
                <w:lang w:eastAsia="hr-HR"/>
              </w:rPr>
            </w:pPr>
            <w:r>
              <w:rPr>
                <w:rFonts w:eastAsia="Times New Roman"/>
                <w:lang w:eastAsia="hr-HR"/>
              </w:rPr>
              <w:t>Danijela Mateša i Mateo Jokić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DANI KRUHA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t>Učiteljica HJ, učiteljice RN, učiteljica LK, vjeroučitelji</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t>SJEĆANJE NA VUKOVAR</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Danijela Mateša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 xml:space="preserve">DANI KRUHA </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Učiteljice PŠ Jezera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FFFFFF"/>
          </w:tcPr>
          <w:p w:rsidR="008C49A6" w:rsidRDefault="007B5DF9">
            <w:pPr>
              <w:spacing w:after="0" w:line="240" w:lineRule="auto"/>
              <w:rPr>
                <w:rFonts w:eastAsia="Times New Roman"/>
                <w:lang w:eastAsia="hr-HR"/>
              </w:rPr>
            </w:pPr>
            <w:r>
              <w:rPr>
                <w:lang w:val="en-US"/>
              </w:rPr>
              <w:t>VIRTUALNI BOŽIĆNI KALENDAR</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eastAsia="hr-HR"/>
              </w:rPr>
              <w:t>ČAJANKA S TETOM JULIJOM</w:t>
            </w:r>
            <w:r>
              <w:rPr>
                <w:rFonts w:eastAsia="Times New Roman"/>
                <w:lang w:val="en-US" w:eastAsia="hr-HR"/>
              </w:rPr>
              <w:t xml:space="preserve"> 4</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Paula Zorzin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lang w:val="en-US"/>
              </w:rPr>
              <w:t>DOBROGRAD</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sz w:val="24"/>
                <w:szCs w:val="24"/>
              </w:rPr>
              <w:t>DNA DAN</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Ena Ivić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lang w:val="en-US"/>
              </w:rPr>
              <w:t>BOŽIĆNE JASLICE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SPORTSKI PROGRAM ZA DAN ŠKOLE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Dinko Lučić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RAZREDNA DEŽURSTVA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Ivana Fržop, razrednici od 1. do 8. razreda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lang w:val="en-US"/>
              </w:rPr>
              <w:t>SIGURNO U PROMETU</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Mladen Šunjara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STOTI DAN U ŠKOLI</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Paula Zorzin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FFFFFF"/>
          </w:tcPr>
          <w:p w:rsidR="008C49A6" w:rsidRDefault="007B5DF9">
            <w:pPr>
              <w:spacing w:after="0" w:line="240" w:lineRule="auto"/>
              <w:rPr>
                <w:rFonts w:eastAsia="Times New Roman"/>
                <w:lang w:val="en-US" w:eastAsia="hr-HR"/>
              </w:rPr>
            </w:pPr>
            <w:r>
              <w:rPr>
                <w:rFonts w:eastAsia="Times New Roman"/>
                <w:lang w:val="en-US" w:eastAsia="hr-HR"/>
              </w:rPr>
              <w:t>MJESTO ZA FOTOGRAFIRANJE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Ivana Skroza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SVJETSKI DAN ČITANJA NAGLAS</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Paula Zorzin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SURADNJA S KUD-om HARTIĆ</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Paula Zorzin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DANI JABUKA DANI ZDRAVE HRANE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Paula Zorzin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149 GOLUBA ZA VUKOVAR</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Ivana Skroza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FFFFFF"/>
          </w:tcPr>
          <w:p w:rsidR="008C49A6" w:rsidRDefault="007B5DF9">
            <w:pPr>
              <w:spacing w:after="0" w:line="240" w:lineRule="auto"/>
              <w:rPr>
                <w:rFonts w:eastAsia="Times New Roman"/>
                <w:lang w:val="en-US" w:eastAsia="hr-HR"/>
              </w:rPr>
            </w:pPr>
            <w:r>
              <w:rPr>
                <w:rFonts w:eastAsia="Times New Roman"/>
                <w:lang w:val="en-US" w:eastAsia="hr-HR"/>
              </w:rPr>
              <w:t>FOTO NATJEČAJ - MOJ KUĆNI LJUBIMAC</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Ivana Skroza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DAN ŽUTIH MAJICA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Ivana Skroza</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CVIJET U KAMENU</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I</w:t>
            </w:r>
            <w:r>
              <w:rPr>
                <w:rFonts w:eastAsia="Times New Roman"/>
                <w:lang w:eastAsia="hr-HR"/>
              </w:rPr>
              <w:t>vana Skroza</w:t>
            </w:r>
            <w:r>
              <w:rPr>
                <w:rFonts w:eastAsia="Times New Roman"/>
                <w:lang w:val="en-US" w:eastAsia="hr-HR"/>
              </w:rPr>
              <w:t xml:space="preserve"> i Sandra Berak</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SLIKOVNICA (veliki za male)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Mirna Markanović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FFFFFF"/>
          </w:tcPr>
          <w:p w:rsidR="008C49A6" w:rsidRDefault="007B5DF9">
            <w:pPr>
              <w:spacing w:after="0" w:line="240" w:lineRule="auto"/>
              <w:rPr>
                <w:rFonts w:eastAsia="Times New Roman" w:cstheme="minorHAnsi"/>
                <w:lang w:val="en-US" w:eastAsia="hr-HR"/>
              </w:rPr>
            </w:pPr>
            <w:r>
              <w:rPr>
                <w:rFonts w:eastAsia="Times New Roman"/>
                <w:lang w:val="en-US" w:eastAsia="hr-HR"/>
              </w:rPr>
              <w:t xml:space="preserve">DAN BROJA </w:t>
            </w:r>
            <w:r>
              <w:rPr>
                <w:rFonts w:ascii="Calibri" w:eastAsia="Times New Roman" w:hAnsi="Calibri" w:cs="Calibri"/>
                <w:lang w:val="en-US" w:eastAsia="hr-HR"/>
              </w:rPr>
              <w:t>π</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Vinka Olivani</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DUŠNI DAN</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cstheme="minorHAnsi"/>
                <w:lang w:eastAsia="hr-HR"/>
              </w:rPr>
            </w:pPr>
            <w:r>
              <w:rPr>
                <w:rFonts w:cstheme="minorHAnsi"/>
                <w:bCs w:val="0"/>
                <w:lang w:val="en-US"/>
              </w:rPr>
              <w:t>VEČER MATEMATIKE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Vinka Olivani</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MEĐUNARODNI DAN BANAKA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Vinka Olivani</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KREATIVNI VAL 2</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Vinka Olivani</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KLOKAN BEZ GRANICA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Vinka Olivani</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FFFFFF"/>
          </w:tcPr>
          <w:p w:rsidR="008C49A6" w:rsidRDefault="007B5DF9">
            <w:pPr>
              <w:spacing w:after="0" w:line="240" w:lineRule="auto"/>
              <w:rPr>
                <w:rFonts w:eastAsia="Times New Roman"/>
                <w:lang w:eastAsia="hr-HR"/>
              </w:rPr>
            </w:pPr>
            <w:r>
              <w:rPr>
                <w:lang w:val="en-US"/>
              </w:rPr>
              <w:t>BOŽIĆNI SAJAM</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auto"/>
          </w:tcPr>
          <w:p w:rsidR="008C49A6" w:rsidRDefault="007B5DF9">
            <w:pPr>
              <w:spacing w:after="0" w:line="240" w:lineRule="auto"/>
              <w:rPr>
                <w:rFonts w:eastAsia="Times New Roman"/>
                <w:lang w:eastAsia="hr-HR"/>
              </w:rPr>
            </w:pPr>
            <w:r>
              <w:rPr>
                <w:rFonts w:eastAsia="Times New Roman"/>
                <w:lang w:eastAsia="hr-HR"/>
              </w:rPr>
              <w:t>DAN EUROPE</w:t>
            </w:r>
          </w:p>
        </w:tc>
        <w:tc>
          <w:tcPr>
            <w:tcW w:w="2728" w:type="pct"/>
            <w:tcBorders>
              <w:top w:val="dotted" w:sz="4" w:space="0" w:color="auto"/>
              <w:left w:val="dotted" w:sz="4" w:space="0" w:color="auto"/>
              <w:bottom w:val="double" w:sz="4" w:space="0" w:color="auto"/>
              <w:right w:val="double" w:sz="4" w:space="0" w:color="auto"/>
            </w:tcBorders>
            <w:shd w:val="clear" w:color="auto" w:fill="auto"/>
          </w:tcPr>
          <w:p w:rsidR="008C49A6" w:rsidRDefault="007B5DF9">
            <w:pPr>
              <w:spacing w:after="0" w:line="240" w:lineRule="auto"/>
              <w:rPr>
                <w:rFonts w:eastAsia="Times New Roman"/>
                <w:lang w:eastAsia="hr-HR"/>
              </w:rPr>
            </w:pPr>
            <w:r>
              <w:rPr>
                <w:rFonts w:eastAsia="Times New Roman"/>
                <w:lang w:eastAsia="hr-HR"/>
              </w:rPr>
              <w:t>Karlo Klarin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auto"/>
          </w:tcPr>
          <w:p w:rsidR="008C49A6" w:rsidRDefault="007B5DF9">
            <w:pPr>
              <w:spacing w:after="0" w:line="240" w:lineRule="auto"/>
              <w:rPr>
                <w:rFonts w:eastAsia="Times New Roman"/>
                <w:lang w:val="en-US" w:eastAsia="hr-HR"/>
              </w:rPr>
            </w:pPr>
            <w:r>
              <w:rPr>
                <w:rFonts w:eastAsia="Times New Roman"/>
                <w:lang w:val="en-US" w:eastAsia="hr-HR"/>
              </w:rPr>
              <w:t>DAN PIZZE</w:t>
            </w:r>
          </w:p>
        </w:tc>
        <w:tc>
          <w:tcPr>
            <w:tcW w:w="2728" w:type="pct"/>
            <w:tcBorders>
              <w:top w:val="dotted" w:sz="4" w:space="0" w:color="auto"/>
              <w:left w:val="dotted" w:sz="4" w:space="0" w:color="auto"/>
              <w:bottom w:val="double" w:sz="4" w:space="0" w:color="auto"/>
              <w:right w:val="double" w:sz="4" w:space="0" w:color="auto"/>
            </w:tcBorders>
            <w:shd w:val="clear" w:color="auto" w:fill="auto"/>
          </w:tcPr>
          <w:p w:rsidR="008C49A6" w:rsidRDefault="007B5DF9">
            <w:pPr>
              <w:spacing w:after="0" w:line="240" w:lineRule="auto"/>
              <w:rPr>
                <w:rFonts w:eastAsia="Times New Roman"/>
                <w:lang w:eastAsia="hr-HR"/>
              </w:rPr>
            </w:pPr>
            <w:r>
              <w:rPr>
                <w:rFonts w:eastAsia="Times New Roman"/>
                <w:lang w:eastAsia="hr-HR"/>
              </w:rPr>
              <w:t>Karlo Klarin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lastRenderedPageBreak/>
              <w:t>PAPIN DAN</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t xml:space="preserve">SVJETSKI DAN LJUBAZNOSTI </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TALENT SHOW</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VJERA I DJELA MOG ZAVIČAJA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PUB QUIZ O ITALIJI</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Karlo Klarin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auto"/>
          </w:tcPr>
          <w:p w:rsidR="008C49A6" w:rsidRDefault="007B5DF9">
            <w:pPr>
              <w:spacing w:after="0" w:line="240" w:lineRule="auto"/>
              <w:rPr>
                <w:rFonts w:eastAsia="Times New Roman"/>
                <w:lang w:eastAsia="hr-HR"/>
              </w:rPr>
            </w:pPr>
            <w:r>
              <w:rPr>
                <w:rFonts w:eastAsia="Times New Roman"/>
                <w:lang w:eastAsia="hr-HR"/>
              </w:rPr>
              <w:t>SALVA! Erasmus + projekt</w:t>
            </w:r>
          </w:p>
        </w:tc>
        <w:tc>
          <w:tcPr>
            <w:tcW w:w="2728" w:type="pct"/>
            <w:tcBorders>
              <w:top w:val="dotted" w:sz="4" w:space="0" w:color="auto"/>
              <w:left w:val="dotted" w:sz="4" w:space="0" w:color="auto"/>
              <w:bottom w:val="double" w:sz="4" w:space="0" w:color="auto"/>
              <w:right w:val="double" w:sz="4" w:space="0" w:color="auto"/>
            </w:tcBorders>
            <w:shd w:val="clear" w:color="auto" w:fill="auto"/>
          </w:tcPr>
          <w:p w:rsidR="008C49A6" w:rsidRDefault="007B5DF9">
            <w:pPr>
              <w:spacing w:after="0" w:line="240" w:lineRule="auto"/>
              <w:rPr>
                <w:rFonts w:eastAsia="Times New Roman"/>
                <w:lang w:eastAsia="hr-HR"/>
              </w:rPr>
            </w:pPr>
            <w:r>
              <w:rPr>
                <w:rFonts w:eastAsia="Times New Roman"/>
                <w:lang w:eastAsia="hr-HR"/>
              </w:rPr>
              <w:t>Karlo Klarin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auto"/>
          </w:tcPr>
          <w:p w:rsidR="008C49A6" w:rsidRDefault="007B5DF9">
            <w:pPr>
              <w:spacing w:after="0" w:line="240" w:lineRule="auto"/>
              <w:rPr>
                <w:rFonts w:eastAsia="Times New Roman"/>
                <w:lang w:eastAsia="hr-HR"/>
              </w:rPr>
            </w:pPr>
            <w:r>
              <w:rPr>
                <w:rFonts w:eastAsia="Times New Roman"/>
                <w:lang w:eastAsia="hr-HR"/>
              </w:rPr>
              <w:t>SVIJET POD MIKROSKOPOM</w:t>
            </w:r>
          </w:p>
        </w:tc>
        <w:tc>
          <w:tcPr>
            <w:tcW w:w="2728" w:type="pct"/>
            <w:tcBorders>
              <w:top w:val="dotted" w:sz="4" w:space="0" w:color="auto"/>
              <w:left w:val="dotted" w:sz="4" w:space="0" w:color="auto"/>
              <w:bottom w:val="double" w:sz="4" w:space="0" w:color="auto"/>
              <w:right w:val="double" w:sz="4" w:space="0" w:color="auto"/>
            </w:tcBorders>
            <w:shd w:val="clear" w:color="auto" w:fill="auto"/>
          </w:tcPr>
          <w:p w:rsidR="008C49A6" w:rsidRDefault="007B5DF9">
            <w:pPr>
              <w:spacing w:after="0" w:line="240" w:lineRule="auto"/>
              <w:rPr>
                <w:rFonts w:eastAsia="Times New Roman"/>
                <w:lang w:eastAsia="hr-HR"/>
              </w:rPr>
            </w:pPr>
            <w:r>
              <w:rPr>
                <w:rFonts w:eastAsia="Times New Roman"/>
                <w:lang w:eastAsia="hr-HR"/>
              </w:rPr>
              <w:t>Ena Ivić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U SVIJETU LIKOVNIH UMJETNIKA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Jaka Jakovčev Turčinov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SUSRET ZBOROVA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Danka Oreb Jajac</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DAN ŠTEDNJE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Dragana Horvatović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SVJETSKI DAN ŠTEDNJE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Ljiljana Perkov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DAN PLANETA ZEMLJE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Zoran Grgas</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HIPPO NATJECANJE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Iva Čeko</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OBILJEŽAVANJE DANA SV PATRIKA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Iva Čeko</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shd w:val="clear" w:color="auto" w:fill="auto"/>
          </w:tcPr>
          <w:p w:rsidR="008C49A6" w:rsidRDefault="007B5DF9">
            <w:pPr>
              <w:spacing w:after="0" w:line="240" w:lineRule="auto"/>
              <w:rPr>
                <w:rFonts w:eastAsia="Times New Roman"/>
                <w:lang w:val="en-US" w:eastAsia="hr-HR"/>
              </w:rPr>
            </w:pPr>
            <w:r>
              <w:rPr>
                <w:rFonts w:eastAsia="Times New Roman"/>
                <w:lang w:val="en-US" w:eastAsia="hr-HR"/>
              </w:rPr>
              <w:t>GALETERIA</w:t>
            </w:r>
          </w:p>
        </w:tc>
        <w:tc>
          <w:tcPr>
            <w:tcW w:w="2728" w:type="pct"/>
            <w:tcBorders>
              <w:top w:val="dotted" w:sz="4" w:space="0" w:color="auto"/>
              <w:left w:val="dotted" w:sz="4" w:space="0" w:color="auto"/>
              <w:bottom w:val="double" w:sz="4" w:space="0" w:color="auto"/>
              <w:right w:val="double" w:sz="4" w:space="0" w:color="auto"/>
            </w:tcBorders>
            <w:shd w:val="clear" w:color="auto" w:fill="auto"/>
          </w:tcPr>
          <w:p w:rsidR="008C49A6" w:rsidRDefault="007B5DF9">
            <w:pPr>
              <w:spacing w:after="0" w:line="240" w:lineRule="auto"/>
              <w:rPr>
                <w:rFonts w:eastAsia="Times New Roman"/>
                <w:lang w:val="en-US" w:eastAsia="hr-HR"/>
              </w:rPr>
            </w:pPr>
            <w:r>
              <w:rPr>
                <w:rFonts w:eastAsia="Times New Roman"/>
                <w:lang w:val="en-US" w:eastAsia="hr-HR"/>
              </w:rPr>
              <w:t>Karlo Klarin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VALENTINES DAY</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Iva Čeko</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PONAŠANJE U SLUČAJU POTRESA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eastAsia="hr-HR"/>
              </w:rPr>
              <w:t>Zoran Grgas</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MAŠKARE (Jezera)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Sanja Milin</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WEB STRANICA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eastAsia="hr-HR"/>
              </w:rPr>
              <w:t>Ljubica Paškov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SVJETSKI DAN ZDRAVLJA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Irena Višić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eastAsia="hr-HR"/>
              </w:rPr>
              <w:t>Š</w:t>
            </w:r>
            <w:r>
              <w:rPr>
                <w:rFonts w:eastAsia="Times New Roman"/>
                <w:lang w:val="en-US" w:eastAsia="hr-HR"/>
              </w:rPr>
              <w:t>KOLSKI MEDNI DAN</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val="en-US" w:eastAsia="hr-HR"/>
              </w:rPr>
              <w:t>Irena Višić</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eastAsia="hr-HR"/>
              </w:rPr>
            </w:pPr>
            <w:r>
              <w:rPr>
                <w:rFonts w:eastAsia="Times New Roman"/>
                <w:lang w:eastAsia="hr-HR"/>
              </w:rPr>
              <w:t>ČAJANKA S TETOM JULIJOM</w:t>
            </w:r>
            <w:r>
              <w:rPr>
                <w:rFonts w:eastAsia="Times New Roman"/>
                <w:lang w:val="en-US" w:eastAsia="hr-HR"/>
              </w:rPr>
              <w:t xml:space="preserve"> 4</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val="en-US" w:eastAsia="hr-HR"/>
              </w:rPr>
              <w:t>Jaka Jakovčev Turčinov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numPr>
                <w:ilvl w:val="0"/>
                <w:numId w:val="1"/>
              </w:numPr>
              <w:spacing w:after="0" w:line="240" w:lineRule="auto"/>
              <w:rPr>
                <w:rFonts w:eastAsia="Times New Roman"/>
                <w:lang w:val="en-US" w:eastAsia="hr-HR"/>
              </w:rPr>
            </w:pPr>
            <w:r>
              <w:rPr>
                <w:rFonts w:eastAsia="Times New Roman"/>
                <w:lang w:val="en-US" w:eastAsia="hr-HR"/>
              </w:rPr>
              <w:t>DAN U ŠKOLI</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val="en-US" w:eastAsia="hr-HR"/>
              </w:rPr>
              <w:t>Jaka Jakovčev Turčinov</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DAN KRAVATE</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Helena Čorkalo</w:t>
            </w:r>
          </w:p>
        </w:tc>
      </w:tr>
      <w:tr w:rsidR="008C49A6">
        <w:trPr>
          <w:trHeight w:val="320"/>
          <w:jc w:val="center"/>
        </w:trPr>
        <w:tc>
          <w:tcPr>
            <w:tcW w:w="2272" w:type="pct"/>
            <w:tcBorders>
              <w:top w:val="dotted" w:sz="4" w:space="0" w:color="auto"/>
              <w:left w:val="double" w:sz="4" w:space="0" w:color="auto"/>
              <w:bottom w:val="double" w:sz="4" w:space="0" w:color="auto"/>
              <w:right w:val="dotted" w:sz="4" w:space="0" w:color="auto"/>
            </w:tcBorders>
          </w:tcPr>
          <w:p w:rsidR="008C49A6" w:rsidRDefault="007B5DF9">
            <w:pPr>
              <w:spacing w:after="0" w:line="240" w:lineRule="auto"/>
              <w:rPr>
                <w:rFonts w:eastAsia="Times New Roman"/>
                <w:lang w:val="en-US" w:eastAsia="hr-HR"/>
              </w:rPr>
            </w:pPr>
            <w:r>
              <w:rPr>
                <w:rFonts w:eastAsia="Times New Roman"/>
                <w:lang w:val="en-US" w:eastAsia="hr-HR"/>
              </w:rPr>
              <w:t>PROJEKT VODA</w:t>
            </w:r>
          </w:p>
        </w:tc>
        <w:tc>
          <w:tcPr>
            <w:tcW w:w="2728" w:type="pct"/>
            <w:tcBorders>
              <w:top w:val="dotted" w:sz="4" w:space="0" w:color="auto"/>
              <w:left w:val="dotted" w:sz="4" w:space="0" w:color="auto"/>
              <w:bottom w:val="double" w:sz="4" w:space="0" w:color="auto"/>
              <w:right w:val="double" w:sz="4" w:space="0" w:color="auto"/>
            </w:tcBorders>
          </w:tcPr>
          <w:p w:rsidR="008C49A6" w:rsidRDefault="007B5DF9">
            <w:pPr>
              <w:spacing w:after="0" w:line="240" w:lineRule="auto"/>
              <w:rPr>
                <w:rFonts w:eastAsia="Times New Roman"/>
                <w:lang w:eastAsia="hr-HR"/>
              </w:rPr>
            </w:pPr>
            <w:r>
              <w:rPr>
                <w:rFonts w:eastAsia="Times New Roman"/>
                <w:lang w:val="en-US" w:eastAsia="hr-HR"/>
              </w:rPr>
              <w:t>Helena Čorkalo</w:t>
            </w:r>
          </w:p>
        </w:tc>
      </w:tr>
    </w:tbl>
    <w:p w:rsidR="008C49A6" w:rsidRDefault="008C49A6">
      <w:pPr>
        <w:spacing w:line="240" w:lineRule="auto"/>
        <w:jc w:val="center"/>
        <w:rPr>
          <w:b/>
          <w:sz w:val="28"/>
          <w:szCs w:val="28"/>
        </w:rPr>
      </w:pPr>
    </w:p>
    <w:tbl>
      <w:tblPr>
        <w:tblW w:w="5000" w:type="pct"/>
        <w:tblCellMar>
          <w:left w:w="10" w:type="dxa"/>
          <w:right w:w="10" w:type="dxa"/>
        </w:tblCellMar>
        <w:tblLook w:val="04A0" w:firstRow="1" w:lastRow="0" w:firstColumn="1" w:lastColumn="0" w:noHBand="0" w:noVBand="1"/>
      </w:tblPr>
      <w:tblGrid>
        <w:gridCol w:w="2937"/>
        <w:gridCol w:w="6123"/>
      </w:tblGrid>
      <w:tr w:rsidR="008C49A6">
        <w:trPr>
          <w:trHeight w:val="1178"/>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Društveno-humanističko područje </w:t>
            </w:r>
          </w:p>
        </w:tc>
      </w:tr>
      <w:tr w:rsidR="008C49A6">
        <w:trPr>
          <w:trHeight w:val="459"/>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Dan sjećanja na žrtve Domovinskog rata i Dan sjećanja na žrtvu Vukovara i Škabrnje</w:t>
            </w:r>
          </w:p>
        </w:tc>
      </w:tr>
      <w:tr w:rsidR="008C49A6">
        <w:trPr>
          <w:trHeight w:val="1656"/>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 sklopu Dan sjećanja na žrtve Domovinskog rata i Dan sjećanja na žrtvu Vukovara i Škabrnje, obrazovni cilj i za nastavnike i za</w:t>
            </w:r>
            <w:r>
              <w:rPr>
                <w:rFonts w:cstheme="minorHAnsi"/>
              </w:rPr>
              <w:t xml:space="preserve"> učenike uključuje:</w:t>
            </w:r>
          </w:p>
          <w:p w:rsidR="008C49A6" w:rsidRDefault="007B5DF9">
            <w:pPr>
              <w:numPr>
                <w:ilvl w:val="0"/>
                <w:numId w:val="18"/>
              </w:numPr>
              <w:spacing w:after="0" w:line="240" w:lineRule="auto"/>
              <w:rPr>
                <w:rFonts w:cstheme="minorHAnsi"/>
              </w:rPr>
            </w:pPr>
            <w:r>
              <w:rPr>
                <w:rFonts w:cstheme="minorHAnsi"/>
              </w:rPr>
              <w:t>Poistovjećivanje sa žrtvama i očuvanje uspomena na njih.</w:t>
            </w:r>
          </w:p>
          <w:p w:rsidR="008C49A6" w:rsidRDefault="007B5DF9">
            <w:pPr>
              <w:numPr>
                <w:ilvl w:val="0"/>
                <w:numId w:val="18"/>
              </w:numPr>
              <w:spacing w:after="0" w:line="240" w:lineRule="auto"/>
              <w:rPr>
                <w:rFonts w:cstheme="minorHAnsi"/>
              </w:rPr>
            </w:pPr>
            <w:r>
              <w:rPr>
                <w:rFonts w:cstheme="minorHAnsi"/>
              </w:rPr>
              <w:t>Isticanje važnosti sjećanja na preživjele, žrtve, spasitelje i osloboditelje.</w:t>
            </w:r>
          </w:p>
          <w:p w:rsidR="008C49A6" w:rsidRDefault="007B5DF9">
            <w:pPr>
              <w:numPr>
                <w:ilvl w:val="0"/>
                <w:numId w:val="18"/>
              </w:numPr>
              <w:spacing w:after="0" w:line="240" w:lineRule="auto"/>
              <w:rPr>
                <w:rFonts w:cstheme="minorHAnsi"/>
              </w:rPr>
            </w:pPr>
            <w:r>
              <w:rPr>
                <w:rFonts w:cstheme="minorHAnsi"/>
              </w:rPr>
              <w:t>Stjecanje boljeg razumijevanja povijesti.</w:t>
            </w:r>
          </w:p>
          <w:p w:rsidR="008C49A6" w:rsidRDefault="007B5DF9">
            <w:pPr>
              <w:numPr>
                <w:ilvl w:val="0"/>
                <w:numId w:val="18"/>
              </w:numPr>
              <w:spacing w:after="0" w:line="240" w:lineRule="auto"/>
              <w:rPr>
                <w:rFonts w:cstheme="minorHAnsi"/>
              </w:rPr>
            </w:pPr>
            <w:r>
              <w:rPr>
                <w:rFonts w:cstheme="minorHAnsi"/>
              </w:rPr>
              <w:t>Podizanje svijesti o lokalnom, regionalnom i nacionalnom naslijeđu.</w:t>
            </w:r>
          </w:p>
        </w:tc>
      </w:tr>
      <w:tr w:rsidR="008C49A6">
        <w:trPr>
          <w:trHeight w:val="1656"/>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namjena aktivnosti, programa i/ili projekta</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rPr>
                <w:rFonts w:cstheme="minorHAnsi"/>
              </w:rPr>
            </w:pPr>
            <w:r>
              <w:rPr>
                <w:rFonts w:cstheme="minorHAnsi"/>
              </w:rPr>
              <w:t>Aktivnost je namijenjena svim učenicima, a za cilj je bolje shvaćanje Domovinskog rata i žrtvu koju su stanovnici Vukovara i Škabrnje podnijeli</w:t>
            </w:r>
            <w:r>
              <w:rPr>
                <w:rFonts w:cstheme="minorHAnsi"/>
              </w:rPr>
              <w:t>. Poistovjećivanje sa žrtvama i očuvanje uspomena na njih. Isticanje važnosti sjećanja na preživjele, žrtve, spasitelje i osloboditelje. Stjecanje boljeg razumijevanja povijesti.</w:t>
            </w:r>
          </w:p>
        </w:tc>
      </w:tr>
      <w:tr w:rsidR="008C49A6">
        <w:trPr>
          <w:trHeight w:val="1564"/>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 xml:space="preserve">Učitelj </w:t>
            </w:r>
            <w:r>
              <w:rPr>
                <w:rFonts w:cstheme="minorHAnsi"/>
                <w:lang w:eastAsia="hr-HR"/>
              </w:rPr>
              <w:t>povijesti Mateo Jokić i učenici</w:t>
            </w:r>
          </w:p>
        </w:tc>
      </w:tr>
      <w:tr w:rsidR="008C49A6">
        <w:trPr>
          <w:trHeight w:val="1656"/>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 xml:space="preserve">Grupni radovi, plakati i istraživanja na povijesnim izvorima tog doba (dokumentarni filmovi, knjige, dnevnici, televizijske vijesti i slično). </w:t>
            </w:r>
          </w:p>
        </w:tc>
      </w:tr>
      <w:tr w:rsidR="008C49A6">
        <w:trPr>
          <w:trHeight w:val="1656"/>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Dva sata u prvom polugodištu.</w:t>
            </w:r>
          </w:p>
        </w:tc>
      </w:tr>
      <w:tr w:rsidR="008C49A6">
        <w:trPr>
          <w:trHeight w:val="1564"/>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w:t>
            </w:r>
            <w:r>
              <w:rPr>
                <w:rFonts w:ascii="SimSun" w:eastAsia="SimSun" w:hAnsi="SimSun" w:cs="SimSun"/>
                <w:noProof/>
                <w:lang w:eastAsia="hr-HR"/>
              </w:rPr>
              <w:drawing>
                <wp:inline distT="0" distB="0" distL="0" distR="0">
                  <wp:extent cx="1017270" cy="1173480"/>
                  <wp:effectExtent l="0" t="0" r="11430" b="7620"/>
                  <wp:docPr id="8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6"/>
                          <a:srcRect/>
                          <a:stretch>
                            <a:fillRect/>
                          </a:stretch>
                        </pic:blipFill>
                        <pic:spPr bwMode="auto">
                          <a:xfrm>
                            <a:off x="0" y="0"/>
                            <a:ext cx="1017270" cy="1173480"/>
                          </a:xfrm>
                          <a:prstGeom prst="rect">
                            <a:avLst/>
                          </a:prstGeom>
                        </pic:spPr>
                      </pic:pic>
                    </a:graphicData>
                  </a:graphic>
                </wp:inline>
              </w:drawing>
            </w:r>
          </w:p>
        </w:tc>
      </w:tr>
      <w:tr w:rsidR="008C49A6">
        <w:trPr>
          <w:trHeight w:val="1564"/>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Učenički radovi.</w:t>
            </w:r>
          </w:p>
        </w:tc>
      </w:tr>
      <w:tr w:rsidR="008C49A6">
        <w:trPr>
          <w:trHeight w:val="1178"/>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 5.-8. razreda</w:t>
            </w:r>
          </w:p>
        </w:tc>
      </w:tr>
      <w:tr w:rsidR="008C49A6">
        <w:trPr>
          <w:trHeight w:val="1564"/>
        </w:trPr>
        <w:tc>
          <w:tcPr>
            <w:tcW w:w="162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337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56" w:lineRule="auto"/>
              <w:rPr>
                <w:rFonts w:cstheme="minorHAnsi"/>
                <w:lang w:eastAsia="hr-HR"/>
              </w:rPr>
            </w:pPr>
            <w:r>
              <w:rPr>
                <w:rFonts w:cstheme="minorHAnsi"/>
              </w:rPr>
              <w:t>Učenik definira što je kultura sjećanja i obrazlaže zašto je važno obilježiti stradanja žrtava.</w:t>
            </w:r>
          </w:p>
        </w:tc>
      </w:tr>
    </w:tbl>
    <w:p w:rsidR="008C49A6" w:rsidRDefault="008C49A6">
      <w:pPr>
        <w:spacing w:line="240" w:lineRule="auto"/>
        <w:jc w:val="center"/>
        <w:rPr>
          <w:b/>
          <w:sz w:val="28"/>
          <w:szCs w:val="28"/>
        </w:rPr>
      </w:pPr>
    </w:p>
    <w:p w:rsidR="008C49A6" w:rsidRDefault="008C49A6">
      <w:pPr>
        <w:spacing w:line="240" w:lineRule="auto"/>
        <w:jc w:val="center"/>
        <w:rPr>
          <w:b/>
          <w:sz w:val="28"/>
          <w:szCs w:val="28"/>
        </w:rPr>
      </w:pPr>
    </w:p>
    <w:tbl>
      <w:tblPr>
        <w:tblW w:w="0" w:type="auto"/>
        <w:tblCellMar>
          <w:left w:w="10" w:type="dxa"/>
          <w:right w:w="10" w:type="dxa"/>
        </w:tblCellMar>
        <w:tblLook w:val="04A0" w:firstRow="1" w:lastRow="0" w:firstColumn="1" w:lastColumn="0" w:noHBand="0" w:noVBand="1"/>
      </w:tblPr>
      <w:tblGrid>
        <w:gridCol w:w="3003"/>
        <w:gridCol w:w="6057"/>
      </w:tblGrid>
      <w:tr w:rsidR="008C49A6">
        <w:trPr>
          <w:trHeight w:val="742"/>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lastRenderedPageBreak/>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Theme="majorHAnsi" w:hAnsiTheme="majorHAnsi" w:cstheme="majorHAnsi"/>
              </w:rPr>
            </w:pPr>
            <w:r>
              <w:rPr>
                <w:rFonts w:asciiTheme="majorHAnsi" w:hAnsiTheme="majorHAnsi" w:cstheme="majorHAnsi"/>
              </w:rPr>
              <w:t xml:space="preserve">Različita područja </w:t>
            </w:r>
          </w:p>
        </w:tc>
      </w:tr>
      <w:tr w:rsidR="008C49A6">
        <w:trPr>
          <w:trHeight w:val="64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Theme="majorHAnsi" w:hAnsiTheme="majorHAnsi" w:cstheme="majorHAnsi"/>
              </w:rPr>
            </w:pPr>
            <w:r>
              <w:rPr>
                <w:rFonts w:asciiTheme="majorHAnsi" w:hAnsiTheme="majorHAnsi" w:cstheme="majorHAnsi"/>
              </w:rPr>
              <w:t>Školski pub kviz</w:t>
            </w:r>
          </w:p>
        </w:tc>
      </w:tr>
      <w:tr w:rsidR="008C49A6">
        <w:trPr>
          <w:trHeight w:val="9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Theme="majorHAnsi" w:hAnsiTheme="majorHAnsi" w:cstheme="majorHAnsi"/>
              </w:rPr>
            </w:pPr>
            <w:r>
              <w:rPr>
                <w:rFonts w:asciiTheme="majorHAnsi" w:hAnsiTheme="majorHAnsi" w:cstheme="majorHAnsi"/>
                <w:color w:val="000000"/>
                <w:shd w:val="clear" w:color="auto" w:fill="FFFFFF"/>
              </w:rPr>
              <w:t>Cilj je pokazati znanje iz različitih područja te razvijati timski karakter.</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Theme="majorHAnsi" w:hAnsiTheme="majorHAnsi" w:cstheme="majorHAnsi"/>
              </w:rPr>
            </w:pPr>
            <w:r>
              <w:rPr>
                <w:rFonts w:asciiTheme="majorHAnsi" w:hAnsiTheme="majorHAnsi" w:cstheme="majorHAnsi"/>
              </w:rPr>
              <w:t>Aktivnost je osmišljena u svrhu razvijanja općeg znanja, logičkog razmišljanje te timske suradnje. Osim kurikularnih pitanja iz predmetne nastave postavljat će se i pitanja iz popularne kulture, sporta i drugih sfera svakodnevnog života.</w:t>
            </w:r>
          </w:p>
        </w:tc>
      </w:tr>
      <w:tr w:rsidR="008C49A6">
        <w:trPr>
          <w:trHeight w:val="92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t>nositelji aktivno</w:t>
            </w:r>
            <w:r>
              <w:rPr>
                <w:rFonts w:asciiTheme="majorHAnsi" w:hAnsiTheme="majorHAnsi" w:cstheme="majorHAnsi"/>
              </w:rPr>
              <w:t>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Theme="majorHAnsi" w:hAnsiTheme="majorHAnsi" w:cstheme="majorHAnsi"/>
                <w:lang w:eastAsia="hr-HR"/>
              </w:rPr>
            </w:pPr>
            <w:r>
              <w:rPr>
                <w:rFonts w:asciiTheme="majorHAnsi" w:hAnsiTheme="majorHAnsi" w:cstheme="majorHAnsi"/>
                <w:lang w:eastAsia="hr-HR"/>
              </w:rPr>
              <w:t>Učiteljica Ljubica Paškov, Zoran Grgas i Mateo Jokić</w:t>
            </w:r>
          </w:p>
        </w:tc>
      </w:tr>
      <w:tr w:rsidR="008C49A6">
        <w:trPr>
          <w:trHeight w:val="82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Theme="majorHAnsi" w:hAnsiTheme="majorHAnsi" w:cstheme="majorHAnsi"/>
              </w:rPr>
            </w:pPr>
            <w:r>
              <w:rPr>
                <w:rFonts w:asciiTheme="majorHAnsi" w:hAnsiTheme="majorHAnsi" w:cstheme="majorHAnsi"/>
              </w:rPr>
              <w:t>Održavanje pub kviz natjecanja.</w:t>
            </w:r>
          </w:p>
        </w:tc>
      </w:tr>
      <w:tr w:rsidR="008C49A6">
        <w:trPr>
          <w:trHeight w:val="81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Theme="majorHAnsi" w:hAnsiTheme="majorHAnsi" w:cstheme="majorHAnsi"/>
              </w:rPr>
            </w:pPr>
            <w:r>
              <w:rPr>
                <w:rFonts w:asciiTheme="majorHAnsi" w:hAnsiTheme="majorHAnsi" w:cstheme="majorHAnsi"/>
                <w:lang w:eastAsia="hr-HR"/>
              </w:rPr>
              <w:t>Za aktivnost je potrebno do dva školska sata.</w:t>
            </w:r>
          </w:p>
        </w:tc>
      </w:tr>
      <w:tr w:rsidR="008C49A6">
        <w:trPr>
          <w:trHeight w:val="93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Theme="majorHAnsi" w:hAnsiTheme="majorHAnsi" w:cstheme="majorHAnsi"/>
              </w:rPr>
            </w:pPr>
            <w:r>
              <w:rPr>
                <w:rFonts w:asciiTheme="majorHAnsi" w:hAnsiTheme="majorHAnsi" w:cstheme="majorHAnsi"/>
              </w:rPr>
              <w:t>/</w:t>
            </w:r>
            <w:r>
              <w:rPr>
                <w:rFonts w:ascii="SimSun" w:eastAsia="SimSun" w:hAnsi="SimSun" w:cs="SimSun"/>
                <w:noProof/>
                <w:lang w:eastAsia="hr-HR"/>
              </w:rPr>
              <w:drawing>
                <wp:inline distT="0" distB="0" distL="0" distR="0">
                  <wp:extent cx="2070100" cy="680085"/>
                  <wp:effectExtent l="0" t="0" r="6350" b="5715"/>
                  <wp:docPr id="86"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7"/>
                          <a:srcRect/>
                          <a:stretch>
                            <a:fillRect/>
                          </a:stretch>
                        </pic:blipFill>
                        <pic:spPr bwMode="auto">
                          <a:xfrm>
                            <a:off x="0" y="0"/>
                            <a:ext cx="2070100" cy="680085"/>
                          </a:xfrm>
                          <a:prstGeom prst="rect">
                            <a:avLst/>
                          </a:prstGeom>
                        </pic:spPr>
                      </pic:pic>
                    </a:graphicData>
                  </a:graphic>
                </wp:inline>
              </w:drawing>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Theme="majorHAnsi" w:hAnsiTheme="majorHAnsi" w:cstheme="majorHAnsi"/>
                <w:lang w:eastAsia="hr-HR"/>
              </w:rPr>
            </w:pPr>
            <w:r>
              <w:rPr>
                <w:rFonts w:asciiTheme="majorHAnsi" w:hAnsiTheme="majorHAnsi" w:cstheme="majorHAnsi"/>
                <w:lang w:eastAsia="hr-HR"/>
              </w:rPr>
              <w:t xml:space="preserve">Održavanje pub kviz natjecanja i proglašenje pobjednika. </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Theme="majorHAnsi" w:hAnsiTheme="majorHAnsi" w:cstheme="majorHAnsi"/>
              </w:rPr>
            </w:pPr>
            <w:r>
              <w:rPr>
                <w:rFonts w:asciiTheme="majorHAnsi" w:hAnsiTheme="majorHAnsi" w:cstheme="maj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Theme="majorHAnsi" w:hAnsiTheme="majorHAnsi" w:cstheme="majorHAnsi"/>
              </w:rPr>
            </w:pPr>
            <w:r>
              <w:rPr>
                <w:rFonts w:asciiTheme="majorHAnsi" w:hAnsiTheme="majorHAnsi" w:cstheme="majorHAnsi"/>
              </w:rPr>
              <w:t>Učenici 5.-8. razreda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asciiTheme="majorHAnsi" w:hAnsiTheme="majorHAnsi" w:cstheme="majorHAnsi"/>
              </w:rPr>
            </w:pPr>
            <w:r>
              <w:rPr>
                <w:rFonts w:asciiTheme="majorHAnsi" w:hAnsiTheme="majorHAnsi" w:cstheme="maj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asciiTheme="majorHAnsi" w:hAnsiTheme="majorHAnsi" w:cstheme="majorHAnsi"/>
                <w:lang w:eastAsia="hr-HR"/>
              </w:rPr>
            </w:pPr>
            <w:r>
              <w:rPr>
                <w:rFonts w:asciiTheme="majorHAnsi" w:hAnsiTheme="majorHAnsi" w:cstheme="majorHAnsi"/>
                <w:color w:val="000000"/>
                <w:shd w:val="clear" w:color="auto" w:fill="FFFFFF"/>
              </w:rPr>
              <w:t>Budući da se radi o kvizovima znanja, benefiti uvođenja pub kvizova među odgojno-obrazovne aktivnosti su mnogostruki. Bilo da se radi o glazbenom kvizu, povijesnom kvizu, sistematizaciji gradiva ili persona</w:t>
            </w:r>
            <w:r>
              <w:rPr>
                <w:rFonts w:asciiTheme="majorHAnsi" w:hAnsiTheme="majorHAnsi" w:cstheme="majorHAnsi"/>
                <w:color w:val="000000"/>
                <w:shd w:val="clear" w:color="auto" w:fill="FFFFFF"/>
              </w:rPr>
              <w:t>liziranim pitanjima za zabavu, entuzijazam učenika zbog rada u timu i borbenog duha natjecanja ne jenjava. Rado se uključuju i kreativnim nazivima timova.</w:t>
            </w:r>
          </w:p>
        </w:tc>
      </w:tr>
    </w:tbl>
    <w:p w:rsidR="008C49A6" w:rsidRDefault="008C49A6"/>
    <w:tbl>
      <w:tblPr>
        <w:tblW w:w="0" w:type="auto"/>
        <w:tblCellMar>
          <w:left w:w="10" w:type="dxa"/>
          <w:right w:w="10" w:type="dxa"/>
        </w:tblCellMar>
        <w:tblLook w:val="04A0" w:firstRow="1" w:lastRow="0" w:firstColumn="1" w:lastColumn="0" w:noHBand="0" w:noVBand="1"/>
      </w:tblPr>
      <w:tblGrid>
        <w:gridCol w:w="3024"/>
        <w:gridCol w:w="6036"/>
      </w:tblGrid>
      <w:tr w:rsidR="008C49A6">
        <w:trPr>
          <w:trHeight w:val="69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Jezično-komunikacijsko</w:t>
            </w:r>
          </w:p>
        </w:tc>
      </w:tr>
      <w:tr w:rsidR="008C49A6">
        <w:trPr>
          <w:trHeight w:val="65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b/>
                <w:bCs w:val="0"/>
              </w:rPr>
            </w:pPr>
            <w:r>
              <w:rPr>
                <w:rFonts w:cstheme="minorHAnsi"/>
                <w:b/>
                <w:bCs w:val="0"/>
              </w:rPr>
              <w:t>Valentinovo, obilježiti Svjetski dan zaljubljenih</w:t>
            </w:r>
          </w:p>
        </w:tc>
      </w:tr>
      <w:tr w:rsidR="008C49A6">
        <w:trPr>
          <w:trHeight w:val="118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eastAsia="Calibri" w:cstheme="minorHAnsi"/>
              </w:rPr>
              <w:t>Poticati učenike na međusobno uvažavanje, toleranciju, poštivanje drugačijih, poštivanje starijih.</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Poticati i učiti učenike iskazivanju pozitivnih emocija i u njima razvijati kreativnost i smisao za lijepo.</w:t>
            </w:r>
          </w:p>
          <w:p w:rsidR="008C49A6" w:rsidRDefault="007B5DF9">
            <w:pPr>
              <w:spacing w:after="0" w:line="240" w:lineRule="auto"/>
              <w:rPr>
                <w:rFonts w:cstheme="minorHAnsi"/>
              </w:rPr>
            </w:pPr>
            <w:r>
              <w:rPr>
                <w:rFonts w:eastAsia="Calibri" w:cstheme="minorHAnsi"/>
              </w:rPr>
              <w:t>Izražavanje emocija. Veličanje ljubavi kao pozitivne i poticajne emocije u životu čovjeka. Razvijanje samopouzdanja, pozitivnih ljudskih vrijednosti</w:t>
            </w:r>
            <w:r>
              <w:rPr>
                <w:rFonts w:eastAsia="Calibri" w:cstheme="minorHAnsi"/>
              </w:rPr>
              <w:t>. Afirmacija ljubavne poezije i proze. Zabava</w:t>
            </w:r>
          </w:p>
        </w:tc>
      </w:tr>
      <w:tr w:rsidR="008C49A6">
        <w:trPr>
          <w:trHeight w:val="119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Učiteljica Danijela Mateša i učenici 5., 6., 7. i 8. razreda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5. razred - „Prva ljubav“, Zvonimir Golub – ljubavna pjesma</w:t>
            </w:r>
          </w:p>
          <w:p w:rsidR="008C49A6" w:rsidRDefault="007B5DF9">
            <w:pPr>
              <w:spacing w:after="120" w:line="240" w:lineRule="auto"/>
              <w:rPr>
                <w:rFonts w:cstheme="minorHAnsi"/>
                <w:lang w:eastAsia="hr-HR"/>
              </w:rPr>
            </w:pPr>
            <w:r>
              <w:rPr>
                <w:rFonts w:cstheme="minorHAnsi"/>
                <w:lang w:eastAsia="hr-HR"/>
              </w:rPr>
              <w:t>Aktivnosti: nacrtaj Kupidona onako kako ga ti zamišljaš; Pronađi filmove, pjesme i izreke koje nose naziv Prva ljubav, zapiši pa ispričaj u razredu što si saznao; Pronađi na internetu kako se na 1</w:t>
            </w:r>
            <w:r>
              <w:rPr>
                <w:rFonts w:cstheme="minorHAnsi"/>
                <w:lang w:eastAsia="hr-HR"/>
              </w:rPr>
              <w:t>00 različitih jezika kaže volim te, zapiši riječi na maštovit način ili se posluži alatom WordArt i stvori „oblak“ riječi u obliku srca.</w:t>
            </w:r>
          </w:p>
          <w:p w:rsidR="008C49A6" w:rsidRDefault="007B5DF9">
            <w:pPr>
              <w:spacing w:after="120" w:line="240" w:lineRule="auto"/>
              <w:rPr>
                <w:rFonts w:cstheme="minorHAnsi"/>
                <w:lang w:eastAsia="hr-HR"/>
              </w:rPr>
            </w:pPr>
            <w:r>
              <w:rPr>
                <w:rFonts w:cstheme="minorHAnsi"/>
                <w:lang w:eastAsia="hr-HR"/>
              </w:rPr>
              <w:t>6. razred – izraditi slikovnicu Gospođica ljubav</w:t>
            </w:r>
          </w:p>
          <w:p w:rsidR="008C49A6" w:rsidRDefault="007B5DF9">
            <w:pPr>
              <w:spacing w:after="120" w:line="240" w:lineRule="auto"/>
              <w:rPr>
                <w:rFonts w:cstheme="minorHAnsi"/>
                <w:lang w:eastAsia="hr-HR"/>
              </w:rPr>
            </w:pPr>
            <w:r>
              <w:rPr>
                <w:rFonts w:cstheme="minorHAnsi"/>
                <w:lang w:eastAsia="hr-HR"/>
              </w:rPr>
              <w:t>7. razred – Zlatni ljudi u mom životu – napraviti popis zlatnih ljudi i s njega odabrati jednu osobu, u 200 riječi objasniti zašto si baš tu osobu odabrao; Izraditi dar za tu osobu; Pripremiti jednominutno izlaganje u kojem ćeš predstaviti svoju osobu.</w:t>
            </w:r>
          </w:p>
          <w:p w:rsidR="008C49A6" w:rsidRDefault="007B5DF9">
            <w:pPr>
              <w:spacing w:after="120" w:line="240" w:lineRule="auto"/>
              <w:rPr>
                <w:rFonts w:cstheme="minorHAnsi"/>
                <w:lang w:eastAsia="hr-HR"/>
              </w:rPr>
            </w:pPr>
            <w:r>
              <w:rPr>
                <w:rFonts w:cstheme="minorHAnsi"/>
                <w:lang w:eastAsia="hr-HR"/>
              </w:rPr>
              <w:t xml:space="preserve">8. </w:t>
            </w:r>
            <w:r>
              <w:rPr>
                <w:rFonts w:cstheme="minorHAnsi"/>
                <w:lang w:eastAsia="hr-HR"/>
              </w:rPr>
              <w:t>razred – Vođeni filmski osvrt – napisati osvrt ili prikaz o pogledanom ljubavnom filmu prema izboru.</w:t>
            </w:r>
          </w:p>
        </w:tc>
      </w:tr>
      <w:tr w:rsidR="008C49A6">
        <w:trPr>
          <w:trHeight w:val="108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Tijekom siječnja i veljače 2025.</w:t>
            </w:r>
          </w:p>
        </w:tc>
      </w:tr>
      <w:tr w:rsidR="008C49A6">
        <w:trPr>
          <w:trHeight w:val="97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Nema troškova.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bCs w:val="0"/>
                <w:lang w:val="pl-PL" w:eastAsia="hr-HR"/>
              </w:rPr>
              <w:t>Prezentacija i čitanje slikovnica. Izložba uradaka.</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 5., 6., 7. i 8. razreda.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Učenik sluša, govori, čita i piše cjelovite i smislene tekstove u skladu s dobi i vlastitim interesima. Razvija aktivni rječnik i primjenjuje osnovna znanja o jezičnim odnosima u skladu s jezičnom normom u svrhovitoj komunikacij</w:t>
            </w:r>
            <w:r>
              <w:rPr>
                <w:rFonts w:cstheme="minorHAnsi"/>
                <w:bCs w:val="0"/>
                <w:lang w:val="pl-PL" w:eastAsia="hr-HR"/>
              </w:rPr>
              <w:t>.</w:t>
            </w:r>
          </w:p>
          <w:p w:rsidR="008C49A6" w:rsidRDefault="007B5DF9">
            <w:pPr>
              <w:pStyle w:val="Odlomakpopisa"/>
              <w:suppressAutoHyphens/>
              <w:autoSpaceDN w:val="0"/>
              <w:spacing w:after="120" w:line="240" w:lineRule="auto"/>
              <w:ind w:left="0"/>
              <w:contextualSpacing w:val="0"/>
              <w:textAlignment w:val="baseline"/>
              <w:rPr>
                <w:rFonts w:cstheme="minorHAnsi"/>
                <w:lang w:eastAsia="hr-HR"/>
              </w:rPr>
            </w:pPr>
            <w:r>
              <w:rPr>
                <w:rFonts w:cstheme="minorHAnsi"/>
                <w:lang w:eastAsia="hr-HR"/>
              </w:rPr>
              <w:t>Učenik otvoreno i radoznal</w:t>
            </w:r>
            <w:r>
              <w:rPr>
                <w:rFonts w:cstheme="minorHAnsi"/>
                <w:lang w:eastAsia="hr-HR"/>
              </w:rPr>
              <w:t>o pristupa novim sadržajima i situacijama te iskazuje empatiju prema drugima.</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rPr>
              <w:t>Učenik odabire i primjenjuje prikladne i nove obrasce ponašanja u poznatim i nepoznatim situacijama.</w:t>
            </w:r>
          </w:p>
        </w:tc>
      </w:tr>
    </w:tbl>
    <w:p w:rsidR="008C49A6" w:rsidRDefault="008C49A6"/>
    <w:tbl>
      <w:tblPr>
        <w:tblW w:w="0" w:type="auto"/>
        <w:tblCellMar>
          <w:left w:w="10" w:type="dxa"/>
          <w:right w:w="10" w:type="dxa"/>
        </w:tblCellMar>
        <w:tblLook w:val="04A0" w:firstRow="1" w:lastRow="0" w:firstColumn="1" w:lastColumn="0" w:noHBand="0" w:noVBand="1"/>
      </w:tblPr>
      <w:tblGrid>
        <w:gridCol w:w="3018"/>
        <w:gridCol w:w="6042"/>
      </w:tblGrid>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rPr>
                <w:rFonts w:cstheme="minorHAnsi"/>
              </w:rPr>
            </w:pPr>
            <w:r>
              <w:rPr>
                <w:rFonts w:cstheme="minorHAnsi"/>
              </w:rPr>
              <w:t>Engleski jezik, Geografija, međupredmetne teme Uporaba informacijske i komunikacijske tehnologije, Osobni i socijalni razvoj za osnovne i srednje škole u Republici Hrvatskoj</w:t>
            </w:r>
          </w:p>
        </w:tc>
      </w:tr>
      <w:tr w:rsidR="008C49A6">
        <w:trPr>
          <w:trHeight w:val="4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E Twining projekt</w:t>
            </w:r>
          </w:p>
          <w:p w:rsidR="008C49A6" w:rsidRDefault="007B5DF9">
            <w:pPr>
              <w:spacing w:after="0" w:line="240" w:lineRule="auto"/>
              <w:rPr>
                <w:rFonts w:cstheme="minorHAnsi"/>
              </w:rPr>
            </w:pPr>
            <w:r>
              <w:rPr>
                <w:rFonts w:cstheme="minorHAnsi"/>
                <w:shd w:val="clear" w:color="auto" w:fill="FFFFFF"/>
              </w:rPr>
              <w:t>"</w:t>
            </w:r>
            <w:r>
              <w:rPr>
                <w:rFonts w:cstheme="minorHAnsi"/>
                <w:bCs w:val="0"/>
                <w:shd w:val="clear" w:color="auto" w:fill="FFFFFF"/>
              </w:rPr>
              <w:t>Mystery friends in Europe</w:t>
            </w:r>
            <w:r>
              <w:rPr>
                <w:rFonts w:cstheme="minorHAnsi"/>
                <w:shd w:val="clear" w:color="auto" w:fill="FFFFFF"/>
              </w:rPr>
              <w:t>" </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rPr>
                <w:rFonts w:cstheme="minorHAnsi"/>
              </w:rPr>
            </w:pPr>
            <w:r>
              <w:rPr>
                <w:rFonts w:cstheme="minorHAnsi"/>
              </w:rPr>
              <w:t xml:space="preserve">Projektom </w:t>
            </w:r>
            <w:r>
              <w:rPr>
                <w:rFonts w:cstheme="minorHAnsi"/>
                <w:shd w:val="clear" w:color="auto" w:fill="FFFFFF"/>
              </w:rPr>
              <w:t>"</w:t>
            </w:r>
            <w:r>
              <w:rPr>
                <w:rFonts w:cstheme="minorHAnsi"/>
                <w:bCs w:val="0"/>
                <w:shd w:val="clear" w:color="auto" w:fill="FFFFFF"/>
              </w:rPr>
              <w:t>Mystery friends in Europe</w:t>
            </w:r>
            <w:r>
              <w:rPr>
                <w:rFonts w:cstheme="minorHAnsi"/>
                <w:shd w:val="clear" w:color="auto" w:fill="FFFFFF"/>
              </w:rPr>
              <w:t xml:space="preserve">"  </w:t>
            </w:r>
            <w:r>
              <w:rPr>
                <w:rFonts w:cstheme="minorHAnsi"/>
              </w:rPr>
              <w:t>École de Puy-Lonchard , Cissé – France potiče se učenike na komunikaciju na engleskom jeziku. Ciljevi projekta su poboljšati jezične i digitalne kompetencije učenika. Davanj</w:t>
            </w:r>
            <w:r>
              <w:rPr>
                <w:rFonts w:cstheme="minorHAnsi"/>
              </w:rPr>
              <w:t>e prilike učenicima da otkriju kulturne aspekte različitih europskih zemalja sudjelovanjem u europskom, kolektivnom i suradničkom projektu. Suradnja europskih škola. Razvijanje komunikacijskih vještina. Jačanje samopouzdanja učenika. Poticanje kreativnosti</w:t>
            </w:r>
            <w:r>
              <w:rPr>
                <w:rFonts w:cstheme="minorHAnsi"/>
              </w:rPr>
              <w:t xml:space="preserve"> učenika. Ovaj projekt će unaprijediti njihovo znanje o europskim zemljama i unaprijediti njihovo korištenje engleskog jezika. Sudjelovanjem u eTwining projektima putem IKT tehnologije učenici mogu komunicirati s učenicima drugih zemalja te upoznati njihov</w:t>
            </w:r>
            <w:r>
              <w:rPr>
                <w:rFonts w:cstheme="minorHAnsi"/>
              </w:rPr>
              <w:t>u kulturu, običaje i način života.</w:t>
            </w:r>
          </w:p>
        </w:tc>
      </w:tr>
      <w:tr w:rsidR="008C49A6">
        <w:trPr>
          <w:trHeight w:val="105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Projekt je namijenjen zainteresiranim učenicima od 8 do 11 godina</w:t>
            </w:r>
          </w:p>
        </w:tc>
      </w:tr>
      <w:tr w:rsidR="008C49A6">
        <w:trPr>
          <w:trHeight w:val="9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 stranih jezika</w:t>
            </w:r>
          </w:p>
          <w:p w:rsidR="008C49A6" w:rsidRDefault="007B5DF9">
            <w:pPr>
              <w:spacing w:after="120" w:line="240" w:lineRule="auto"/>
              <w:rPr>
                <w:rFonts w:cstheme="minorHAnsi"/>
                <w:lang w:val="en-US" w:eastAsia="hr-HR"/>
              </w:rPr>
            </w:pPr>
            <w:r>
              <w:rPr>
                <w:rFonts w:cstheme="minorHAnsi"/>
                <w:lang w:val="en-US" w:eastAsia="hr-HR"/>
              </w:rPr>
              <w:t>Stručna suradnica knjižničarka</w:t>
            </w:r>
          </w:p>
        </w:tc>
      </w:tr>
      <w:tr w:rsidR="008C49A6">
        <w:trPr>
          <w:trHeight w:val="2033"/>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 xml:space="preserve">Izvannastavna aktivnost. Igranje igre Mystery Skype u realnom vremenu s pomoću IKT. Učenici škola u različitim zemljama će jedni drugima koristeći se odgovorima  "da ili </w:t>
            </w:r>
            <w:r>
              <w:rPr>
                <w:rFonts w:cstheme="minorHAnsi"/>
              </w:rPr>
              <w:t>ne", poput igre "Pogodi tko" pronalaziti zemlju iz koje dolaze. Igrajući ovu igru, učenici će imati priliku komunicirati na engleskom jeziku kako bi postigli svoj cilj. Nakon igre, projekt će se nastaviti izradom i dijeljenjem audio razglednica učenika koj</w:t>
            </w:r>
            <w:r>
              <w:rPr>
                <w:rFonts w:cstheme="minorHAnsi"/>
              </w:rPr>
              <w:t>i će predstaviti svoju zemlju.</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rPr>
                <w:rFonts w:cstheme="minorHAnsi"/>
              </w:rPr>
            </w:pPr>
            <w:r>
              <w:rPr>
                <w:rFonts w:cstheme="minorHAnsi"/>
              </w:rPr>
              <w:t>Prijave rujan</w:t>
            </w:r>
          </w:p>
          <w:p w:rsidR="008C49A6" w:rsidRDefault="007B5DF9">
            <w:pPr>
              <w:spacing w:after="0" w:line="240" w:lineRule="auto"/>
              <w:rPr>
                <w:rFonts w:cstheme="minorHAnsi"/>
              </w:rPr>
            </w:pPr>
            <w:r>
              <w:rPr>
                <w:rFonts w:cstheme="minorHAnsi"/>
              </w:rPr>
              <w:t>Provedba: studeni – lipanj</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Nema troška</w:t>
            </w:r>
            <w:r>
              <w:rPr>
                <w:rFonts w:eastAsia="SimSun" w:cstheme="minorHAnsi"/>
                <w:noProof/>
                <w:lang w:eastAsia="hr-HR"/>
              </w:rPr>
              <w:drawing>
                <wp:inline distT="0" distB="0" distL="0" distR="0">
                  <wp:extent cx="1234440" cy="1158875"/>
                  <wp:effectExtent l="0" t="0" r="3810" b="3175"/>
                  <wp:docPr id="87"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8"/>
                          <a:srcRect/>
                          <a:stretch>
                            <a:fillRect/>
                          </a:stretch>
                        </pic:blipFill>
                        <pic:spPr bwMode="auto">
                          <a:xfrm>
                            <a:off x="0" y="0"/>
                            <a:ext cx="1234440" cy="1158875"/>
                          </a:xfrm>
                          <a:prstGeom prst="rect">
                            <a:avLst/>
                          </a:prstGeom>
                        </pic:spPr>
                      </pic:pic>
                    </a:graphicData>
                  </a:graphic>
                </wp:inline>
              </w:drawing>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xml:space="preserve">- praćenje napredovanja učenika </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u</w:t>
            </w:r>
            <w:r>
              <w:rPr>
                <w:rFonts w:cstheme="minorHAnsi"/>
                <w:shd w:val="clear" w:color="auto" w:fill="FFFFFF"/>
              </w:rPr>
              <w:t>čenik predstavlja uradak razrednomu odjelu</w:t>
            </w:r>
            <w:r>
              <w:rPr>
                <w:rFonts w:eastAsia="Times New Roman" w:cstheme="minorHAnsi"/>
                <w:lang w:eastAsia="hr-HR"/>
              </w:rPr>
              <w:t xml:space="preserve"> </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učenik predstavlja uradak suradničkim školama</w:t>
            </w:r>
          </w:p>
          <w:p w:rsidR="008C49A6" w:rsidRDefault="007B5DF9">
            <w:pPr>
              <w:spacing w:after="0" w:line="240" w:lineRule="auto"/>
              <w:textAlignment w:val="baseline"/>
              <w:rPr>
                <w:rFonts w:cstheme="minorHAnsi"/>
                <w:lang w:val="en-US" w:eastAsia="hr-HR"/>
              </w:rPr>
            </w:pPr>
            <w:r>
              <w:rPr>
                <w:rFonts w:eastAsia="Times New Roman" w:cstheme="minorHAnsi"/>
                <w:lang w:eastAsia="hr-HR"/>
              </w:rPr>
              <w:t>- objava vijesti na mrežnim stranicama škole</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10 učenika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rPr>
                <w:rFonts w:cstheme="minorHAnsi"/>
              </w:rPr>
            </w:pPr>
            <w:r>
              <w:rPr>
                <w:rFonts w:cstheme="minorHAnsi"/>
              </w:rPr>
              <w:t xml:space="preserve">Učenik: </w:t>
            </w:r>
          </w:p>
          <w:p w:rsidR="008C49A6" w:rsidRDefault="007B5DF9">
            <w:pPr>
              <w:rPr>
                <w:rFonts w:cstheme="minorHAnsi"/>
                <w:color w:val="231F20"/>
                <w:shd w:val="clear" w:color="auto" w:fill="FFFFFF"/>
              </w:rPr>
            </w:pPr>
            <w:r>
              <w:rPr>
                <w:rFonts w:cstheme="minorHAnsi"/>
              </w:rPr>
              <w:t>EJ</w:t>
            </w:r>
            <w:r>
              <w:rPr>
                <w:rFonts w:cstheme="minorHAnsi"/>
                <w:color w:val="231F20"/>
                <w:shd w:val="clear" w:color="auto" w:fill="FFFFFF"/>
              </w:rPr>
              <w:t xml:space="preserve"> </w:t>
            </w:r>
          </w:p>
          <w:p w:rsidR="008C49A6" w:rsidRDefault="007B5DF9">
            <w:pPr>
              <w:rPr>
                <w:rFonts w:cstheme="minorHAnsi"/>
              </w:rPr>
            </w:pPr>
            <w:r>
              <w:rPr>
                <w:rFonts w:cstheme="minorHAnsi"/>
              </w:rPr>
              <w:t>Sudjeluje u vrlo kratkome i jednostavnome razgovoru poznate tematike postavljajući naučena i dio vlastitih pitanja i odgovarajući kratkim naučenim i vlastitim odgovorima te uz čestu pomoć oblikuje vlastite jednostavne odgovore i prepoznaje priliku za preuz</w:t>
            </w:r>
            <w:r>
              <w:rPr>
                <w:rFonts w:cstheme="minorHAnsi"/>
              </w:rPr>
              <w:t>imanje riječi.</w:t>
            </w:r>
          </w:p>
          <w:p w:rsidR="008C49A6" w:rsidRDefault="007B5DF9">
            <w:pPr>
              <w:rPr>
                <w:rFonts w:cstheme="minorHAnsi"/>
              </w:rPr>
            </w:pPr>
            <w:r>
              <w:rPr>
                <w:rFonts w:cstheme="minorHAnsi"/>
              </w:rPr>
              <w:t>Uspostavlja kontakt koristeći se osnovnim obrascima uljudnoga ophođenja u simuliranim i/ili stvarnim međukulturnim susretima te reagira na primjere međukulturnoga iskustva u fizičkome ili digitalnome okružju.</w:t>
            </w:r>
          </w:p>
          <w:p w:rsidR="008C49A6" w:rsidRDefault="007B5DF9">
            <w:pPr>
              <w:rPr>
                <w:rFonts w:cstheme="minorHAnsi"/>
              </w:rPr>
            </w:pPr>
            <w:r>
              <w:rPr>
                <w:rFonts w:cstheme="minorHAnsi"/>
              </w:rPr>
              <w:t xml:space="preserve">GEO OŠ </w:t>
            </w:r>
          </w:p>
          <w:p w:rsidR="008C49A6" w:rsidRDefault="007B5DF9">
            <w:pPr>
              <w:rPr>
                <w:rFonts w:cstheme="minorHAnsi"/>
              </w:rPr>
            </w:pPr>
            <w:r>
              <w:rPr>
                <w:rFonts w:cstheme="minorHAnsi"/>
              </w:rPr>
              <w:lastRenderedPageBreak/>
              <w:t>Analizira prostorne orga</w:t>
            </w:r>
            <w:r>
              <w:rPr>
                <w:rFonts w:cstheme="minorHAnsi"/>
              </w:rPr>
              <w:t>nizacije i procese istraživačkim radom, uporabom geografske karte i IKT-a.</w:t>
            </w:r>
          </w:p>
          <w:p w:rsidR="008C49A6" w:rsidRDefault="007B5DF9">
            <w:pPr>
              <w:rPr>
                <w:rFonts w:cstheme="minorHAnsi"/>
              </w:rPr>
            </w:pPr>
            <w:r>
              <w:rPr>
                <w:rFonts w:cstheme="minorHAnsi"/>
              </w:rPr>
              <w:t xml:space="preserve"> IKT </w:t>
            </w:r>
          </w:p>
          <w:p w:rsidR="008C49A6" w:rsidRDefault="007B5DF9">
            <w:pPr>
              <w:rPr>
                <w:rFonts w:cstheme="minorHAnsi"/>
              </w:rPr>
            </w:pPr>
            <w:r>
              <w:rPr>
                <w:rFonts w:cstheme="minorHAnsi"/>
              </w:rPr>
              <w:t>Učenik prema savjetu odabire odgovarajuću digitalnu tehnologiju za obavljanje zadatka.</w:t>
            </w:r>
          </w:p>
          <w:p w:rsidR="008C49A6" w:rsidRDefault="007B5DF9">
            <w:pPr>
              <w:rPr>
                <w:rFonts w:cstheme="minorHAnsi"/>
              </w:rPr>
            </w:pPr>
            <w:r>
              <w:rPr>
                <w:rFonts w:cstheme="minorHAnsi"/>
              </w:rPr>
              <w:t>Učenik se izražava kreativno i planira svoje djelovanje jednostavnim metodama za potican</w:t>
            </w:r>
            <w:r>
              <w:rPr>
                <w:rFonts w:cstheme="minorHAnsi"/>
              </w:rPr>
              <w:t>je kreativnosti u IKT okružju.</w:t>
            </w:r>
          </w:p>
          <w:p w:rsidR="008C49A6" w:rsidRDefault="007B5DF9">
            <w:pPr>
              <w:rPr>
                <w:rFonts w:cstheme="minorHAnsi"/>
              </w:rPr>
            </w:pPr>
            <w:r>
              <w:rPr>
                <w:rFonts w:cstheme="minorHAnsi"/>
              </w:rPr>
              <w:t xml:space="preserve"> Izražava kreativno služeći se primjerenom tehnologijom za stvaranje ideja i razvijanje planova te primjenjuje različite načine poticanja kreativnosti. </w:t>
            </w:r>
          </w:p>
          <w:p w:rsidR="008C49A6" w:rsidRDefault="007B5DF9">
            <w:pPr>
              <w:rPr>
                <w:rFonts w:cstheme="minorHAnsi"/>
              </w:rPr>
            </w:pPr>
            <w:r>
              <w:rPr>
                <w:rFonts w:cstheme="minorHAnsi"/>
              </w:rPr>
              <w:t>Analitički odlučuje o odabiru odgovarajuće digitalne tehnologije.</w:t>
            </w:r>
          </w:p>
          <w:p w:rsidR="008C49A6" w:rsidRDefault="007B5DF9">
            <w:pPr>
              <w:rPr>
                <w:rFonts w:cstheme="minorHAnsi"/>
              </w:rPr>
            </w:pPr>
            <w:r>
              <w:rPr>
                <w:rFonts w:cstheme="minorHAnsi"/>
              </w:rPr>
              <w:t>Samost</w:t>
            </w:r>
            <w:r>
              <w:rPr>
                <w:rFonts w:cstheme="minorHAnsi"/>
              </w:rPr>
              <w:t>alno komunicira u digitalnome okružju. </w:t>
            </w:r>
          </w:p>
          <w:p w:rsidR="008C49A6" w:rsidRDefault="007B5DF9">
            <w:pPr>
              <w:rPr>
                <w:rFonts w:cstheme="minorHAnsi"/>
              </w:rPr>
            </w:pPr>
            <w:r>
              <w:rPr>
                <w:rFonts w:cstheme="minorHAnsi"/>
              </w:rPr>
              <w:t xml:space="preserve">OSR </w:t>
            </w:r>
          </w:p>
          <w:p w:rsidR="008C49A6" w:rsidRDefault="007B5DF9">
            <w:pPr>
              <w:rPr>
                <w:rFonts w:cstheme="minorHAnsi"/>
              </w:rPr>
            </w:pPr>
            <w:r>
              <w:rPr>
                <w:rFonts w:cstheme="minorHAnsi"/>
              </w:rPr>
              <w:t>Razvija nacionalni i kulturni identitet.</w:t>
            </w:r>
          </w:p>
          <w:p w:rsidR="008C49A6" w:rsidRDefault="007B5DF9">
            <w:pPr>
              <w:rPr>
                <w:rFonts w:cstheme="minorHAnsi"/>
              </w:rPr>
            </w:pPr>
            <w:r>
              <w:rPr>
                <w:rFonts w:cstheme="minorHAnsi"/>
              </w:rPr>
              <w:t>Predstavlja sebe, školu i zajednicu kroz različite prezentacijske aktivnosti.</w:t>
            </w:r>
          </w:p>
          <w:p w:rsidR="008C49A6" w:rsidRDefault="007B5DF9">
            <w:pPr>
              <w:rPr>
                <w:rFonts w:cstheme="minorHAnsi"/>
              </w:rPr>
            </w:pPr>
            <w:r>
              <w:rPr>
                <w:rFonts w:cstheme="minorHAnsi"/>
              </w:rPr>
              <w:t>Upoznaje druge škole i zajednice.</w:t>
            </w:r>
          </w:p>
        </w:tc>
      </w:tr>
    </w:tbl>
    <w:p w:rsidR="008C49A6" w:rsidRDefault="008C49A6"/>
    <w:tbl>
      <w:tblPr>
        <w:tblW w:w="0" w:type="auto"/>
        <w:tblCellMar>
          <w:left w:w="10" w:type="dxa"/>
          <w:right w:w="10" w:type="dxa"/>
        </w:tblCellMar>
        <w:tblLook w:val="04A0" w:firstRow="1" w:lastRow="0" w:firstColumn="1" w:lastColumn="0" w:noHBand="0" w:noVBand="1"/>
      </w:tblPr>
      <w:tblGrid>
        <w:gridCol w:w="2989"/>
        <w:gridCol w:w="6071"/>
      </w:tblGrid>
      <w:tr w:rsidR="008C49A6">
        <w:trPr>
          <w:trHeight w:val="787"/>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Jezično-komunikacijsko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b/>
                <w:bCs w:val="0"/>
              </w:rPr>
            </w:pPr>
            <w:r>
              <w:rPr>
                <w:rFonts w:cstheme="minorHAnsi"/>
                <w:b/>
                <w:bCs w:val="0"/>
              </w:rPr>
              <w:t>Mediji i pismenost</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rPr>
                <w:rFonts w:cstheme="minorHAnsi"/>
              </w:rPr>
            </w:pPr>
            <w:r>
              <w:rPr>
                <w:rFonts w:cstheme="minorHAnsi"/>
              </w:rPr>
              <w:t>Osvijestiti kod učenika pojam pismenosti: tradicionalna, računalna, multimedijalna pismenost – vizualna, digitalna, medijska, višestruka pismenost.</w:t>
            </w:r>
          </w:p>
          <w:p w:rsidR="008C49A6" w:rsidRDefault="007B5DF9">
            <w:pPr>
              <w:spacing w:after="0"/>
              <w:rPr>
                <w:rFonts w:eastAsia="Calibri" w:cstheme="minorHAnsi"/>
                <w:bCs w:val="0"/>
              </w:rPr>
            </w:pPr>
            <w:r>
              <w:rPr>
                <w:rFonts w:eastAsia="Calibri" w:cstheme="minorHAnsi"/>
              </w:rPr>
              <w:t>Stjecanje medijskih znanja i vještina koje pridonose razvoju ljudskih prava i aktivnog građanstva. </w:t>
            </w:r>
          </w:p>
          <w:p w:rsidR="008C49A6" w:rsidRDefault="007B5DF9">
            <w:pPr>
              <w:spacing w:after="0" w:line="240" w:lineRule="auto"/>
              <w:rPr>
                <w:rFonts w:cstheme="minorHAnsi"/>
              </w:rPr>
            </w:pPr>
            <w:r>
              <w:rPr>
                <w:rFonts w:cstheme="minorHAnsi"/>
              </w:rPr>
              <w:t>Obilježavanje Dana medijske pismenosti</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eastAsia="Times New Roman" w:cstheme="minorHAnsi"/>
                <w:bCs w:val="0"/>
                <w:lang w:eastAsia="hr-HR"/>
              </w:rPr>
            </w:pPr>
            <w:r>
              <w:rPr>
                <w:rFonts w:eastAsia="Times New Roman" w:cstheme="minorHAnsi"/>
                <w:lang w:eastAsia="hr-HR"/>
              </w:rPr>
              <w:t>Poticati na poštivanje pravopisne i pravogovorne norme hrvatskog jezika.</w:t>
            </w:r>
          </w:p>
          <w:p w:rsidR="008C49A6" w:rsidRDefault="007B5DF9">
            <w:pPr>
              <w:spacing w:after="0" w:line="240" w:lineRule="auto"/>
              <w:rPr>
                <w:rFonts w:cstheme="minorHAnsi"/>
              </w:rPr>
            </w:pPr>
            <w:r>
              <w:rPr>
                <w:rFonts w:cstheme="minorHAnsi"/>
              </w:rPr>
              <w:t>Podizanje svijesti učenika o važnosti medijske pismenosti i kritičkog razmišljanja o medijskim sadržajima.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bCs w:val="0"/>
                <w:lang w:val="pl-PL" w:eastAsia="hr-HR"/>
              </w:rPr>
              <w:t>Učiteljica hrvatskoga jezika</w:t>
            </w:r>
            <w:r>
              <w:rPr>
                <w:rFonts w:eastAsia="SimSun" w:cstheme="minorHAnsi"/>
                <w:noProof/>
                <w:lang w:eastAsia="hr-HR"/>
              </w:rPr>
              <w:drawing>
                <wp:inline distT="0" distB="0" distL="0" distR="0">
                  <wp:extent cx="1019810" cy="1359535"/>
                  <wp:effectExtent l="0" t="0" r="8890" b="12065"/>
                  <wp:docPr id="88"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9"/>
                          <a:srcRect/>
                          <a:stretch>
                            <a:fillRect/>
                          </a:stretch>
                        </pic:blipFill>
                        <pic:spPr bwMode="auto">
                          <a:xfrm>
                            <a:off x="0" y="0"/>
                            <a:ext cx="1019810" cy="1359535"/>
                          </a:xfrm>
                          <a:prstGeom prst="rect">
                            <a:avLst/>
                          </a:prstGeom>
                        </pic:spPr>
                      </pic:pic>
                    </a:graphicData>
                  </a:graphic>
                </wp:inline>
              </w:drawing>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rPr>
                <w:rFonts w:eastAsia="Calibri" w:cstheme="minorHAnsi"/>
                <w:bCs w:val="0"/>
              </w:rPr>
            </w:pPr>
            <w:r>
              <w:rPr>
                <w:rFonts w:cstheme="minorHAnsi"/>
              </w:rPr>
              <w:t>Igra Gluhi telefon (pojam dezinformacije, dezinformacije u medijima)</w:t>
            </w:r>
          </w:p>
          <w:p w:rsidR="008C49A6" w:rsidRDefault="007B5DF9">
            <w:pPr>
              <w:rPr>
                <w:rFonts w:cstheme="minorHAnsi"/>
              </w:rPr>
            </w:pPr>
            <w:r>
              <w:rPr>
                <w:rFonts w:cstheme="minorHAnsi"/>
              </w:rPr>
              <w:t>Radionica Influenceri i prikriveno oglašavanje</w:t>
            </w:r>
          </w:p>
          <w:p w:rsidR="008C49A6" w:rsidRDefault="007B5DF9">
            <w:pPr>
              <w:spacing w:after="120" w:line="240" w:lineRule="auto"/>
              <w:rPr>
                <w:rFonts w:cstheme="minorHAnsi"/>
              </w:rPr>
            </w:pPr>
            <w:r>
              <w:rPr>
                <w:rFonts w:cstheme="minorHAnsi"/>
              </w:rPr>
              <w:t>Izrada plakata</w:t>
            </w:r>
          </w:p>
        </w:tc>
      </w:tr>
      <w:tr w:rsidR="008C49A6">
        <w:trPr>
          <w:trHeight w:val="103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Travanj 2025. godine.</w:t>
            </w:r>
          </w:p>
        </w:tc>
      </w:tr>
      <w:tr w:rsidR="008C49A6">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Troškovi kopiranja, papir u boji, ljepilo.</w:t>
            </w:r>
          </w:p>
        </w:tc>
      </w:tr>
      <w:tr w:rsidR="008C49A6">
        <w:trPr>
          <w:trHeight w:val="110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rPr>
              <w:t>Praćenje učenika tijekom rada, predstavljanje radova.</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 od 5., 6., 7. i 8. razreda. Do 22 učenika u grupi.</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Učenik razlikuje izvore informacija, pronalazi potrebne informacije u skladu sa svojim potrebama i interesima.</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Učenik prosuđuje različite medijske tekstove jednostavnih struktura kojima se promiču pozitivni komunikacijski obrasci.</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Učenik samostalno izabire informacije iz različitih izvora, provjerava njihovu korisnost i točnost u skladu s postavljenim zadatkom.</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Uče</w:t>
            </w:r>
            <w:r>
              <w:rPr>
                <w:rFonts w:cstheme="minorHAnsi"/>
              </w:rPr>
              <w:t>nik uspoređuje različito predstavljanje istih medijskih sadržaja sa svrhom utjecaja na razvoj mišljenja i stavova.</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Učenik obrazlaže pozitivan i negativan utjecaj različitih medijskih tekstova na razvoj stavova i vrijednosti ciljane tinejdžerske publike.</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rPr>
              <w:t>Uč</w:t>
            </w:r>
            <w:r>
              <w:rPr>
                <w:rFonts w:cstheme="minorHAnsi"/>
              </w:rPr>
              <w:t>enik prosuđuje utjecaj medijskih tekstova sa svrhom komercijalizacije i oblikovanja stavova te ih dekonstruira uspoređujući više tekstova istoga sadržaja.</w:t>
            </w:r>
          </w:p>
        </w:tc>
      </w:tr>
    </w:tbl>
    <w:p w:rsidR="008C49A6" w:rsidRDefault="008C49A6"/>
    <w:p w:rsidR="008C49A6" w:rsidRDefault="008C49A6">
      <w:pPr>
        <w:spacing w:line="240" w:lineRule="auto"/>
        <w:jc w:val="center"/>
        <w:rPr>
          <w:b/>
          <w:sz w:val="28"/>
          <w:szCs w:val="28"/>
        </w:rPr>
      </w:pPr>
    </w:p>
    <w:tbl>
      <w:tblPr>
        <w:tblW w:w="0" w:type="auto"/>
        <w:tblCellMar>
          <w:left w:w="10" w:type="dxa"/>
          <w:right w:w="10" w:type="dxa"/>
        </w:tblCellMar>
        <w:tblLook w:val="04A0" w:firstRow="1" w:lastRow="0" w:firstColumn="1" w:lastColumn="0" w:noHBand="0" w:noVBand="1"/>
      </w:tblPr>
      <w:tblGrid>
        <w:gridCol w:w="3015"/>
        <w:gridCol w:w="6045"/>
      </w:tblGrid>
      <w:tr w:rsidR="008C49A6">
        <w:trPr>
          <w:trHeight w:val="77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Jezično-komunikacijsko i društveno-humanističko područje</w:t>
            </w:r>
          </w:p>
        </w:tc>
      </w:tr>
      <w:tr w:rsidR="008C49A6">
        <w:trPr>
          <w:trHeight w:val="4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line="252" w:lineRule="auto"/>
              <w:rPr>
                <w:rFonts w:cstheme="minorHAnsi"/>
              </w:rPr>
            </w:pPr>
            <w:r>
              <w:rPr>
                <w:rFonts w:cstheme="minorHAnsi"/>
                <w:b/>
                <w:lang w:val="en-US"/>
              </w:rPr>
              <w:t>Dan sjećanja na žrtve holokausta (27. siječnja)</w:t>
            </w:r>
          </w:p>
        </w:tc>
      </w:tr>
      <w:tr w:rsidR="008C49A6">
        <w:trPr>
          <w:trHeight w:val="301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line="252" w:lineRule="auto"/>
              <w:rPr>
                <w:rFonts w:cstheme="minorHAnsi"/>
              </w:rPr>
            </w:pPr>
            <w:r>
              <w:rPr>
                <w:rFonts w:cstheme="minorHAnsi"/>
              </w:rPr>
              <w:t>Sjećanje na stradanje žrtava ponajviše Židova tijekom Holokausta – razdoblje II. svjetski rat.</w:t>
            </w:r>
          </w:p>
          <w:p w:rsidR="008C49A6" w:rsidRDefault="007B5DF9">
            <w:pPr>
              <w:spacing w:line="252" w:lineRule="auto"/>
              <w:rPr>
                <w:rFonts w:cstheme="minorHAnsi"/>
              </w:rPr>
            </w:pPr>
            <w:r>
              <w:rPr>
                <w:rFonts w:cstheme="minorHAnsi"/>
              </w:rPr>
              <w:t>Osuda holokausta, rasizma, ksenofobije i bilo koje vrste netrpeljivosti. Razvijanje stavova o potrebi zaštite temeljnih ljudskih prava, poticanje na kritičko razmišljanje i razvijanje vlastitih stavova.</w:t>
            </w:r>
          </w:p>
          <w:p w:rsidR="008C49A6" w:rsidRDefault="007B5DF9">
            <w:pPr>
              <w:spacing w:line="252" w:lineRule="auto"/>
              <w:rPr>
                <w:rFonts w:cstheme="minorHAnsi"/>
              </w:rPr>
            </w:pPr>
            <w:r>
              <w:rPr>
                <w:rFonts w:cstheme="minorHAnsi"/>
              </w:rPr>
              <w:t>Upoznavanje s pojmovima holokaust (SHOAH), Nürnberški</w:t>
            </w:r>
            <w:r>
              <w:rPr>
                <w:rFonts w:cstheme="minorHAnsi"/>
              </w:rPr>
              <w:t xml:space="preserve"> zakoni, geto, koncentracijski logor, »konačno rješenje« kao i s posljedicama holokausta za Židove i svjetsku povijest općenito.</w:t>
            </w:r>
          </w:p>
        </w:tc>
      </w:tr>
      <w:tr w:rsidR="008C49A6">
        <w:trPr>
          <w:trHeight w:val="80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bCs w:val="0"/>
              </w:rPr>
              <w:t>Aktivnost je namijenjena učenicima 7. i 8. razreda</w:t>
            </w:r>
          </w:p>
        </w:tc>
      </w:tr>
      <w:tr w:rsidR="008C49A6">
        <w:trPr>
          <w:trHeight w:val="9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bCs w:val="0"/>
                <w:lang w:val="pl-PL" w:eastAsia="hr-HR"/>
              </w:rPr>
              <w:t>Danijela Mateša i Mateo Jokić</w:t>
            </w:r>
          </w:p>
        </w:tc>
      </w:tr>
      <w:tr w:rsidR="008C49A6">
        <w:trPr>
          <w:trHeight w:val="41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eastAsia="Calibri" w:cstheme="minorHAnsi"/>
                <w:bCs w:val="0"/>
                <w:lang w:val="pl-PL" w:eastAsia="hr-HR"/>
              </w:rPr>
            </w:pPr>
            <w:r>
              <w:rPr>
                <w:rFonts w:cstheme="minorHAnsi"/>
                <w:bCs w:val="0"/>
                <w:lang w:val="pl-PL" w:eastAsia="hr-HR"/>
              </w:rPr>
              <w:t>8. razred - Učenici na nastavi HJ čitaju Dnevnik Anne Frank prisjećajući se što su učili o holokaustu i</w:t>
            </w:r>
            <w:r>
              <w:rPr>
                <w:rFonts w:cstheme="minorHAnsi"/>
                <w:bCs w:val="0"/>
                <w:lang w:val="pl-PL" w:eastAsia="hr-HR"/>
              </w:rPr>
              <w:t>z povijesti</w:t>
            </w:r>
          </w:p>
          <w:p w:rsidR="008C49A6" w:rsidRDefault="007B5DF9">
            <w:pPr>
              <w:spacing w:after="120" w:line="240" w:lineRule="auto"/>
              <w:rPr>
                <w:rFonts w:cstheme="minorHAnsi"/>
                <w:bCs w:val="0"/>
                <w:lang w:val="pl-PL" w:eastAsia="hr-HR"/>
              </w:rPr>
            </w:pPr>
            <w:r>
              <w:rPr>
                <w:rFonts w:cstheme="minorHAnsi"/>
                <w:bCs w:val="0"/>
                <w:lang w:val="pl-PL" w:eastAsia="hr-HR"/>
              </w:rPr>
              <w:t>•</w:t>
            </w:r>
            <w:r>
              <w:rPr>
                <w:rFonts w:cstheme="minorHAnsi"/>
                <w:bCs w:val="0"/>
                <w:lang w:val="pl-PL" w:eastAsia="hr-HR"/>
              </w:rPr>
              <w:tab/>
              <w:t>osvještavaju što su propatila židovska djeca u Drugom svjetskom ratu</w:t>
            </w:r>
          </w:p>
          <w:p w:rsidR="008C49A6" w:rsidRDefault="007B5DF9">
            <w:pPr>
              <w:spacing w:after="120" w:line="240" w:lineRule="auto"/>
              <w:rPr>
                <w:rFonts w:cstheme="minorHAnsi"/>
                <w:bCs w:val="0"/>
                <w:lang w:val="pl-PL" w:eastAsia="hr-HR"/>
              </w:rPr>
            </w:pPr>
            <w:r>
              <w:rPr>
                <w:rFonts w:cstheme="minorHAnsi"/>
                <w:bCs w:val="0"/>
                <w:lang w:val="pl-PL" w:eastAsia="hr-HR"/>
              </w:rPr>
              <w:t>•</w:t>
            </w:r>
            <w:r>
              <w:rPr>
                <w:rFonts w:cstheme="minorHAnsi"/>
                <w:bCs w:val="0"/>
                <w:lang w:val="pl-PL" w:eastAsia="hr-HR"/>
              </w:rPr>
              <w:tab/>
              <w:t>pišu pismo Anni Frank</w:t>
            </w:r>
          </w:p>
          <w:p w:rsidR="008C49A6" w:rsidRDefault="007B5DF9">
            <w:pPr>
              <w:spacing w:after="120" w:line="240" w:lineRule="auto"/>
              <w:rPr>
                <w:rFonts w:cstheme="minorHAnsi"/>
                <w:bCs w:val="0"/>
                <w:lang w:val="pl-PL" w:eastAsia="hr-HR"/>
              </w:rPr>
            </w:pPr>
            <w:r>
              <w:rPr>
                <w:rFonts w:cstheme="minorHAnsi"/>
                <w:bCs w:val="0"/>
                <w:lang w:val="pl-PL" w:eastAsia="hr-HR"/>
              </w:rPr>
              <w:t>•</w:t>
            </w:r>
            <w:r>
              <w:rPr>
                <w:rFonts w:cstheme="minorHAnsi"/>
                <w:bCs w:val="0"/>
                <w:lang w:val="pl-PL" w:eastAsia="hr-HR"/>
              </w:rPr>
              <w:tab/>
              <w:t>gledaju dokumentarni film o Lei Dautch</w:t>
            </w:r>
          </w:p>
          <w:p w:rsidR="008C49A6" w:rsidRDefault="007B5DF9">
            <w:pPr>
              <w:spacing w:after="120" w:line="240" w:lineRule="auto"/>
              <w:rPr>
                <w:rFonts w:cstheme="minorHAnsi"/>
                <w:bCs w:val="0"/>
                <w:lang w:val="pl-PL" w:eastAsia="hr-HR"/>
              </w:rPr>
            </w:pPr>
            <w:r>
              <w:rPr>
                <w:rFonts w:cstheme="minorHAnsi"/>
                <w:bCs w:val="0"/>
                <w:lang w:val="pl-PL" w:eastAsia="hr-HR"/>
              </w:rPr>
              <w:t>•</w:t>
            </w:r>
            <w:r>
              <w:rPr>
                <w:rFonts w:cstheme="minorHAnsi"/>
                <w:bCs w:val="0"/>
                <w:lang w:val="pl-PL" w:eastAsia="hr-HR"/>
              </w:rPr>
              <w:tab/>
              <w:t>uočavaju i povezuju Anin i Lein život</w:t>
            </w:r>
          </w:p>
          <w:p w:rsidR="008C49A6" w:rsidRDefault="007B5DF9">
            <w:pPr>
              <w:spacing w:after="120" w:line="240" w:lineRule="auto"/>
              <w:rPr>
                <w:rFonts w:cstheme="minorHAnsi"/>
                <w:bCs w:val="0"/>
                <w:lang w:val="pl-PL" w:eastAsia="hr-HR"/>
              </w:rPr>
            </w:pPr>
            <w:r>
              <w:rPr>
                <w:rFonts w:cstheme="minorHAnsi"/>
                <w:bCs w:val="0"/>
                <w:lang w:val="pl-PL" w:eastAsia="hr-HR"/>
              </w:rPr>
              <w:t>•</w:t>
            </w:r>
            <w:r>
              <w:rPr>
                <w:rFonts w:cstheme="minorHAnsi"/>
                <w:bCs w:val="0"/>
                <w:lang w:val="pl-PL" w:eastAsia="hr-HR"/>
              </w:rPr>
              <w:tab/>
              <w:t>pišu zamišljene biografije dviju djevojčica</w:t>
            </w:r>
          </w:p>
          <w:p w:rsidR="008C49A6" w:rsidRDefault="007B5DF9">
            <w:pPr>
              <w:spacing w:after="120" w:line="240" w:lineRule="auto"/>
              <w:rPr>
                <w:rFonts w:cstheme="minorHAnsi"/>
                <w:lang w:val="pl-PL" w:eastAsia="hr-HR"/>
              </w:rPr>
            </w:pPr>
            <w:r>
              <w:rPr>
                <w:rFonts w:cstheme="minorHAnsi"/>
                <w:lang w:val="pl-PL" w:eastAsia="hr-HR"/>
              </w:rPr>
              <w:t xml:space="preserve">7. razred – učenici slušaju tekst Dječak u prugastoj pidžami </w:t>
            </w:r>
          </w:p>
          <w:p w:rsidR="008C49A6" w:rsidRDefault="007B5DF9">
            <w:pPr>
              <w:pStyle w:val="Odlomakpopisa"/>
              <w:numPr>
                <w:ilvl w:val="0"/>
                <w:numId w:val="7"/>
              </w:numPr>
              <w:spacing w:after="120" w:line="240" w:lineRule="auto"/>
              <w:rPr>
                <w:rFonts w:cstheme="minorHAnsi"/>
                <w:lang w:val="pl-PL" w:eastAsia="hr-HR"/>
              </w:rPr>
            </w:pPr>
            <w:r>
              <w:rPr>
                <w:rFonts w:cstheme="minorHAnsi"/>
                <w:lang w:val="pl-PL" w:eastAsia="hr-HR"/>
              </w:rPr>
              <w:t>Ilustriraju dojam o tekstu</w:t>
            </w:r>
          </w:p>
          <w:p w:rsidR="008C49A6" w:rsidRDefault="007B5DF9">
            <w:pPr>
              <w:pStyle w:val="Odlomakpopisa"/>
              <w:numPr>
                <w:ilvl w:val="0"/>
                <w:numId w:val="7"/>
              </w:numPr>
              <w:spacing w:after="120" w:line="240" w:lineRule="auto"/>
              <w:rPr>
                <w:rFonts w:cstheme="minorHAnsi"/>
                <w:lang w:eastAsia="hr-HR"/>
              </w:rPr>
            </w:pPr>
            <w:r>
              <w:rPr>
                <w:rFonts w:cstheme="minorHAnsi"/>
                <w:lang w:eastAsia="hr-HR"/>
              </w:rPr>
              <w:t>navode najmanje pet zaključaka zbog kojih je potrebno učiti o holokaustu</w:t>
            </w:r>
          </w:p>
          <w:p w:rsidR="008C49A6" w:rsidRDefault="007B5DF9">
            <w:pPr>
              <w:spacing w:after="120" w:line="240" w:lineRule="auto"/>
              <w:rPr>
                <w:rFonts w:cstheme="minorHAnsi"/>
                <w:lang w:eastAsia="hr-HR"/>
              </w:rPr>
            </w:pPr>
            <w:r>
              <w:rPr>
                <w:rFonts w:cstheme="minorHAnsi"/>
                <w:lang w:eastAsia="hr-HR"/>
              </w:rPr>
              <w:t>Povijest - objasniti pojam holokausta, vremensko određenje holokausta, židovski logori u Europ</w:t>
            </w:r>
            <w:r>
              <w:rPr>
                <w:rFonts w:cstheme="minorHAnsi"/>
                <w:lang w:eastAsia="hr-HR"/>
              </w:rPr>
              <w:t>i, upoznavanje s pojmovima „građanin drugog reda“, „rasni zakoni“, „geto“.</w:t>
            </w:r>
          </w:p>
          <w:p w:rsidR="008C49A6" w:rsidRDefault="007B5DF9">
            <w:pPr>
              <w:pStyle w:val="Odlomakpopisa"/>
              <w:numPr>
                <w:ilvl w:val="0"/>
                <w:numId w:val="31"/>
              </w:numPr>
              <w:spacing w:after="120" w:line="240" w:lineRule="auto"/>
              <w:rPr>
                <w:rFonts w:cstheme="minorHAnsi"/>
              </w:rPr>
            </w:pPr>
            <w:r>
              <w:rPr>
                <w:rFonts w:cstheme="minorHAnsi"/>
              </w:rPr>
              <w:t>Svjedočanstvo Đure Schwartza koji je bio u koncentracijskom logoru Jasenovac.</w:t>
            </w:r>
          </w:p>
        </w:tc>
      </w:tr>
      <w:tr w:rsidR="008C49A6">
        <w:trPr>
          <w:trHeight w:val="102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bCs w:val="0"/>
              </w:rPr>
              <w:t>Tijekom siječnja 2025.</w:t>
            </w:r>
            <w:r>
              <w:rPr>
                <w:rFonts w:eastAsia="SimSun" w:cstheme="minorHAnsi"/>
                <w:noProof/>
                <w:lang w:eastAsia="hr-HR"/>
              </w:rPr>
              <w:drawing>
                <wp:inline distT="0" distB="0" distL="0" distR="0">
                  <wp:extent cx="1101725" cy="889635"/>
                  <wp:effectExtent l="0" t="0" r="3175" b="5715"/>
                  <wp:docPr id="89"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0"/>
                          <a:srcRect/>
                          <a:stretch>
                            <a:fillRect/>
                          </a:stretch>
                        </pic:blipFill>
                        <pic:spPr bwMode="auto">
                          <a:xfrm>
                            <a:off x="0" y="0"/>
                            <a:ext cx="1101725" cy="889635"/>
                          </a:xfrm>
                          <a:prstGeom prst="rect">
                            <a:avLst/>
                          </a:prstGeom>
                        </pic:spPr>
                      </pic:pic>
                    </a:graphicData>
                  </a:graphic>
                </wp:inline>
              </w:drawing>
            </w:r>
          </w:p>
        </w:tc>
      </w:tr>
      <w:tr w:rsidR="008C49A6">
        <w:trPr>
          <w:trHeight w:val="76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Nema troškova.</w:t>
            </w:r>
          </w:p>
        </w:tc>
      </w:tr>
      <w:tr w:rsidR="008C49A6">
        <w:trPr>
          <w:trHeight w:val="161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29"/>
              </w:numPr>
              <w:autoSpaceDN w:val="0"/>
              <w:spacing w:after="120" w:line="240" w:lineRule="auto"/>
              <w:rPr>
                <w:rFonts w:eastAsia="Calibri" w:cstheme="minorHAnsi"/>
                <w:bCs w:val="0"/>
                <w:lang w:val="pl-PL" w:eastAsia="hr-HR"/>
              </w:rPr>
            </w:pPr>
            <w:r>
              <w:rPr>
                <w:rFonts w:cstheme="minorHAnsi"/>
                <w:bCs w:val="0"/>
                <w:lang w:val="pl-PL" w:eastAsia="hr-HR"/>
              </w:rPr>
              <w:t>učenici vrednuju rad u timu (svoj i svojih suučenika)</w:t>
            </w:r>
          </w:p>
          <w:p w:rsidR="008C49A6" w:rsidRDefault="007B5DF9">
            <w:pPr>
              <w:pStyle w:val="Odlomakpopisa"/>
              <w:numPr>
                <w:ilvl w:val="0"/>
                <w:numId w:val="29"/>
              </w:numPr>
              <w:autoSpaceDN w:val="0"/>
              <w:spacing w:after="120" w:line="240" w:lineRule="auto"/>
              <w:rPr>
                <w:rFonts w:cstheme="minorHAnsi"/>
                <w:bCs w:val="0"/>
                <w:lang w:val="pl-PL" w:eastAsia="hr-HR"/>
              </w:rPr>
            </w:pPr>
            <w:r>
              <w:rPr>
                <w:rFonts w:cstheme="minorHAnsi"/>
                <w:bCs w:val="0"/>
                <w:lang w:val="pl-PL" w:eastAsia="hr-HR"/>
              </w:rPr>
              <w:t>usmjeravaju jedni druge i međusobno pomažu</w:t>
            </w:r>
          </w:p>
          <w:p w:rsidR="008C49A6" w:rsidRDefault="007B5DF9">
            <w:pPr>
              <w:pStyle w:val="Odlomakpopisa"/>
              <w:numPr>
                <w:ilvl w:val="0"/>
                <w:numId w:val="29"/>
              </w:numPr>
              <w:autoSpaceDN w:val="0"/>
              <w:spacing w:after="120" w:line="240" w:lineRule="auto"/>
              <w:rPr>
                <w:rFonts w:cstheme="minorHAnsi"/>
                <w:bCs w:val="0"/>
                <w:lang w:val="pl-PL" w:eastAsia="hr-HR"/>
              </w:rPr>
            </w:pPr>
            <w:r>
              <w:rPr>
                <w:rFonts w:cstheme="minorHAnsi"/>
                <w:bCs w:val="0"/>
                <w:lang w:val="pl-PL" w:eastAsia="hr-HR"/>
              </w:rPr>
              <w:t>razgovaraju, promišljaju, analiziraju</w:t>
            </w:r>
          </w:p>
          <w:p w:rsidR="008C49A6" w:rsidRDefault="007B5DF9">
            <w:pPr>
              <w:pStyle w:val="Odlomakpopisa"/>
              <w:numPr>
                <w:ilvl w:val="0"/>
                <w:numId w:val="29"/>
              </w:numPr>
              <w:autoSpaceDN w:val="0"/>
              <w:spacing w:after="120" w:line="240" w:lineRule="auto"/>
              <w:rPr>
                <w:rFonts w:cstheme="minorHAnsi"/>
                <w:lang w:eastAsia="hr-HR"/>
              </w:rPr>
            </w:pPr>
            <w:r>
              <w:rPr>
                <w:rFonts w:cstheme="minorHAnsi"/>
                <w:bCs w:val="0"/>
                <w:lang w:val="pl-PL" w:eastAsia="hr-HR"/>
              </w:rPr>
              <w:t>pišu pisma i biografije te uređuju panoe u razredu</w:t>
            </w:r>
          </w:p>
        </w:tc>
      </w:tr>
      <w:tr w:rsidR="008C49A6">
        <w:trPr>
          <w:trHeight w:val="762"/>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Do 22 učenika u grupi</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uppressAutoHyphens/>
              <w:autoSpaceDN w:val="0"/>
              <w:spacing w:after="120" w:line="240" w:lineRule="auto"/>
              <w:textAlignment w:val="baseline"/>
              <w:rPr>
                <w:rFonts w:cstheme="minorHAnsi"/>
                <w:bCs w:val="0"/>
                <w:lang w:val="pl-PL" w:eastAsia="hr-HR"/>
              </w:rPr>
            </w:pPr>
            <w:r>
              <w:rPr>
                <w:rFonts w:cstheme="minorHAnsi"/>
                <w:bCs w:val="0"/>
                <w:lang w:val="pl-PL" w:eastAsia="hr-HR"/>
              </w:rPr>
              <w:t>OŠ HJ B.7.1. Učenik vrednuje književni tekst tumačeći utjecaj književnoga teksta na oblikovanje stavova i vrijednosti.</w:t>
            </w:r>
          </w:p>
          <w:p w:rsidR="008C49A6" w:rsidRDefault="007B5DF9">
            <w:pPr>
              <w:suppressAutoHyphens/>
              <w:autoSpaceDN w:val="0"/>
              <w:spacing w:after="120" w:line="240" w:lineRule="auto"/>
              <w:textAlignment w:val="baseline"/>
              <w:rPr>
                <w:rFonts w:cstheme="minorHAnsi"/>
                <w:bCs w:val="0"/>
                <w:lang w:val="pl-PL" w:eastAsia="hr-HR"/>
              </w:rPr>
            </w:pPr>
            <w:r>
              <w:rPr>
                <w:rFonts w:cstheme="minorHAnsi"/>
                <w:bCs w:val="0"/>
                <w:lang w:val="pl-PL" w:eastAsia="hr-HR"/>
              </w:rPr>
              <w:t>OŠ HJ B.7.2. Učenik tumači književni tekst na temelju čitateljskoga iskustva i usporedbe s drugim tekstovima primjenjujući znanja o knjiž</w:t>
            </w:r>
            <w:r>
              <w:rPr>
                <w:rFonts w:cstheme="minorHAnsi"/>
                <w:bCs w:val="0"/>
                <w:lang w:val="pl-PL" w:eastAsia="hr-HR"/>
              </w:rPr>
              <w:t>evnosti.</w:t>
            </w:r>
          </w:p>
          <w:p w:rsidR="008C49A6" w:rsidRDefault="007B5DF9">
            <w:pPr>
              <w:suppressAutoHyphens/>
              <w:autoSpaceDN w:val="0"/>
              <w:spacing w:after="120" w:line="240" w:lineRule="auto"/>
              <w:textAlignment w:val="baseline"/>
              <w:rPr>
                <w:rFonts w:cstheme="minorHAnsi"/>
                <w:bCs w:val="0"/>
                <w:lang w:val="pl-PL" w:eastAsia="hr-HR"/>
              </w:rPr>
            </w:pPr>
            <w:r>
              <w:rPr>
                <w:rFonts w:cstheme="minorHAnsi"/>
                <w:bCs w:val="0"/>
                <w:lang w:val="pl-PL" w:eastAsia="hr-HR"/>
              </w:rPr>
              <w:t>OŠ HJ B.7.4. Učenik se stvaralački izražava prema vlastitome interesu potaknut različitim iskustvima i doživljajima književnoga teksta</w:t>
            </w:r>
          </w:p>
          <w:p w:rsidR="008C49A6" w:rsidRDefault="007B5DF9">
            <w:pPr>
              <w:suppressAutoHyphens/>
              <w:autoSpaceDN w:val="0"/>
              <w:spacing w:after="120" w:line="240" w:lineRule="auto"/>
              <w:textAlignment w:val="baseline"/>
              <w:rPr>
                <w:rFonts w:cstheme="minorHAnsi"/>
                <w:bCs w:val="0"/>
                <w:lang w:val="pl-PL" w:eastAsia="hr-HR"/>
              </w:rPr>
            </w:pPr>
            <w:r>
              <w:rPr>
                <w:rFonts w:cstheme="minorHAnsi"/>
                <w:bCs w:val="0"/>
                <w:lang w:val="pl-PL" w:eastAsia="hr-HR"/>
              </w:rPr>
              <w:t>OŠ HJ A.7.1. Učenik govori prema planu i razgovara primjenjujući vještine razgovora u skupini.</w:t>
            </w:r>
          </w:p>
          <w:p w:rsidR="008C49A6" w:rsidRDefault="007B5DF9">
            <w:pPr>
              <w:suppressAutoHyphens/>
              <w:autoSpaceDN w:val="0"/>
              <w:spacing w:after="120" w:line="240" w:lineRule="auto"/>
              <w:textAlignment w:val="baseline"/>
              <w:rPr>
                <w:rFonts w:cstheme="minorHAnsi"/>
                <w:bCs w:val="0"/>
                <w:lang w:val="pl-PL" w:eastAsia="hr-HR"/>
              </w:rPr>
            </w:pPr>
            <w:r>
              <w:rPr>
                <w:rFonts w:cstheme="minorHAnsi"/>
                <w:bCs w:val="0"/>
                <w:lang w:val="pl-PL" w:eastAsia="hr-HR"/>
              </w:rPr>
              <w:t>OŠ HJ A.7.2./A.7.</w:t>
            </w:r>
            <w:r>
              <w:rPr>
                <w:rFonts w:cstheme="minorHAnsi"/>
                <w:bCs w:val="0"/>
                <w:lang w:val="pl-PL" w:eastAsia="hr-HR"/>
              </w:rPr>
              <w:t>3. Učenik sluša i čita tekst, izvodi zaključke i tumači značenje teksta.</w:t>
            </w:r>
          </w:p>
          <w:p w:rsidR="008C49A6" w:rsidRDefault="007B5DF9">
            <w:pPr>
              <w:suppressAutoHyphens/>
              <w:autoSpaceDN w:val="0"/>
              <w:spacing w:after="120" w:line="240" w:lineRule="auto"/>
              <w:textAlignment w:val="baseline"/>
              <w:rPr>
                <w:rFonts w:cstheme="minorHAnsi"/>
                <w:bCs w:val="0"/>
                <w:lang w:val="pl-PL" w:eastAsia="hr-HR"/>
              </w:rPr>
            </w:pPr>
            <w:r>
              <w:rPr>
                <w:rFonts w:cstheme="minorHAnsi"/>
                <w:bCs w:val="0"/>
                <w:lang w:val="pl-PL" w:eastAsia="hr-HR"/>
              </w:rPr>
              <w:t>OŠ HJ B.8.1. Učenik obrazlaže odnos proživljenoga iskustva i iskustva stečenoga čitanjem književnih tekstova.</w:t>
            </w:r>
          </w:p>
          <w:p w:rsidR="008C49A6" w:rsidRDefault="007B5DF9">
            <w:pPr>
              <w:suppressAutoHyphens/>
              <w:autoSpaceDN w:val="0"/>
              <w:spacing w:after="120" w:line="240" w:lineRule="auto"/>
              <w:textAlignment w:val="baseline"/>
              <w:rPr>
                <w:rFonts w:cstheme="minorHAnsi"/>
                <w:bCs w:val="0"/>
                <w:lang w:val="pl-PL" w:eastAsia="hr-HR"/>
              </w:rPr>
            </w:pPr>
            <w:r>
              <w:rPr>
                <w:rFonts w:cstheme="minorHAnsi"/>
                <w:bCs w:val="0"/>
                <w:lang w:val="pl-PL" w:eastAsia="hr-HR"/>
              </w:rPr>
              <w:t>OŠ HJ B.8.2. Učenik interpretira književni tekst na temelju vlastitoga či</w:t>
            </w:r>
            <w:r>
              <w:rPr>
                <w:rFonts w:cstheme="minorHAnsi"/>
                <w:bCs w:val="0"/>
                <w:lang w:val="pl-PL" w:eastAsia="hr-HR"/>
              </w:rPr>
              <w:t>tateljskog iskustva i znanja o književnosti.</w:t>
            </w:r>
          </w:p>
          <w:p w:rsidR="008C49A6" w:rsidRDefault="007B5DF9">
            <w:pPr>
              <w:suppressAutoHyphens/>
              <w:autoSpaceDN w:val="0"/>
              <w:spacing w:after="120" w:line="240" w:lineRule="auto"/>
              <w:textAlignment w:val="baseline"/>
              <w:rPr>
                <w:rFonts w:cstheme="minorHAnsi"/>
                <w:bCs w:val="0"/>
                <w:lang w:val="pl-PL" w:eastAsia="hr-HR"/>
              </w:rPr>
            </w:pPr>
            <w:r>
              <w:rPr>
                <w:rFonts w:cstheme="minorHAnsi"/>
                <w:bCs w:val="0"/>
                <w:lang w:val="pl-PL" w:eastAsia="hr-HR"/>
              </w:rPr>
              <w:t>OŠ HJ B.8.4. Učenik se stvaralački izražava prema vlastitome interesu potaknut različitim iskustvima i doživljajima književnoga teksta.</w:t>
            </w:r>
          </w:p>
          <w:p w:rsidR="008C49A6" w:rsidRDefault="007B5DF9">
            <w:pPr>
              <w:suppressAutoHyphens/>
              <w:autoSpaceDN w:val="0"/>
              <w:spacing w:after="120" w:line="240" w:lineRule="auto"/>
              <w:textAlignment w:val="baseline"/>
              <w:rPr>
                <w:rFonts w:cstheme="minorHAnsi"/>
                <w:lang w:eastAsia="hr-HR"/>
              </w:rPr>
            </w:pPr>
            <w:r>
              <w:rPr>
                <w:rFonts w:cstheme="minorHAnsi"/>
                <w:lang w:eastAsia="hr-HR"/>
              </w:rPr>
              <w:t xml:space="preserve"> POV OŠ A.8.1. Učenik analizira međusobne odnose i dinamiku u pojedinim dru</w:t>
            </w:r>
            <w:r>
              <w:rPr>
                <w:rFonts w:cstheme="minorHAnsi"/>
                <w:lang w:eastAsia="hr-HR"/>
              </w:rPr>
              <w:t>štvima tijekom 20. stoljeća.</w:t>
            </w:r>
          </w:p>
          <w:p w:rsidR="008C49A6" w:rsidRDefault="007B5DF9">
            <w:pPr>
              <w:suppressAutoHyphens/>
              <w:autoSpaceDN w:val="0"/>
              <w:spacing w:after="120" w:line="240" w:lineRule="auto"/>
              <w:textAlignment w:val="baseline"/>
              <w:rPr>
                <w:rFonts w:cstheme="minorHAnsi"/>
                <w:lang w:eastAsia="hr-HR"/>
              </w:rPr>
            </w:pPr>
            <w:r>
              <w:rPr>
                <w:rFonts w:cstheme="minorHAnsi"/>
                <w:lang w:eastAsia="hr-HR"/>
              </w:rPr>
              <w:t>POV OŠ D.8.2. Učenik analizira utjecaj ratova i revolucija na preobrazbu državnog uređenja u 20. i 21. stoljeću.</w:t>
            </w:r>
          </w:p>
          <w:p w:rsidR="008C49A6" w:rsidRDefault="007B5DF9">
            <w:pPr>
              <w:suppressAutoHyphens/>
              <w:autoSpaceDN w:val="0"/>
              <w:spacing w:after="120" w:line="240" w:lineRule="auto"/>
              <w:textAlignment w:val="baseline"/>
              <w:rPr>
                <w:rFonts w:cstheme="minorHAnsi"/>
                <w:bCs w:val="0"/>
                <w:lang w:val="pl-PL" w:eastAsia="hr-HR"/>
              </w:rPr>
            </w:pPr>
            <w:r>
              <w:rPr>
                <w:rFonts w:cstheme="minorHAnsi"/>
                <w:lang w:eastAsia="hr-HR"/>
              </w:rPr>
              <w:t>POV OŠ E.8.1. Učenik ocjenjuje kreativno ljudsko djelovanje i stvaralaštvo, položaj vjerskih zajednica u pojedinim</w:t>
            </w:r>
            <w:r>
              <w:rPr>
                <w:rFonts w:cstheme="minorHAnsi"/>
                <w:lang w:eastAsia="hr-HR"/>
              </w:rPr>
              <w:t xml:space="preserve"> društvima u 20. stoljeću.</w:t>
            </w:r>
          </w:p>
        </w:tc>
      </w:tr>
    </w:tbl>
    <w:p w:rsidR="008C49A6" w:rsidRDefault="008C49A6"/>
    <w:tbl>
      <w:tblPr>
        <w:tblW w:w="0" w:type="auto"/>
        <w:tblCellMar>
          <w:left w:w="10" w:type="dxa"/>
          <w:right w:w="10" w:type="dxa"/>
        </w:tblCellMar>
        <w:tblLook w:val="04A0" w:firstRow="1" w:lastRow="0" w:firstColumn="1" w:lastColumn="0" w:noHBand="0" w:noVBand="1"/>
      </w:tblPr>
      <w:tblGrid>
        <w:gridCol w:w="3013"/>
        <w:gridCol w:w="6047"/>
      </w:tblGrid>
      <w:tr w:rsidR="008C49A6">
        <w:trPr>
          <w:trHeight w:val="62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Društveno humanističko kurikulsko područje</w:t>
            </w:r>
          </w:p>
        </w:tc>
      </w:tr>
      <w:tr w:rsidR="008C49A6">
        <w:trPr>
          <w:trHeight w:val="58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Dani kruha i zahvalnosti za plodove zemlje</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Njegovanje tradicije, učenje o vrednotama ljudskog rada, o kruhu kao izrazu životne i duhovne snage, upoznavanje sa zanimanjima vezanim uz izradu pekarskih proizvoda, poticanje dobrote i humanosti, razvijanje zajedništva, razvijanje osjećaja zahvalnosti za</w:t>
            </w:r>
            <w:r>
              <w:rPr>
                <w:rFonts w:cstheme="minorHAnsi"/>
              </w:rPr>
              <w:t xml:space="preserve"> darove zemlje i ljudski rad.</w:t>
            </w:r>
          </w:p>
        </w:tc>
      </w:tr>
      <w:tr w:rsidR="008C49A6">
        <w:trPr>
          <w:trHeight w:val="8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 škole i njihovi roditelji</w:t>
            </w:r>
          </w:p>
        </w:tc>
      </w:tr>
      <w:tr w:rsidR="008C49A6">
        <w:trPr>
          <w:trHeight w:val="130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Učiteljice razredne nastave, učiteljica hrvatskog jezika, učiteljica likovne kulture, vjeroučitelji i učenici od 1. do 8. razreda te njihovi roditelji</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Oblik: blagoslov, blagovanje plodova zemlje, kreat</w:t>
            </w:r>
            <w:r>
              <w:rPr>
                <w:rFonts w:cstheme="minorHAnsi"/>
              </w:rPr>
              <w:t>ivno izražavanje  • Način učenja: razgovor s učenicima na temu Od zrna do pogače i Plodovi našeg zavičaja, književni tekstovi s temom zahvalnosti za kruh, učenički likovni radovi na temu Dani kruha, uređivanje panoa na temu Dani kruha, uređivanje stolova s</w:t>
            </w:r>
            <w:r>
              <w:rPr>
                <w:rFonts w:cstheme="minorHAnsi"/>
              </w:rPr>
              <w:t xml:space="preserve"> plodovima zemlje, prigodan program, osmišljavanje aktivnosti i programa, demonstracija, izlaganje.</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Listopad 2024.</w:t>
            </w:r>
            <w:r>
              <w:rPr>
                <w:rFonts w:cstheme="minorHAnsi"/>
                <w:noProof/>
                <w:lang w:eastAsia="hr-HR"/>
              </w:rPr>
              <w:drawing>
                <wp:inline distT="0" distB="0" distL="0" distR="0">
                  <wp:extent cx="1557020" cy="798195"/>
                  <wp:effectExtent l="0" t="0" r="5080" b="1905"/>
                  <wp:docPr id="90" name="Slika 18" descr="Slikovni rezultat za dani kr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7020" cy="798195"/>
                          </a:xfrm>
                          <a:prstGeom prst="rect">
                            <a:avLst/>
                          </a:prstGeom>
                        </pic:spPr>
                      </pic:pic>
                    </a:graphicData>
                  </a:graphic>
                </wp:inline>
              </w:drawing>
            </w:r>
          </w:p>
        </w:tc>
      </w:tr>
      <w:tr w:rsidR="008C49A6">
        <w:trPr>
          <w:trHeight w:val="73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Pekarske proizvode će izraditi učenici sa svojim roditeljima.</w:t>
            </w:r>
          </w:p>
        </w:tc>
      </w:tr>
      <w:tr w:rsidR="008C49A6">
        <w:trPr>
          <w:trHeight w:val="127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Likovni i literarni radovi učenika, njihovi pekarski proizvodi, panoi, izložba radova i plodova na mjesnom trgu, fotografije na web stranicama škole.</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Svi učenici škole</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rPr>
              <w:t>Učenici će upoznati vrijednost ljudskog rada • Učenici će sudjelovati u blagoslovu • Učenici će se upoznati s običajima blagovanja kruha • Učenici će razvijati osjećaj solidarnosti i pomaganja siromašnima i potrebitima • Učenici će razvijati svoju kreativn</w:t>
            </w:r>
            <w:r>
              <w:rPr>
                <w:rFonts w:cstheme="minorHAnsi"/>
              </w:rPr>
              <w:t>ost kroz zadanu temu</w:t>
            </w:r>
          </w:p>
        </w:tc>
      </w:tr>
    </w:tbl>
    <w:p w:rsidR="008C49A6" w:rsidRDefault="008C49A6"/>
    <w:tbl>
      <w:tblPr>
        <w:tblW w:w="0" w:type="auto"/>
        <w:tblCellMar>
          <w:left w:w="10" w:type="dxa"/>
          <w:right w:w="10" w:type="dxa"/>
        </w:tblCellMar>
        <w:tblLook w:val="04A0" w:firstRow="1" w:lastRow="0" w:firstColumn="1" w:lastColumn="0" w:noHBand="0" w:noVBand="1"/>
      </w:tblPr>
      <w:tblGrid>
        <w:gridCol w:w="3022"/>
        <w:gridCol w:w="6038"/>
      </w:tblGrid>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r>
              <w:t>Jezično-komunikacijsko; društveno-humanističko</w:t>
            </w:r>
          </w:p>
        </w:tc>
      </w:tr>
      <w:tr w:rsidR="008C49A6">
        <w:trPr>
          <w:trHeight w:val="4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rFonts w:ascii="Calibri" w:eastAsia="Calibri" w:hAnsi="Calibri" w:cs="Times New Roman"/>
              </w:rPr>
              <w:t>Obilježavanje Dana sjećanja na žrtve Vukovara</w:t>
            </w:r>
          </w:p>
        </w:tc>
      </w:tr>
      <w:tr w:rsidR="008C49A6">
        <w:trPr>
          <w:trHeight w:val="136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Razvijati domoljublje. Osvijestiti važnost zajedništva i odgovornost svakoga pojedinca za zajednicu u kojoj živi. Ukazati na važnost dokumentacijskog materijala, osobito onoga koji se čuva u arhivima i muzejima.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Poticati učenike na proučavanje ljudskih prava i položaja djece u ratovima. Povezivanje sa svakodnevnim životom i povezivanje književnih djela koja govore o položaju djeteta. Primjena naučenog na primjerima u svakodnevnom životu.</w:t>
            </w:r>
          </w:p>
        </w:tc>
      </w:tr>
      <w:tr w:rsidR="008C49A6">
        <w:trPr>
          <w:trHeight w:val="89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Učenici, razrednica 8. razreda, učiteljica hrvatskoga jezika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bCs w:val="0"/>
                <w:lang w:val="pl-PL" w:eastAsia="hr-HR"/>
              </w:rPr>
            </w:pPr>
            <w:r>
              <w:rPr>
                <w:bCs w:val="0"/>
                <w:lang w:val="pl-PL" w:eastAsia="hr-HR"/>
              </w:rPr>
              <w:t>Predavanja, gledanje dokumentarnih filmova, interpretacija Priča iz Vuko</w:t>
            </w:r>
            <w:r>
              <w:rPr>
                <w:bCs w:val="0"/>
                <w:lang w:val="pl-PL" w:eastAsia="hr-HR"/>
              </w:rPr>
              <w:t>vara Siniše Glavaševića (8.r.), interpretacija Malog ratnog dnevnika, Stjepana Tomaša (6. r.), čitanje prigodnih tekstova u čitanci, izrada plakata, pisanje akrostiha, uređivanje panoa.</w:t>
            </w:r>
          </w:p>
          <w:p w:rsidR="008C49A6" w:rsidRDefault="007B5DF9">
            <w:pPr>
              <w:spacing w:after="120" w:line="240" w:lineRule="auto"/>
            </w:pPr>
            <w:r>
              <w:t>Prezentacija učenika 8. razreda.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Studeni 2024.</w:t>
            </w:r>
            <w:r>
              <w:rPr>
                <w:rFonts w:ascii="SimSun" w:eastAsia="SimSun" w:hAnsi="SimSun" w:cs="SimSun"/>
                <w:noProof/>
                <w:sz w:val="24"/>
                <w:szCs w:val="24"/>
                <w:lang w:eastAsia="hr-HR"/>
              </w:rPr>
              <w:drawing>
                <wp:inline distT="0" distB="0" distL="0" distR="0">
                  <wp:extent cx="1009650" cy="1015365"/>
                  <wp:effectExtent l="0" t="0" r="0" b="13335"/>
                  <wp:docPr id="91"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2"/>
                          <a:srcRect/>
                          <a:stretch>
                            <a:fillRect/>
                          </a:stretch>
                        </pic:blipFill>
                        <pic:spPr bwMode="auto">
                          <a:xfrm>
                            <a:off x="0" y="0"/>
                            <a:ext cx="1009650" cy="1015365"/>
                          </a:xfrm>
                          <a:prstGeom prst="rect">
                            <a:avLst/>
                          </a:prstGeom>
                        </pic:spPr>
                      </pic:pic>
                    </a:graphicData>
                  </a:graphic>
                </wp:inline>
              </w:drawing>
            </w:r>
          </w:p>
        </w:tc>
      </w:tr>
      <w:tr w:rsidR="008C49A6">
        <w:trPr>
          <w:trHeight w:val="93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Troškovi fotokopiranja.</w:t>
            </w:r>
          </w:p>
        </w:tc>
      </w:tr>
      <w:tr w:rsidR="008C49A6">
        <w:trPr>
          <w:trHeight w:val="108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t>Izražavanje učeničkih dojmova, razmišljanja, prezentacija radova</w:t>
            </w:r>
          </w:p>
        </w:tc>
      </w:tr>
      <w:tr w:rsidR="008C49A6">
        <w:trPr>
          <w:trHeight w:val="59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Učenici 5., 6., 7. i 8. razreda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pPr>
            <w:r>
              <w:t>– objasniti svojim riječima ključne pojmove: Balvan-revolucija, Domovinski rat, ZNG, međunarodno priznanje</w:t>
            </w:r>
          </w:p>
          <w:p w:rsidR="008C49A6" w:rsidRDefault="007B5DF9">
            <w:pPr>
              <w:pStyle w:val="Odlomakpopisa"/>
              <w:suppressAutoHyphens/>
              <w:autoSpaceDN w:val="0"/>
              <w:spacing w:after="120" w:line="240" w:lineRule="auto"/>
              <w:ind w:left="0"/>
              <w:contextualSpacing w:val="0"/>
              <w:textAlignment w:val="baseline"/>
            </w:pPr>
            <w:r>
              <w:t>– opravdati potrebu i želju za obranom vlastite domovine s pomoću analize teksta priče S. Glavaševića i radijskog izvješća iz Vukovara</w:t>
            </w:r>
          </w:p>
          <w:p w:rsidR="008C49A6" w:rsidRDefault="007B5DF9">
            <w:pPr>
              <w:pStyle w:val="Odlomakpopisa"/>
              <w:suppressAutoHyphens/>
              <w:autoSpaceDN w:val="0"/>
              <w:spacing w:after="120" w:line="240" w:lineRule="auto"/>
              <w:ind w:left="0"/>
              <w:contextualSpacing w:val="0"/>
              <w:textAlignment w:val="baseline"/>
            </w:pPr>
            <w:r>
              <w:lastRenderedPageBreak/>
              <w:t>– ocijeniti važnost pojedinca i njegova individualnog djelovanja na primjeru Siniše Glavaševića</w:t>
            </w:r>
          </w:p>
          <w:p w:rsidR="008C49A6" w:rsidRDefault="007B5DF9">
            <w:pPr>
              <w:pStyle w:val="Odlomakpopisa"/>
              <w:suppressAutoHyphens/>
              <w:autoSpaceDN w:val="0"/>
              <w:spacing w:after="120" w:line="240" w:lineRule="auto"/>
              <w:ind w:left="0"/>
              <w:contextualSpacing w:val="0"/>
              <w:textAlignment w:val="baseline"/>
            </w:pPr>
            <w:r>
              <w:t>– usporedba svoga djetinj</w:t>
            </w:r>
            <w:r>
              <w:t>stva i djetinjstva djevojčice Cvijete i ostale djece koja su osjetila ratne strahote: granatiranja, život u podrumima, smrt najbližih, odvajanje od roditelja, nemogućnost normalnog školovanja, slušanje radio škole u podrumima, progonstvo iz rodnoga grada i</w:t>
            </w:r>
            <w:r>
              <w:t xml:space="preserve"> još mnogo strahota</w:t>
            </w:r>
          </w:p>
          <w:p w:rsidR="008C49A6" w:rsidRDefault="007B5DF9">
            <w:pPr>
              <w:suppressAutoHyphens/>
              <w:autoSpaceDN w:val="0"/>
              <w:spacing w:after="120" w:line="240" w:lineRule="auto"/>
              <w:textAlignment w:val="baseline"/>
              <w:rPr>
                <w:color w:val="FFFFFF"/>
              </w:rPr>
            </w:pPr>
            <w:r>
              <w:t xml:space="preserve">– </w:t>
            </w:r>
            <w:r>
              <w:softHyphen/>
              <w:t>razvijati komunikacijsku kompetenciju kako bi se osnažio za suočavanje s novim životnim situacijama, da bi kao aktivan i informiran građanin odgovorno djelovao u javnome3 životu lokalne, nacionalne, europske i globalne zajednice njeg</w:t>
            </w:r>
            <w:r>
              <w:t>ujući suživot u različitosti.</w:t>
            </w:r>
          </w:p>
        </w:tc>
      </w:tr>
    </w:tbl>
    <w:p w:rsidR="008C49A6" w:rsidRDefault="008C49A6"/>
    <w:tbl>
      <w:tblPr>
        <w:tblW w:w="0" w:type="auto"/>
        <w:tblInd w:w="-10" w:type="dxa"/>
        <w:tblLook w:val="04A0" w:firstRow="1" w:lastRow="0" w:firstColumn="1" w:lastColumn="0" w:noHBand="0" w:noVBand="1"/>
      </w:tblPr>
      <w:tblGrid>
        <w:gridCol w:w="3034"/>
        <w:gridCol w:w="6036"/>
      </w:tblGrid>
      <w:tr w:rsidR="008C49A6">
        <w:trPr>
          <w:trHeight w:val="973"/>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Cs w:val="0"/>
              </w:rPr>
              <w:t>Društveno-humanističko, jezično-komunikacijsko, umjetničko područje</w:t>
            </w:r>
          </w:p>
        </w:tc>
      </w:tr>
      <w:tr w:rsidR="008C49A6">
        <w:trPr>
          <w:trHeight w:val="67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b/>
              </w:rPr>
              <w:t>Projekt - Dani kruha</w:t>
            </w:r>
          </w:p>
        </w:tc>
      </w:tr>
      <w:tr w:rsidR="008C49A6">
        <w:trPr>
          <w:trHeight w:val="1656"/>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7"/>
              <w:rPr>
                <w:rFonts w:cstheme="minorHAnsi"/>
                <w:szCs w:val="22"/>
              </w:rPr>
            </w:pPr>
            <w:r>
              <w:rPr>
                <w:rFonts w:eastAsia="Calibri" w:cstheme="minorHAnsi"/>
                <w:bCs/>
                <w:color w:val="000000"/>
                <w:szCs w:val="22"/>
                <w:lang w:val="hr-HR"/>
              </w:rPr>
              <w:t>Učenici će se kroz niz aktivnosti upoznati sa žetvenim običajima, plodovima zemlje te nastajanjem kruha. Učenici će upoznati vrijednost ljudskog rada, razvijat će odgovorno ponašanje prema tradicijskom nasljeđu i blagdanima koji su dio našeg tradicijsko ku</w:t>
            </w:r>
            <w:r>
              <w:rPr>
                <w:rFonts w:eastAsia="Calibri" w:cstheme="minorHAnsi"/>
                <w:bCs/>
                <w:color w:val="000000"/>
                <w:szCs w:val="22"/>
                <w:lang w:val="hr-HR"/>
              </w:rPr>
              <w:t>lturnog nasljeđa.</w:t>
            </w:r>
          </w:p>
        </w:tc>
      </w:tr>
      <w:tr w:rsidR="008C49A6">
        <w:trPr>
          <w:trHeight w:val="1061"/>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5"/>
              <w:rPr>
                <w:rFonts w:eastAsia="Calibri" w:cstheme="minorHAnsi"/>
                <w:bCs/>
                <w:szCs w:val="22"/>
                <w:lang w:val="hr-HR"/>
              </w:rPr>
            </w:pPr>
            <w:r>
              <w:rPr>
                <w:rFonts w:eastAsia="Calibri" w:cstheme="minorHAnsi"/>
                <w:bCs/>
                <w:szCs w:val="22"/>
                <w:lang w:val="hr-HR"/>
              </w:rPr>
              <w:t xml:space="preserve">Aktivnost je namijenjena učenicima 1. i 2. razreda PŠ Jezera. </w:t>
            </w:r>
          </w:p>
        </w:tc>
      </w:tr>
      <w:tr w:rsidR="008C49A6">
        <w:trPr>
          <w:trHeight w:val="119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Paula Zorzin, Sanja Milin</w:t>
            </w:r>
          </w:p>
        </w:tc>
      </w:tr>
      <w:tr w:rsidR="008C49A6">
        <w:trPr>
          <w:trHeight w:val="1271"/>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Tijeloteksta"/>
              <w:spacing w:after="120" w:line="240" w:lineRule="auto"/>
              <w:rPr>
                <w:rFonts w:asciiTheme="minorHAnsi" w:hAnsiTheme="minorHAnsi" w:cstheme="minorHAnsi"/>
              </w:rPr>
            </w:pPr>
            <w:r>
              <w:rPr>
                <w:rFonts w:asciiTheme="minorHAnsi" w:hAnsiTheme="minorHAnsi" w:cstheme="minorHAnsi"/>
              </w:rPr>
              <w:t xml:space="preserve">Prigodni tekstovi ili animirani filmovi, posjet pekari, izrada peciva i zajedničko blagovanje u istim, likovno i glazbeno izražavanje. Svečanost u suradnji s lokalnom zajednicom na trgu u Jezerima. </w:t>
            </w:r>
          </w:p>
        </w:tc>
      </w:tr>
      <w:tr w:rsidR="008C49A6">
        <w:trPr>
          <w:trHeight w:val="1031"/>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w:t>
            </w:r>
            <w:r>
              <w:rPr>
                <w:rFonts w:cstheme="minorHAnsi"/>
              </w:rPr>
              <w:t>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7"/>
              <w:rPr>
                <w:rFonts w:cstheme="minorHAnsi"/>
                <w:szCs w:val="22"/>
              </w:rPr>
            </w:pPr>
            <w:r>
              <w:rPr>
                <w:rFonts w:eastAsia="Calibri" w:cstheme="minorHAnsi"/>
                <w:bCs/>
                <w:szCs w:val="22"/>
                <w:lang w:val="hr-HR"/>
              </w:rPr>
              <w:t>Listopad 2024. godine.</w:t>
            </w:r>
          </w:p>
        </w:tc>
      </w:tr>
      <w:tr w:rsidR="008C49A6">
        <w:trPr>
          <w:trHeight w:val="999"/>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Materijal i pribor za izradu peciva u dogovoru s roditeljima.</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 xml:space="preserve">Razgovor s učenicima, fotografiranje, likovni radovi učenika, prezentacija. Aktivnosti na web stranici škole, razmjena iskustva i dojmova. </w:t>
            </w:r>
          </w:p>
        </w:tc>
      </w:tr>
      <w:tr w:rsidR="008C49A6">
        <w:trPr>
          <w:trHeight w:val="628"/>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17</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widowControl w:val="0"/>
              <w:suppressAutoHyphens/>
              <w:spacing w:after="0" w:line="240" w:lineRule="auto"/>
              <w:textAlignment w:val="baseline"/>
              <w:rPr>
                <w:rFonts w:cstheme="minorHAnsi"/>
              </w:rPr>
            </w:pPr>
            <w:r>
              <w:rPr>
                <w:rFonts w:eastAsia="Arial" w:cstheme="minorHAnsi"/>
                <w:lang w:val="pl-PL" w:eastAsia="hr-HR"/>
              </w:rPr>
              <w:t xml:space="preserve">OŠ HJ A.2.1. </w:t>
            </w:r>
            <w:r>
              <w:rPr>
                <w:rFonts w:cstheme="minorHAnsi"/>
                <w:bCs w:val="0"/>
                <w:lang w:val="pl-PL" w:eastAsia="hr-HR"/>
              </w:rPr>
              <w:t>Učenik razgovara i govori u skladu s temom iz svakodnevnoga života i poštuje pravila uljudnoga ophođenja.</w:t>
            </w:r>
          </w:p>
          <w:p w:rsidR="008C49A6" w:rsidRDefault="007B5DF9">
            <w:pPr>
              <w:widowControl w:val="0"/>
              <w:suppressAutoHyphens/>
              <w:spacing w:after="0" w:line="240" w:lineRule="auto"/>
              <w:textAlignment w:val="baseline"/>
              <w:rPr>
                <w:rFonts w:cstheme="minorHAnsi"/>
              </w:rPr>
            </w:pPr>
            <w:r>
              <w:rPr>
                <w:rFonts w:eastAsia="Arial" w:cstheme="minorHAnsi"/>
                <w:lang w:val="pl-PL" w:eastAsia="hr-HR"/>
              </w:rPr>
              <w:t xml:space="preserve">OŠ HJ B.2.1. </w:t>
            </w:r>
            <w:r>
              <w:rPr>
                <w:rFonts w:eastAsia="Arial" w:cstheme="minorHAnsi"/>
                <w:bCs w:val="0"/>
                <w:lang w:val="pl-PL" w:eastAsia="hr-HR"/>
              </w:rPr>
              <w:t>Učenik izražava svoja zapažanja, misli i osjećaje nakon slušanja/ čitanja književnoga teksta i povezuje ih s vlastitim iskustvom.</w:t>
            </w:r>
          </w:p>
          <w:p w:rsidR="008C49A6" w:rsidRDefault="007B5DF9">
            <w:pPr>
              <w:widowControl w:val="0"/>
              <w:suppressAutoHyphens/>
              <w:spacing w:after="0" w:line="240" w:lineRule="auto"/>
              <w:textAlignment w:val="baseline"/>
              <w:rPr>
                <w:rFonts w:cstheme="minorHAnsi"/>
              </w:rPr>
            </w:pPr>
            <w:r>
              <w:rPr>
                <w:rFonts w:eastAsia="Arial" w:cstheme="minorHAnsi"/>
                <w:lang w:val="pl-PL" w:eastAsia="hr-HR"/>
              </w:rPr>
              <w:t>OŠ HJ C</w:t>
            </w:r>
            <w:r>
              <w:rPr>
                <w:rFonts w:eastAsia="Arial" w:cstheme="minorHAnsi"/>
                <w:lang w:val="pl-PL" w:eastAsia="hr-HR"/>
              </w:rPr>
              <w:t xml:space="preserve">.2.3. </w:t>
            </w:r>
            <w:r>
              <w:rPr>
                <w:rFonts w:eastAsia="Arial" w:cstheme="minorHAnsi"/>
                <w:bCs w:val="0"/>
                <w:lang w:val="pl-PL" w:eastAsia="hr-HR"/>
              </w:rPr>
              <w:t>Učenik posjećuje kulturne događaje primjerene dobi.</w:t>
            </w:r>
          </w:p>
          <w:p w:rsidR="008C49A6" w:rsidRDefault="007B5DF9">
            <w:pPr>
              <w:widowControl w:val="0"/>
              <w:suppressAutoHyphens/>
              <w:spacing w:after="0" w:line="240" w:lineRule="auto"/>
              <w:textAlignment w:val="baseline"/>
              <w:rPr>
                <w:rFonts w:cstheme="minorHAnsi"/>
              </w:rPr>
            </w:pPr>
            <w:r>
              <w:rPr>
                <w:rFonts w:eastAsia="Arial" w:cstheme="minorHAnsi"/>
                <w:lang w:val="pl-PL" w:eastAsia="hr-HR"/>
              </w:rPr>
              <w:t xml:space="preserve">OŠ HJ B.2.4. </w:t>
            </w:r>
            <w:r>
              <w:rPr>
                <w:rFonts w:eastAsia="Arial" w:cstheme="minorHAnsi"/>
                <w:bCs w:val="0"/>
                <w:lang w:val="pl-PL" w:eastAsia="hr-HR"/>
              </w:rPr>
              <w:t>Učenik se stvaralački izražava prema vlastitome interesu potaknut različitim iskustvima i doživljajima književnoga teksta.</w:t>
            </w:r>
          </w:p>
          <w:p w:rsidR="008C49A6" w:rsidRDefault="007B5DF9">
            <w:pPr>
              <w:pStyle w:val="Podnoje"/>
              <w:widowControl w:val="0"/>
              <w:suppressAutoHyphens/>
              <w:textAlignment w:val="baseline"/>
              <w:rPr>
                <w:rFonts w:cstheme="minorHAnsi"/>
              </w:rPr>
            </w:pPr>
            <w:r>
              <w:rPr>
                <w:rFonts w:eastAsia="Arial" w:cstheme="minorHAnsi"/>
                <w:bCs w:val="0"/>
                <w:color w:val="231F20"/>
                <w:lang w:val="pl-PL" w:eastAsia="hr-HR"/>
              </w:rPr>
              <w:t>PID OŠ A.1.1. Učenik uspoređuje organiziranost u prirodi opažajući neposredni okoliš.</w:t>
            </w:r>
          </w:p>
          <w:p w:rsidR="008C49A6" w:rsidRDefault="007B5DF9">
            <w:pPr>
              <w:pStyle w:val="Podnoje"/>
              <w:widowControl w:val="0"/>
              <w:suppressAutoHyphens/>
              <w:textAlignment w:val="baseline"/>
              <w:rPr>
                <w:rFonts w:cstheme="minorHAnsi"/>
              </w:rPr>
            </w:pPr>
            <w:r>
              <w:rPr>
                <w:rFonts w:eastAsia="Arial" w:cstheme="minorHAnsi"/>
                <w:bCs w:val="0"/>
                <w:color w:val="231F20"/>
                <w:lang w:val="pl-PL" w:eastAsia="hr-HR"/>
              </w:rPr>
              <w:t>PID OŠ C.1.1. Učenik zaključuje o sebi, svojoj ulozi u zajednici i uviđa vrijednosti sebe i drugih.</w:t>
            </w:r>
          </w:p>
          <w:p w:rsidR="008C49A6" w:rsidRDefault="007B5DF9">
            <w:pPr>
              <w:pStyle w:val="Podnoje"/>
              <w:widowControl w:val="0"/>
              <w:suppressAutoHyphens/>
              <w:textAlignment w:val="baseline"/>
              <w:rPr>
                <w:rFonts w:cstheme="minorHAnsi"/>
              </w:rPr>
            </w:pPr>
            <w:r>
              <w:rPr>
                <w:rFonts w:eastAsia="Arial" w:cstheme="minorHAnsi"/>
                <w:bCs w:val="0"/>
                <w:color w:val="231F20"/>
                <w:lang w:val="pl-PL" w:eastAsia="hr-HR"/>
              </w:rPr>
              <w:t>osr C.1.4. Razvija nacionalni i kulturni identitet zajedništvom i prip</w:t>
            </w:r>
            <w:r>
              <w:rPr>
                <w:rFonts w:eastAsia="Arial" w:cstheme="minorHAnsi"/>
                <w:bCs w:val="0"/>
                <w:color w:val="231F20"/>
                <w:lang w:val="pl-PL" w:eastAsia="hr-HR"/>
              </w:rPr>
              <w:t>adnošću skupini.</w:t>
            </w:r>
          </w:p>
        </w:tc>
      </w:tr>
    </w:tbl>
    <w:p w:rsidR="008C49A6" w:rsidRDefault="008C49A6">
      <w:pPr>
        <w:spacing w:line="240" w:lineRule="auto"/>
        <w:jc w:val="center"/>
        <w:rPr>
          <w:b/>
          <w:sz w:val="28"/>
          <w:szCs w:val="28"/>
        </w:rPr>
      </w:pPr>
    </w:p>
    <w:tbl>
      <w:tblPr>
        <w:tblW w:w="0" w:type="auto"/>
        <w:tblCellMar>
          <w:left w:w="10" w:type="dxa"/>
          <w:right w:w="10" w:type="dxa"/>
        </w:tblCellMar>
        <w:tblLook w:val="04A0" w:firstRow="1" w:lastRow="0" w:firstColumn="1" w:lastColumn="0" w:noHBand="0" w:noVBand="1"/>
      </w:tblPr>
      <w:tblGrid>
        <w:gridCol w:w="3001"/>
        <w:gridCol w:w="6059"/>
      </w:tblGrid>
      <w:tr w:rsidR="008C49A6">
        <w:trPr>
          <w:trHeight w:val="71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Društveno – humanistički </w:t>
            </w:r>
          </w:p>
        </w:tc>
      </w:tr>
      <w:tr w:rsidR="008C49A6">
        <w:trPr>
          <w:trHeight w:val="58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VIRTUALNI ADVENTSKI KALENDAR</w:t>
            </w:r>
          </w:p>
        </w:tc>
      </w:tr>
      <w:tr w:rsidR="008C49A6">
        <w:trPr>
          <w:trHeight w:val="135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Cilj je približiti učenicima duhovni i edukativni sadržaj preko virtualnog adventskog kalendara kojeg mogu otvoriti pametnim telefonom ili na svojim računalima. </w:t>
            </w:r>
          </w:p>
        </w:tc>
      </w:tr>
      <w:tr w:rsidR="008C49A6">
        <w:trPr>
          <w:trHeight w:val="119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Razviti različite informacijske i komunikacijske tehnologije i spojiti ih s adventskim vremenom. </w:t>
            </w:r>
          </w:p>
        </w:tc>
      </w:tr>
      <w:tr w:rsidR="008C49A6">
        <w:trPr>
          <w:trHeight w:val="1012"/>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Vjeroučiteljica Ljubica Paškov i učenici.</w:t>
            </w:r>
          </w:p>
        </w:tc>
      </w:tr>
      <w:tr w:rsidR="008C49A6">
        <w:trPr>
          <w:trHeight w:val="9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 xml:space="preserve">Osmišljavanje zabavnih klipova, snimanje video zapisa, izrada radnih listića, izrada križaljki, likovno izražavanje. </w:t>
            </w:r>
          </w:p>
        </w:tc>
      </w:tr>
      <w:tr w:rsidR="008C49A6">
        <w:trPr>
          <w:trHeight w:val="103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Studeni i prosinac.</w:t>
            </w:r>
          </w:p>
        </w:tc>
      </w:tr>
      <w:tr w:rsidR="008C49A6">
        <w:trPr>
          <w:trHeight w:val="108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eastAsia="SimSun" w:cstheme="minorHAnsi"/>
                <w:noProof/>
                <w:lang w:eastAsia="hr-HR"/>
              </w:rPr>
              <w:drawing>
                <wp:inline distT="0" distB="0" distL="0" distR="0">
                  <wp:extent cx="1990725" cy="1109345"/>
                  <wp:effectExtent l="0" t="0" r="9525" b="14605"/>
                  <wp:docPr id="92"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3"/>
                          <a:srcRect/>
                          <a:stretch>
                            <a:fillRect/>
                          </a:stretch>
                        </pic:blipFill>
                        <pic:spPr bwMode="auto">
                          <a:xfrm>
                            <a:off x="0" y="0"/>
                            <a:ext cx="1990725" cy="1109345"/>
                          </a:xfrm>
                          <a:prstGeom prst="rect">
                            <a:avLst/>
                          </a:prstGeom>
                        </pic:spPr>
                      </pic:pic>
                    </a:graphicData>
                  </a:graphic>
                </wp:inline>
              </w:drawing>
            </w:r>
          </w:p>
          <w:p w:rsidR="008C49A6" w:rsidRDefault="007B5DF9">
            <w:pPr>
              <w:spacing w:after="0" w:line="240" w:lineRule="auto"/>
              <w:rPr>
                <w:rFonts w:cstheme="minorHAnsi"/>
              </w:rPr>
            </w:pPr>
            <w:r>
              <w:rPr>
                <w:rFonts w:cstheme="minorHAnsi"/>
              </w:rPr>
              <w:t xml:space="preserve">Nema troškova. </w:t>
            </w:r>
            <w:r>
              <w:rPr>
                <w:rFonts w:eastAsia="SimSun" w:cstheme="minorHAnsi"/>
                <w:noProof/>
                <w:lang w:eastAsia="hr-HR"/>
              </w:rPr>
              <w:drawing>
                <wp:inline distT="0" distB="0" distL="0" distR="0">
                  <wp:extent cx="304800" cy="304800"/>
                  <wp:effectExtent l="0" t="0" r="0" b="0"/>
                  <wp:docPr id="93"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4"/>
                          <a:srcRect/>
                          <a:stretch>
                            <a:fillRect/>
                          </a:stretch>
                        </pic:blipFill>
                        <pic:spPr bwMode="auto">
                          <a:xfrm>
                            <a:off x="0" y="0"/>
                            <a:ext cx="304800" cy="304800"/>
                          </a:xfrm>
                          <a:prstGeom prst="rect">
                            <a:avLst/>
                          </a:prstGeom>
                        </pic:spPr>
                      </pic:pic>
                    </a:graphicData>
                  </a:graphic>
                </wp:inline>
              </w:drawing>
            </w:r>
          </w:p>
        </w:tc>
      </w:tr>
      <w:tr w:rsidR="008C49A6">
        <w:trPr>
          <w:trHeight w:val="115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 xml:space="preserve">Objava na web stranici škole i Fb profilu škole. </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Svi vjeroučenici od 1-4 u matičnoj i područnoj školi te vjeroučenici 6 i 7. razreda </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9"/>
              </w:numPr>
              <w:suppressAutoHyphens/>
              <w:autoSpaceDN w:val="0"/>
              <w:spacing w:after="120" w:line="240" w:lineRule="auto"/>
              <w:textAlignment w:val="baseline"/>
              <w:rPr>
                <w:rFonts w:cstheme="minorHAnsi"/>
                <w:lang w:eastAsia="hr-HR"/>
              </w:rPr>
            </w:pPr>
            <w:r>
              <w:rPr>
                <w:rFonts w:cstheme="minorHAnsi"/>
                <w:lang w:eastAsia="hr-HR"/>
              </w:rPr>
              <w:t xml:space="preserve">razvijanje stvaralačkih kompetencija </w:t>
            </w:r>
          </w:p>
          <w:p w:rsidR="008C49A6" w:rsidRDefault="007B5DF9">
            <w:pPr>
              <w:pStyle w:val="Odlomakpopisa"/>
              <w:numPr>
                <w:ilvl w:val="0"/>
                <w:numId w:val="9"/>
              </w:numPr>
              <w:suppressAutoHyphens/>
              <w:autoSpaceDN w:val="0"/>
              <w:spacing w:after="120" w:line="240" w:lineRule="auto"/>
              <w:textAlignment w:val="baseline"/>
              <w:rPr>
                <w:rFonts w:cstheme="minorHAnsi"/>
                <w:lang w:eastAsia="hr-HR"/>
              </w:rPr>
            </w:pPr>
            <w:r>
              <w:rPr>
                <w:rFonts w:cstheme="minorHAnsi"/>
                <w:lang w:eastAsia="hr-HR"/>
              </w:rPr>
              <w:t>korištenje digitalnih alata</w:t>
            </w:r>
          </w:p>
          <w:p w:rsidR="008C49A6" w:rsidRDefault="007B5DF9">
            <w:pPr>
              <w:pStyle w:val="Odlomakpopisa"/>
              <w:numPr>
                <w:ilvl w:val="0"/>
                <w:numId w:val="9"/>
              </w:numPr>
              <w:suppressAutoHyphens/>
              <w:autoSpaceDN w:val="0"/>
              <w:spacing w:after="120" w:line="240" w:lineRule="auto"/>
              <w:textAlignment w:val="baseline"/>
              <w:rPr>
                <w:rFonts w:cstheme="minorHAnsi"/>
                <w:lang w:eastAsia="hr-HR"/>
              </w:rPr>
            </w:pPr>
            <w:r>
              <w:rPr>
                <w:rFonts w:cstheme="minorHAnsi"/>
                <w:lang w:eastAsia="hr-HR"/>
              </w:rPr>
              <w:t xml:space="preserve">izrada web materijala i prijenos na you tube kanal </w:t>
            </w:r>
          </w:p>
          <w:p w:rsidR="008C49A6" w:rsidRDefault="007B5DF9">
            <w:pPr>
              <w:pStyle w:val="Odlomakpopisa"/>
              <w:numPr>
                <w:ilvl w:val="0"/>
                <w:numId w:val="9"/>
              </w:numPr>
              <w:suppressAutoHyphens/>
              <w:autoSpaceDN w:val="0"/>
              <w:spacing w:after="120" w:line="240" w:lineRule="auto"/>
              <w:textAlignment w:val="baseline"/>
              <w:rPr>
                <w:rFonts w:cstheme="minorHAnsi"/>
                <w:lang w:eastAsia="hr-HR"/>
              </w:rPr>
            </w:pPr>
            <w:r>
              <w:rPr>
                <w:rFonts w:cstheme="minorHAnsi"/>
                <w:lang w:eastAsia="hr-HR"/>
              </w:rPr>
              <w:t>poticanje učenika na činjenje dobrih djela</w:t>
            </w:r>
          </w:p>
        </w:tc>
      </w:tr>
    </w:tbl>
    <w:p w:rsidR="008C49A6" w:rsidRDefault="008C49A6"/>
    <w:tbl>
      <w:tblPr>
        <w:tblW w:w="0" w:type="auto"/>
        <w:tblInd w:w="-10" w:type="dxa"/>
        <w:tblLook w:val="04A0" w:firstRow="1" w:lastRow="0" w:firstColumn="1" w:lastColumn="0" w:noHBand="0" w:noVBand="1"/>
      </w:tblPr>
      <w:tblGrid>
        <w:gridCol w:w="2992"/>
        <w:gridCol w:w="6078"/>
      </w:tblGrid>
      <w:tr w:rsidR="008C49A6">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kurikulumsko područje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Cs w:val="0"/>
              </w:rPr>
              <w:t>Jezično – komunikacijsko područje</w:t>
            </w:r>
          </w:p>
        </w:tc>
      </w:tr>
      <w:tr w:rsidR="008C49A6">
        <w:trPr>
          <w:trHeight w:val="697"/>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
              </w:rPr>
            </w:pPr>
            <w:r>
              <w:rPr>
                <w:rFonts w:cstheme="minorHAnsi"/>
                <w:b/>
              </w:rPr>
              <w:t>Projekt - Čajanka s tetom Juliom 4</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Bezproreda1"/>
              <w:rPr>
                <w:rFonts w:cstheme="minorHAnsi"/>
              </w:rPr>
            </w:pPr>
            <w:r>
              <w:rPr>
                <w:rFonts w:eastAsia="Times New Roman" w:cstheme="minorHAnsi"/>
                <w:color w:val="000000"/>
                <w:lang w:eastAsia="hr-HR"/>
              </w:rPr>
              <w:t xml:space="preserve">Upoznavati različita djela dječje spisateljice </w:t>
            </w:r>
            <w:r>
              <w:rPr>
                <w:rFonts w:eastAsia="Times New Roman" w:cstheme="minorHAnsi"/>
                <w:color w:val="000000"/>
                <w:highlight w:val="white"/>
                <w:lang w:eastAsia="hr-HR"/>
              </w:rPr>
              <w:t>Julie Donaldson.</w:t>
            </w:r>
          </w:p>
          <w:p w:rsidR="008C49A6" w:rsidRDefault="007B5DF9">
            <w:pPr>
              <w:pStyle w:val="Bezproreda1"/>
              <w:rPr>
                <w:rFonts w:cstheme="minorHAnsi"/>
              </w:rPr>
            </w:pPr>
            <w:r>
              <w:rPr>
                <w:rFonts w:cstheme="minorHAnsi"/>
              </w:rPr>
              <w:t>Upoznati pomoću asocijacija domovinu iz koje književnica dolazi – Velika Britanija.</w:t>
            </w:r>
          </w:p>
          <w:p w:rsidR="008C49A6" w:rsidRDefault="007B5DF9">
            <w:pPr>
              <w:pStyle w:val="Bezproreda1"/>
              <w:rPr>
                <w:rFonts w:cstheme="minorHAnsi"/>
              </w:rPr>
            </w:pPr>
            <w:r>
              <w:rPr>
                <w:rFonts w:cstheme="minorHAnsi"/>
              </w:rPr>
              <w:t>Poticanje na dugotrajno čitanje.</w:t>
            </w:r>
          </w:p>
          <w:p w:rsidR="008C49A6" w:rsidRDefault="007B5DF9">
            <w:pPr>
              <w:pStyle w:val="Bezproreda1"/>
              <w:rPr>
                <w:rFonts w:cstheme="minorHAnsi"/>
              </w:rPr>
            </w:pPr>
            <w:r>
              <w:rPr>
                <w:rFonts w:cstheme="minorHAnsi"/>
              </w:rPr>
              <w:t>Doživjeti knjigu kao motivacijsko sredstva za različite aktivnosti.</w:t>
            </w:r>
          </w:p>
          <w:p w:rsidR="008C49A6" w:rsidRDefault="007B5DF9">
            <w:pPr>
              <w:pStyle w:val="Bezproreda1"/>
              <w:rPr>
                <w:rFonts w:cstheme="minorHAnsi"/>
              </w:rPr>
            </w:pPr>
            <w:r>
              <w:rPr>
                <w:rFonts w:cstheme="minorHAnsi"/>
              </w:rPr>
              <w:t>Upoznat</w:t>
            </w:r>
            <w:r>
              <w:rPr>
                <w:rFonts w:cstheme="minorHAnsi"/>
              </w:rPr>
              <w:t>i kulturu ispijanja čaja- čajanka.</w:t>
            </w:r>
          </w:p>
          <w:p w:rsidR="008C49A6" w:rsidRDefault="007B5DF9">
            <w:pPr>
              <w:pStyle w:val="Bezproreda1"/>
              <w:rPr>
                <w:rFonts w:cstheme="minorHAnsi"/>
              </w:rPr>
            </w:pPr>
            <w:r>
              <w:rPr>
                <w:rFonts w:cstheme="minorHAnsi"/>
              </w:rPr>
              <w:t>Naučiti aktivno slušati.</w:t>
            </w:r>
          </w:p>
          <w:p w:rsidR="008C49A6" w:rsidRDefault="007B5DF9">
            <w:pPr>
              <w:pStyle w:val="Bezproreda1"/>
              <w:rPr>
                <w:rFonts w:cstheme="minorHAnsi"/>
              </w:rPr>
            </w:pPr>
            <w:r>
              <w:rPr>
                <w:rFonts w:cstheme="minorHAnsi"/>
              </w:rPr>
              <w:t>Usvojiti nove riječi te tako bogatiti rječnik na materinjem jeziku.</w:t>
            </w:r>
          </w:p>
          <w:p w:rsidR="008C49A6" w:rsidRDefault="007B5DF9">
            <w:pPr>
              <w:pStyle w:val="Bezproreda1"/>
              <w:rPr>
                <w:rFonts w:eastAsia="Times New Roman" w:cstheme="minorHAnsi"/>
                <w:color w:val="000000"/>
                <w:lang w:eastAsia="hr-HR"/>
              </w:rPr>
            </w:pPr>
            <w:r>
              <w:rPr>
                <w:rFonts w:eastAsia="Times New Roman" w:cstheme="minorHAnsi"/>
                <w:color w:val="000000"/>
                <w:lang w:eastAsia="hr-HR"/>
              </w:rPr>
              <w:t>Poticati učenike na postojanje i uvažavanje različitosti, na odvažnost , hrabrost i razvoj pozitivne slike o sebi (samopoštovanje).</w:t>
            </w:r>
          </w:p>
          <w:p w:rsidR="008C49A6" w:rsidRDefault="007B5DF9">
            <w:pPr>
              <w:pStyle w:val="Bezproreda1"/>
              <w:rPr>
                <w:rFonts w:cstheme="minorHAnsi"/>
              </w:rPr>
            </w:pPr>
            <w:r>
              <w:rPr>
                <w:rFonts w:cstheme="minorHAnsi"/>
              </w:rPr>
              <w:t>Naučiti biti zahvalan (što proizlazi iz različitih životnih situacija).</w:t>
            </w:r>
          </w:p>
          <w:p w:rsidR="008C49A6" w:rsidRDefault="007B5DF9">
            <w:pPr>
              <w:pStyle w:val="Bezproreda1"/>
              <w:rPr>
                <w:rFonts w:cstheme="minorHAnsi"/>
              </w:rPr>
            </w:pPr>
            <w:r>
              <w:rPr>
                <w:rFonts w:cstheme="minorHAnsi"/>
              </w:rPr>
              <w:t>Poticati kreativnost kod učenika.</w:t>
            </w:r>
          </w:p>
          <w:p w:rsidR="008C49A6" w:rsidRDefault="007B5DF9">
            <w:pPr>
              <w:pStyle w:val="Bezproreda1"/>
              <w:rPr>
                <w:rFonts w:cstheme="minorHAnsi"/>
              </w:rPr>
            </w:pPr>
            <w:r>
              <w:rPr>
                <w:rFonts w:cstheme="minorHAnsi"/>
              </w:rPr>
              <w:t xml:space="preserve">Razvijati kulturu </w:t>
            </w:r>
            <w:r>
              <w:rPr>
                <w:rFonts w:cstheme="minorHAnsi"/>
              </w:rPr>
              <w:t>čitanja te omogućiti učenicima pristup djelima dječje književnosti i učiti kako učiti.</w:t>
            </w:r>
          </w:p>
          <w:p w:rsidR="008C49A6" w:rsidRDefault="007B5DF9">
            <w:pPr>
              <w:spacing w:after="0" w:line="240" w:lineRule="auto"/>
              <w:rPr>
                <w:rFonts w:cstheme="minorHAnsi"/>
              </w:rPr>
            </w:pPr>
            <w:r>
              <w:rPr>
                <w:rFonts w:cstheme="minorHAnsi"/>
              </w:rPr>
              <w:t>Projektne aktivnosti prikazati pomoću IKT-a.</w:t>
            </w:r>
          </w:p>
          <w:p w:rsidR="008C49A6" w:rsidRDefault="007B5DF9">
            <w:pPr>
              <w:pStyle w:val="Default"/>
              <w:rPr>
                <w:rFonts w:asciiTheme="minorHAnsi" w:hAnsiTheme="minorHAnsi" w:cstheme="minorHAnsi"/>
                <w:sz w:val="22"/>
                <w:szCs w:val="22"/>
              </w:rPr>
            </w:pPr>
            <w:r>
              <w:rPr>
                <w:rFonts w:asciiTheme="minorHAnsi" w:eastAsia="Calibri" w:hAnsiTheme="minorHAnsi" w:cstheme="minorHAnsi"/>
                <w:sz w:val="22"/>
                <w:szCs w:val="22"/>
                <w:lang w:eastAsia="en-US"/>
              </w:rPr>
              <w:t>Širiti ljubav prema čitanju i knjigama.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Default"/>
              <w:rPr>
                <w:rFonts w:asciiTheme="minorHAnsi" w:hAnsiTheme="minorHAnsi" w:cstheme="minorHAnsi"/>
                <w:sz w:val="22"/>
                <w:szCs w:val="22"/>
              </w:rPr>
            </w:pPr>
            <w:r>
              <w:rPr>
                <w:rFonts w:asciiTheme="minorHAnsi" w:hAnsiTheme="minorHAnsi" w:cstheme="minorHAnsi"/>
                <w:sz w:val="22"/>
                <w:szCs w:val="22"/>
                <w:lang w:eastAsia="en-US"/>
              </w:rPr>
              <w:t>Aktivnosti  u korelacijskom pristupu prema drugim predmetima.</w:t>
            </w:r>
          </w:p>
          <w:p w:rsidR="008C49A6" w:rsidRDefault="007B5DF9">
            <w:pPr>
              <w:spacing w:after="0" w:line="240" w:lineRule="auto"/>
              <w:rPr>
                <w:rFonts w:cstheme="minorHAnsi"/>
              </w:rPr>
            </w:pPr>
            <w:r>
              <w:rPr>
                <w:rFonts w:cstheme="minorHAnsi"/>
              </w:rPr>
              <w:t>Korisno i zabavno provođenje slobodnog vremena.</w:t>
            </w:r>
          </w:p>
          <w:p w:rsidR="008C49A6" w:rsidRDefault="007B5DF9">
            <w:pPr>
              <w:spacing w:after="0" w:line="240" w:lineRule="auto"/>
              <w:rPr>
                <w:rFonts w:cstheme="minorHAnsi"/>
              </w:rPr>
            </w:pPr>
            <w:r>
              <w:rPr>
                <w:rFonts w:cstheme="minorHAnsi"/>
              </w:rPr>
              <w:t>Probuditi ljubav prema knjizi i pisanoj riječi.</w:t>
            </w:r>
          </w:p>
          <w:p w:rsidR="008C49A6" w:rsidRDefault="007B5DF9">
            <w:pPr>
              <w:spacing w:after="0" w:line="240" w:lineRule="auto"/>
              <w:rPr>
                <w:rFonts w:eastAsia="Times New Roman" w:cstheme="minorHAnsi"/>
                <w:color w:val="050505"/>
                <w:highlight w:val="white"/>
                <w:lang w:eastAsia="hr-HR"/>
              </w:rPr>
            </w:pPr>
            <w:r>
              <w:rPr>
                <w:rFonts w:eastAsia="Times New Roman" w:cstheme="minorHAnsi"/>
                <w:color w:val="050505"/>
                <w:highlight w:val="white"/>
                <w:lang w:eastAsia="hr-HR"/>
              </w:rPr>
              <w:t>Olakšavanje pamćenje važnih pojmova, a ujedno poticanje učenika na razmišljanje, povezivanje i igr</w:t>
            </w:r>
            <w:r>
              <w:rPr>
                <w:rFonts w:eastAsia="Times New Roman" w:cstheme="minorHAnsi"/>
                <w:color w:val="050505"/>
                <w:highlight w:val="white"/>
                <w:lang w:eastAsia="hr-HR"/>
              </w:rPr>
              <w:t>u.</w:t>
            </w:r>
          </w:p>
          <w:p w:rsidR="008C49A6" w:rsidRDefault="007B5DF9">
            <w:pPr>
              <w:spacing w:after="0" w:line="240" w:lineRule="auto"/>
              <w:rPr>
                <w:rFonts w:eastAsia="Calibri" w:cstheme="minorHAnsi"/>
              </w:rPr>
            </w:pPr>
            <w:r>
              <w:rPr>
                <w:rFonts w:eastAsia="Calibri" w:cstheme="minorHAnsi"/>
              </w:rPr>
              <w:t>Potaknuti učenike da čitaju više i razvijaju pozitivan odnos i ljubav prema čitanju.</w:t>
            </w:r>
          </w:p>
          <w:p w:rsidR="008C49A6" w:rsidRDefault="008C49A6">
            <w:pPr>
              <w:spacing w:after="0" w:line="240" w:lineRule="auto"/>
              <w:rPr>
                <w:rFonts w:eastAsia="Calibri" w:cstheme="minorHAnsi"/>
              </w:rPr>
            </w:pPr>
          </w:p>
          <w:p w:rsidR="008C49A6" w:rsidRDefault="007B5DF9">
            <w:pPr>
              <w:spacing w:after="0" w:line="240" w:lineRule="auto"/>
              <w:rPr>
                <w:rFonts w:eastAsia="Calibri" w:cstheme="minorHAnsi"/>
              </w:rPr>
            </w:pPr>
            <w:r>
              <w:rPr>
                <w:rFonts w:eastAsia="Calibri" w:cstheme="minorHAnsi"/>
              </w:rPr>
              <w:t>Aktivnost je namijenjena učenicima 2. razreda Područne škole Jezera.</w:t>
            </w:r>
          </w:p>
        </w:tc>
      </w:tr>
      <w:tr w:rsidR="008C49A6">
        <w:trPr>
          <w:trHeight w:val="1481"/>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Paula Zorzin</w:t>
            </w:r>
            <w:r>
              <w:rPr>
                <w:rFonts w:eastAsia="SimSun" w:cstheme="minorHAnsi"/>
                <w:noProof/>
                <w:lang w:eastAsia="hr-HR"/>
              </w:rPr>
              <w:drawing>
                <wp:inline distT="0" distB="0" distL="0" distR="0">
                  <wp:extent cx="1546225" cy="932815"/>
                  <wp:effectExtent l="0" t="0" r="15875" b="635"/>
                  <wp:docPr id="94"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5"/>
                          <a:srcRect/>
                          <a:stretch>
                            <a:fillRect/>
                          </a:stretch>
                        </pic:blipFill>
                        <pic:spPr bwMode="auto">
                          <a:xfrm>
                            <a:off x="0" y="0"/>
                            <a:ext cx="1546225" cy="932815"/>
                          </a:xfrm>
                          <a:prstGeom prst="rect">
                            <a:avLst/>
                          </a:prstGeom>
                        </pic:spPr>
                      </pic:pic>
                    </a:graphicData>
                  </a:graphic>
                </wp:inline>
              </w:drawing>
            </w:r>
          </w:p>
        </w:tc>
      </w:tr>
      <w:tr w:rsidR="008C49A6">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Bezproreda1"/>
              <w:rPr>
                <w:rFonts w:cstheme="minorHAnsi"/>
              </w:rPr>
            </w:pPr>
            <w:r>
              <w:rPr>
                <w:rFonts w:cstheme="minorHAnsi"/>
              </w:rPr>
              <w:t>Upoznavanje s nizom slikovnica i priča spisateljice Julie Donaldson te čitanje istih.</w:t>
            </w:r>
          </w:p>
          <w:p w:rsidR="008C49A6" w:rsidRDefault="007B5DF9">
            <w:pPr>
              <w:pStyle w:val="Bezproreda1"/>
              <w:rPr>
                <w:rFonts w:cstheme="minorHAnsi"/>
              </w:rPr>
            </w:pPr>
            <w:r>
              <w:rPr>
                <w:rFonts w:cstheme="minorHAnsi"/>
              </w:rPr>
              <w:t>Razgovor i dojmovi.</w:t>
            </w:r>
          </w:p>
          <w:p w:rsidR="008C49A6" w:rsidRDefault="007B5DF9">
            <w:pPr>
              <w:pStyle w:val="Bezproreda1"/>
              <w:rPr>
                <w:rFonts w:cstheme="minorHAnsi"/>
              </w:rPr>
            </w:pPr>
            <w:r>
              <w:rPr>
                <w:rFonts w:cstheme="minorHAnsi"/>
              </w:rPr>
              <w:t>Rješavanje tematskih listića.</w:t>
            </w:r>
          </w:p>
          <w:p w:rsidR="008C49A6" w:rsidRDefault="007B5DF9">
            <w:pPr>
              <w:pStyle w:val="Bezproreda1"/>
              <w:rPr>
                <w:rFonts w:cstheme="minorHAnsi"/>
              </w:rPr>
            </w:pPr>
            <w:r>
              <w:rPr>
                <w:rFonts w:cstheme="minorHAnsi"/>
              </w:rPr>
              <w:t>Gledanje kratkih crtanih filmova nastalih prema književnom predloš</w:t>
            </w:r>
            <w:r>
              <w:rPr>
                <w:rFonts w:cstheme="minorHAnsi"/>
              </w:rPr>
              <w:t>ku.</w:t>
            </w:r>
          </w:p>
          <w:p w:rsidR="008C49A6" w:rsidRDefault="007B5DF9">
            <w:pPr>
              <w:pStyle w:val="Bezproreda1"/>
              <w:rPr>
                <w:rFonts w:cstheme="minorHAnsi"/>
              </w:rPr>
            </w:pPr>
            <w:r>
              <w:rPr>
                <w:rFonts w:cstheme="minorHAnsi"/>
              </w:rPr>
              <w:t>Kreativno stvaralaštvo (crtanje, gluma, pripovijedanje…)</w:t>
            </w:r>
          </w:p>
          <w:p w:rsidR="008C49A6" w:rsidRDefault="007B5DF9">
            <w:pPr>
              <w:pStyle w:val="Bezproreda1"/>
              <w:rPr>
                <w:rFonts w:cstheme="minorHAnsi"/>
              </w:rPr>
            </w:pPr>
            <w:r>
              <w:rPr>
                <w:rFonts w:cstheme="minorHAnsi"/>
              </w:rPr>
              <w:t>Uporaba kamišibaja te pričanje priča pomoću istog.</w:t>
            </w:r>
          </w:p>
          <w:p w:rsidR="008C49A6" w:rsidRDefault="007B5DF9">
            <w:pPr>
              <w:pStyle w:val="Bezproreda1"/>
              <w:rPr>
                <w:rFonts w:cstheme="minorHAnsi"/>
              </w:rPr>
            </w:pPr>
            <w:r>
              <w:rPr>
                <w:rFonts w:cstheme="minorHAnsi"/>
              </w:rPr>
              <w:t>Izrada vlastitih ili grupnih ilustracija.</w:t>
            </w:r>
          </w:p>
          <w:p w:rsidR="008C49A6" w:rsidRDefault="007B5DF9">
            <w:pPr>
              <w:pStyle w:val="Bezproreda1"/>
              <w:rPr>
                <w:rFonts w:eastAsia="Calibri" w:cstheme="minorHAnsi"/>
                <w:lang w:val="pl-PL" w:eastAsia="hr-HR"/>
              </w:rPr>
            </w:pPr>
            <w:r>
              <w:rPr>
                <w:rFonts w:eastAsia="Calibri" w:cstheme="minorHAnsi"/>
                <w:lang w:val="pl-PL" w:eastAsia="hr-HR"/>
              </w:rPr>
              <w:t>Rad s digitalnim alatima.</w:t>
            </w:r>
          </w:p>
        </w:tc>
      </w:tr>
      <w:tr w:rsidR="008C49A6">
        <w:trPr>
          <w:trHeight w:val="1103"/>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Tijekom nastavne godine 2024./2025. u sklopu izvannastavne aktivnosti.</w:t>
            </w:r>
          </w:p>
        </w:tc>
      </w:tr>
      <w:tr w:rsidR="008C49A6">
        <w:trPr>
          <w:trHeight w:val="96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eastAsia="Calibri" w:cstheme="minorHAnsi"/>
              </w:rPr>
            </w:pPr>
            <w:r>
              <w:rPr>
                <w:rFonts w:eastAsia="Calibri" w:cstheme="minorHAnsi"/>
              </w:rPr>
              <w:t>Listići, fotokopirni papir</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lang w:eastAsia="hr-HR"/>
              </w:rPr>
            </w:pPr>
            <w:r>
              <w:rPr>
                <w:rFonts w:eastAsia="Calibri" w:cstheme="minorHAnsi"/>
                <w:lang w:val="pl-PL" w:eastAsia="hr-HR"/>
              </w:rPr>
              <w:t>Objava provedenih aktivnosti na FB stranici projekta Čajanka s tetom Juliom te FB stranicama škole.</w:t>
            </w:r>
          </w:p>
          <w:p w:rsidR="008C49A6" w:rsidRDefault="007B5DF9">
            <w:pPr>
              <w:spacing w:after="0" w:line="240" w:lineRule="auto"/>
              <w:rPr>
                <w:rFonts w:eastAsia="Calibri" w:cstheme="minorHAnsi"/>
                <w:lang w:val="pl-PL" w:eastAsia="hr-HR"/>
              </w:rPr>
            </w:pPr>
            <w:r>
              <w:rPr>
                <w:rFonts w:eastAsia="Calibri" w:cstheme="minorHAnsi"/>
                <w:lang w:val="pl-PL" w:eastAsia="hr-HR"/>
              </w:rPr>
              <w:t>Evaluacijski listić učenika.</w:t>
            </w:r>
          </w:p>
          <w:p w:rsidR="008C49A6" w:rsidRDefault="007B5DF9">
            <w:pPr>
              <w:spacing w:after="0" w:line="240" w:lineRule="auto"/>
              <w:rPr>
                <w:rFonts w:eastAsia="Calibri" w:cstheme="minorHAnsi"/>
                <w:lang w:val="pl-PL" w:eastAsia="hr-HR"/>
              </w:rPr>
            </w:pPr>
            <w:r>
              <w:rPr>
                <w:rFonts w:eastAsia="Calibri" w:cstheme="minorHAnsi"/>
                <w:lang w:val="pl-PL" w:eastAsia="hr-HR"/>
              </w:rPr>
              <w:t>Izrada Top liste naj pročitanih slikovnica autorice i prijedlozi za čitanje mlađim učenicima škole.</w:t>
            </w:r>
          </w:p>
        </w:tc>
      </w:tr>
      <w:tr w:rsidR="008C49A6">
        <w:trPr>
          <w:trHeight w:val="822"/>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7</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widowControl w:val="0"/>
              <w:spacing w:after="0" w:line="240" w:lineRule="auto"/>
              <w:rPr>
                <w:rFonts w:cstheme="minorHAnsi"/>
              </w:rPr>
            </w:pPr>
            <w:r>
              <w:rPr>
                <w:rFonts w:eastAsia="Arial" w:cstheme="minorHAnsi"/>
              </w:rPr>
              <w:t xml:space="preserve">OŠ HJ A.2.1. </w:t>
            </w:r>
            <w:r>
              <w:rPr>
                <w:rFonts w:cstheme="minorHAnsi"/>
              </w:rPr>
              <w:t>Učenik razgovara i govori u skladu s temom iz svakodnevnoga života i poštuje pravila uljudnoga ophođenja.</w:t>
            </w:r>
          </w:p>
          <w:p w:rsidR="008C49A6" w:rsidRDefault="007B5DF9">
            <w:pPr>
              <w:widowControl w:val="0"/>
              <w:spacing w:after="0" w:line="240" w:lineRule="auto"/>
              <w:rPr>
                <w:rFonts w:cstheme="minorHAnsi"/>
              </w:rPr>
            </w:pPr>
            <w:r>
              <w:rPr>
                <w:rFonts w:eastAsia="Arial" w:cstheme="minorHAnsi"/>
              </w:rPr>
              <w:t>OŠ HJ A.2.2. Učenik sluša jednostavne tekstove, točno izgovara glasove, riječi i rečenice na temelju slušanoga</w:t>
            </w:r>
            <w:r>
              <w:rPr>
                <w:rFonts w:eastAsia="Arial" w:cstheme="minorHAnsi"/>
              </w:rPr>
              <w:t xml:space="preserve"> teksta.</w:t>
            </w:r>
          </w:p>
          <w:p w:rsidR="008C49A6" w:rsidRDefault="007B5DF9">
            <w:pPr>
              <w:widowControl w:val="0"/>
              <w:spacing w:after="0" w:line="240" w:lineRule="auto"/>
              <w:rPr>
                <w:rFonts w:cstheme="minorHAnsi"/>
              </w:rPr>
            </w:pPr>
            <w:r>
              <w:rPr>
                <w:rFonts w:eastAsia="Arial" w:cstheme="minorHAnsi"/>
              </w:rPr>
              <w:t>OŠ HJ A.2.3. Učenik čita kratke tekstove tematski prikladne učeničkomu iskustvu, jezičnomu razvoju i interesima.</w:t>
            </w:r>
          </w:p>
          <w:p w:rsidR="008C49A6" w:rsidRDefault="007B5DF9">
            <w:pPr>
              <w:widowControl w:val="0"/>
              <w:tabs>
                <w:tab w:val="left" w:pos="11304"/>
              </w:tabs>
              <w:spacing w:after="0" w:line="240" w:lineRule="auto"/>
              <w:rPr>
                <w:rFonts w:cstheme="minorHAnsi"/>
              </w:rPr>
            </w:pPr>
            <w:r>
              <w:rPr>
                <w:rFonts w:eastAsia="Arial" w:cstheme="minorHAnsi"/>
              </w:rPr>
              <w:t>OŠ HJ A.2.4. Učenik piše školskim rukopisnim pismom slova, riječi i kratke rečenice u skladu s jezičnim razvojem.</w:t>
            </w:r>
            <w:r>
              <w:rPr>
                <w:rFonts w:eastAsia="Arial" w:cstheme="minorHAnsi"/>
              </w:rPr>
              <w:lastRenderedPageBreak/>
              <w:tab/>
            </w:r>
          </w:p>
          <w:p w:rsidR="008C49A6" w:rsidRDefault="007B5DF9">
            <w:pPr>
              <w:widowControl w:val="0"/>
              <w:spacing w:after="0" w:line="240" w:lineRule="auto"/>
              <w:rPr>
                <w:rFonts w:cstheme="minorHAnsi"/>
              </w:rPr>
            </w:pPr>
            <w:r>
              <w:rPr>
                <w:rFonts w:eastAsia="Arial" w:cstheme="minorHAnsi"/>
              </w:rPr>
              <w:t>OŠ HJ A.2.5. Učenik</w:t>
            </w:r>
            <w:r>
              <w:rPr>
                <w:rFonts w:eastAsia="Arial" w:cstheme="minorHAnsi"/>
              </w:rPr>
              <w:t xml:space="preserve"> upotrebljava i objašnjava riječi, sintagme i rečenice u skladu s komunikacijskom situacijom.</w:t>
            </w:r>
          </w:p>
          <w:p w:rsidR="008C49A6" w:rsidRDefault="007B5DF9">
            <w:pPr>
              <w:widowControl w:val="0"/>
              <w:suppressAutoHyphens/>
              <w:spacing w:after="0" w:line="240" w:lineRule="auto"/>
              <w:textAlignment w:val="baseline"/>
              <w:rPr>
                <w:rFonts w:cstheme="minorHAnsi"/>
              </w:rPr>
            </w:pPr>
            <w:r>
              <w:rPr>
                <w:rFonts w:eastAsia="Arial" w:cstheme="minorHAnsi"/>
                <w:lang w:val="pl-PL" w:eastAsia="hr-HR"/>
              </w:rPr>
              <w:t xml:space="preserve">OŠ HJ A.2.6. </w:t>
            </w:r>
            <w:r>
              <w:rPr>
                <w:rFonts w:eastAsia="Arial" w:cstheme="minorHAnsi"/>
                <w:bCs w:val="0"/>
                <w:lang w:val="pl-PL" w:eastAsia="hr-HR"/>
              </w:rPr>
              <w:t>Učenik uspoređuje mjesni govor i hrvatski standardni jezik.</w:t>
            </w:r>
          </w:p>
          <w:p w:rsidR="008C49A6" w:rsidRDefault="007B5DF9">
            <w:pPr>
              <w:widowControl w:val="0"/>
              <w:spacing w:after="0" w:line="240" w:lineRule="auto"/>
              <w:rPr>
                <w:rFonts w:cstheme="minorHAnsi"/>
              </w:rPr>
            </w:pPr>
            <w:r>
              <w:rPr>
                <w:rFonts w:eastAsia="Arial" w:cstheme="minorHAnsi"/>
              </w:rPr>
              <w:t>OŠ HJ B.2.1. Učenik izražava svoja zapažanja, misli i osjećaje nakon slušanja/ čitanja kn</w:t>
            </w:r>
            <w:r>
              <w:rPr>
                <w:rFonts w:eastAsia="Arial" w:cstheme="minorHAnsi"/>
              </w:rPr>
              <w:t>jiževnoga teksta i povezuje ih s vlastitim iskustvom.</w:t>
            </w:r>
          </w:p>
          <w:p w:rsidR="008C49A6" w:rsidRDefault="007B5DF9">
            <w:pPr>
              <w:widowControl w:val="0"/>
              <w:spacing w:after="0" w:line="240" w:lineRule="auto"/>
              <w:rPr>
                <w:rFonts w:cstheme="minorHAnsi"/>
              </w:rPr>
            </w:pPr>
            <w:r>
              <w:rPr>
                <w:rFonts w:eastAsia="Arial" w:cstheme="minorHAnsi"/>
              </w:rPr>
              <w:t>OŠ HJ B.2.2. Učenik sluša/čita književni tekst i razlikuje književne tekstove prema obliku i sadržaju.</w:t>
            </w:r>
          </w:p>
          <w:p w:rsidR="008C49A6" w:rsidRDefault="007B5DF9">
            <w:pPr>
              <w:widowControl w:val="0"/>
              <w:spacing w:after="0" w:line="240" w:lineRule="auto"/>
              <w:rPr>
                <w:rFonts w:cstheme="minorHAnsi"/>
              </w:rPr>
            </w:pPr>
            <w:r>
              <w:rPr>
                <w:rFonts w:eastAsia="Arial" w:cstheme="minorHAnsi"/>
              </w:rPr>
              <w:t xml:space="preserve">OŠ HJ B.2.3. </w:t>
            </w:r>
            <w:r>
              <w:rPr>
                <w:rFonts w:eastAsia="Arial" w:cstheme="minorHAnsi"/>
                <w:color w:val="231F20"/>
              </w:rPr>
              <w:t>Učenik samostalno izabire književne tekstove za slušanje/čitanje prema vlastitome inte</w:t>
            </w:r>
            <w:r>
              <w:rPr>
                <w:rFonts w:eastAsia="Arial" w:cstheme="minorHAnsi"/>
                <w:color w:val="231F20"/>
              </w:rPr>
              <w:t>resu.</w:t>
            </w:r>
            <w:r>
              <w:rPr>
                <w:rFonts w:eastAsia="Arial" w:cstheme="minorHAnsi"/>
              </w:rPr>
              <w:t xml:space="preserve"> </w:t>
            </w:r>
          </w:p>
          <w:p w:rsidR="008C49A6" w:rsidRDefault="007B5DF9">
            <w:pPr>
              <w:widowControl w:val="0"/>
              <w:spacing w:after="0" w:line="240" w:lineRule="auto"/>
              <w:rPr>
                <w:rFonts w:cstheme="minorHAnsi"/>
              </w:rPr>
            </w:pPr>
            <w:r>
              <w:rPr>
                <w:rFonts w:eastAsia="Arial" w:cstheme="minorHAnsi"/>
              </w:rPr>
              <w:t>OŠ HJ B.2.4. Učenik se stvaralački izražava prema vlastitome interesu potaknut različitim iskustvima i doživljajima književnoga teksta.</w:t>
            </w:r>
            <w:bookmarkStart w:id="12" w:name="__DdeLink__22998_464029326"/>
            <w:bookmarkEnd w:id="12"/>
          </w:p>
          <w:p w:rsidR="008C49A6" w:rsidRDefault="007B5DF9">
            <w:pPr>
              <w:widowControl w:val="0"/>
              <w:spacing w:after="0" w:line="240" w:lineRule="auto"/>
              <w:rPr>
                <w:rFonts w:cstheme="minorHAnsi"/>
              </w:rPr>
            </w:pPr>
            <w:r>
              <w:rPr>
                <w:rFonts w:eastAsia="Arial" w:cstheme="minorHAnsi"/>
              </w:rPr>
              <w:t>OŠ HJ C.2.1. Učenik sluša/ čita medijski tekst oblikovan u skladu s početnim opismenjavanjem i izdvaja važne poda</w:t>
            </w:r>
            <w:r>
              <w:rPr>
                <w:rFonts w:eastAsia="Arial" w:cstheme="minorHAnsi"/>
              </w:rPr>
              <w:t>tke.</w:t>
            </w:r>
          </w:p>
          <w:p w:rsidR="008C49A6" w:rsidRDefault="007B5DF9">
            <w:pPr>
              <w:widowControl w:val="0"/>
              <w:spacing w:after="0" w:line="240" w:lineRule="auto"/>
              <w:rPr>
                <w:rFonts w:cstheme="minorHAnsi"/>
              </w:rPr>
            </w:pPr>
            <w:r>
              <w:rPr>
                <w:rFonts w:eastAsia="Arial" w:cstheme="minorHAnsi"/>
              </w:rPr>
              <w:t>OŠ HJ C.2.2. Učenik razlikuje medijske sadržaje primjerene dobi i interesu.</w:t>
            </w:r>
          </w:p>
          <w:p w:rsidR="008C49A6" w:rsidRDefault="007B5DF9">
            <w:pPr>
              <w:widowControl w:val="0"/>
              <w:spacing w:after="0" w:line="240" w:lineRule="auto"/>
              <w:rPr>
                <w:rFonts w:cstheme="minorHAnsi"/>
              </w:rPr>
            </w:pPr>
            <w:r>
              <w:rPr>
                <w:rFonts w:eastAsia="Arial" w:cstheme="minorHAnsi"/>
              </w:rPr>
              <w:t>OŠ HJ C.2.3. Učenik posjećuje kulturne događaje primjerene dobi.</w:t>
            </w:r>
          </w:p>
          <w:p w:rsidR="008C49A6" w:rsidRDefault="007B5DF9">
            <w:pPr>
              <w:widowControl w:val="0"/>
              <w:spacing w:after="0" w:line="240" w:lineRule="auto"/>
              <w:rPr>
                <w:rFonts w:eastAsia="Arial" w:cstheme="minorHAnsi"/>
              </w:rPr>
            </w:pPr>
            <w:r>
              <w:rPr>
                <w:rFonts w:eastAsia="Arial" w:cstheme="minorHAnsi"/>
              </w:rPr>
              <w:t>ikt A.1.1. Učenik uz učiteljevu pomoć odabire odgovarajuću digitalnu tehnologiju za obavljanje jednostavnih zadataka.</w:t>
            </w:r>
          </w:p>
        </w:tc>
      </w:tr>
    </w:tbl>
    <w:p w:rsidR="008C49A6" w:rsidRDefault="008C49A6">
      <w:pPr>
        <w:spacing w:line="240" w:lineRule="auto"/>
        <w:jc w:val="center"/>
        <w:rPr>
          <w:b/>
          <w:sz w:val="28"/>
          <w:szCs w:val="28"/>
        </w:rPr>
      </w:pPr>
    </w:p>
    <w:tbl>
      <w:tblPr>
        <w:tblW w:w="0" w:type="auto"/>
        <w:tblCellMar>
          <w:left w:w="10" w:type="dxa"/>
          <w:right w:w="10" w:type="dxa"/>
        </w:tblCellMar>
        <w:tblLook w:val="04A0" w:firstRow="1" w:lastRow="0" w:firstColumn="1" w:lastColumn="0" w:noHBand="0" w:noVBand="1"/>
      </w:tblPr>
      <w:tblGrid>
        <w:gridCol w:w="3019"/>
        <w:gridCol w:w="6041"/>
      </w:tblGrid>
      <w:tr w:rsidR="008C49A6">
        <w:trPr>
          <w:trHeight w:val="793"/>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Društveno-humanističko područje</w:t>
            </w:r>
          </w:p>
        </w:tc>
      </w:tr>
      <w:tr w:rsidR="008C49A6">
        <w:trPr>
          <w:trHeight w:val="4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DOBROGRAD</w:t>
            </w:r>
          </w:p>
        </w:tc>
      </w:tr>
      <w:tr w:rsidR="008C49A6">
        <w:trPr>
          <w:trHeight w:val="127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Senzibilizirati učenike da pripomognu djecu koja su u potrebi kroz prikupljanje školskog pribora i pripreme „slatkog paketa“.</w:t>
            </w:r>
          </w:p>
        </w:tc>
      </w:tr>
      <w:tr w:rsidR="008C49A6">
        <w:trPr>
          <w:trHeight w:val="81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Namjena aktivnosti je pripomoći ljudima u nevolji i potrebi. </w:t>
            </w:r>
          </w:p>
        </w:tc>
      </w:tr>
      <w:tr w:rsidR="008C49A6">
        <w:trPr>
          <w:trHeight w:val="113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Vjeroučiteljica Ljubica Paškov u suradnji s lokalnom zajednicom</w:t>
            </w:r>
          </w:p>
        </w:tc>
      </w:tr>
      <w:tr w:rsidR="008C49A6">
        <w:trPr>
          <w:trHeight w:val="1023"/>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 xml:space="preserve">Prikupljanje, sortiranje i razvrstavanje potrepština. Učenici prikupljaju školski pribor, prehrambene proizvode kao i higijenske potrepštine. </w:t>
            </w:r>
          </w:p>
        </w:tc>
      </w:tr>
      <w:tr w:rsidR="008C49A6">
        <w:trPr>
          <w:trHeight w:val="116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Prosinac 2024.</w:t>
            </w:r>
            <w:r>
              <w:rPr>
                <w:rFonts w:eastAsia="SimSun" w:cstheme="minorHAnsi"/>
                <w:noProof/>
                <w:lang w:eastAsia="hr-HR"/>
              </w:rPr>
              <w:drawing>
                <wp:inline distT="0" distB="0" distL="0" distR="0">
                  <wp:extent cx="1214120" cy="1288415"/>
                  <wp:effectExtent l="0" t="0" r="5080" b="6985"/>
                  <wp:docPr id="95"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6"/>
                          <a:srcRect/>
                          <a:stretch>
                            <a:fillRect/>
                          </a:stretch>
                        </pic:blipFill>
                        <pic:spPr bwMode="auto">
                          <a:xfrm>
                            <a:off x="0" y="0"/>
                            <a:ext cx="1214120" cy="1288415"/>
                          </a:xfrm>
                          <a:prstGeom prst="rect">
                            <a:avLst/>
                          </a:prstGeom>
                        </pic:spPr>
                      </pic:pic>
                    </a:graphicData>
                  </a:graphic>
                </wp:inline>
              </w:drawing>
            </w:r>
          </w:p>
        </w:tc>
      </w:tr>
      <w:tr w:rsidR="008C49A6">
        <w:trPr>
          <w:trHeight w:val="10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Trošak snose roditelji. </w:t>
            </w:r>
          </w:p>
          <w:p w:rsidR="008C49A6" w:rsidRDefault="007B5DF9">
            <w:pPr>
              <w:spacing w:after="0" w:line="240" w:lineRule="auto"/>
              <w:rPr>
                <w:rFonts w:cstheme="minorHAnsi"/>
              </w:rPr>
            </w:pPr>
            <w:r>
              <w:rPr>
                <w:rFonts w:cstheme="minorHAnsi"/>
              </w:rPr>
              <w:t xml:space="preserve">Škola snosi trošak goriva prilikom razvoženja donacija. </w:t>
            </w:r>
          </w:p>
        </w:tc>
      </w:tr>
      <w:tr w:rsidR="008C49A6">
        <w:trPr>
          <w:trHeight w:val="10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Objava na web stranici škole i Fb profilu škole.</w:t>
            </w:r>
          </w:p>
        </w:tc>
      </w:tr>
      <w:tr w:rsidR="008C49A6">
        <w:trPr>
          <w:trHeight w:val="583"/>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Svi vjeroučenici od 1. -8. razreda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-razvijanje empatija i altruizma kod učenika</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 xml:space="preserve">-osvještavanje potreba drugih koji su pogođeni vremenskim nepogodama, siromaštvom i neimaštinom </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 xml:space="preserve">- osvijestiti potrebu dijeljenja </w:t>
            </w:r>
          </w:p>
        </w:tc>
      </w:tr>
    </w:tbl>
    <w:p w:rsidR="008C49A6" w:rsidRDefault="008C49A6"/>
    <w:tbl>
      <w:tblPr>
        <w:tblStyle w:val="Obinatablica1"/>
        <w:tblW w:w="0" w:type="auto"/>
        <w:tblInd w:w="0" w:type="dxa"/>
        <w:tblCellMar>
          <w:left w:w="0" w:type="dxa"/>
          <w:right w:w="0" w:type="dxa"/>
        </w:tblCellMar>
        <w:tblLook w:val="04A0" w:firstRow="1" w:lastRow="0" w:firstColumn="1" w:lastColumn="0" w:noHBand="0" w:noVBand="1"/>
      </w:tblPr>
      <w:tblGrid>
        <w:gridCol w:w="3013"/>
        <w:gridCol w:w="6051"/>
      </w:tblGrid>
      <w:tr w:rsidR="008C49A6">
        <w:trPr>
          <w:trHeight w:val="1160"/>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val="en-US" w:eastAsia="zh-CN" w:bidi="ar"/>
              </w:rPr>
              <w:t xml:space="preserve">kurikulumsko područje </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pPr>
            <w:r>
              <w:rPr>
                <w:rFonts w:eastAsia="Calibri" w:cs="Times New Roman"/>
                <w:lang w:eastAsia="zh-CN" w:bidi="ar"/>
              </w:rPr>
              <w:t>Prirodoslovno područje</w:t>
            </w:r>
          </w:p>
        </w:tc>
      </w:tr>
      <w:tr w:rsidR="008C49A6">
        <w:trPr>
          <w:trHeight w:val="440"/>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eastAsia="zh-CN" w:bidi="ar"/>
              </w:rPr>
              <w:t>aktivnost, program i/ili projekt</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pPr>
            <w:r>
              <w:rPr>
                <w:rFonts w:eastAsia="Calibri" w:cs="Times New Roman"/>
                <w:lang w:eastAsia="zh-CN" w:bidi="ar"/>
              </w:rPr>
              <w:t>DNA dan</w:t>
            </w:r>
          </w:p>
        </w:tc>
      </w:tr>
      <w:tr w:rsidR="008C49A6">
        <w:trPr>
          <w:trHeight w:val="1077"/>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eastAsia="zh-CN" w:bidi="ar"/>
              </w:rPr>
              <w:t>ciljevi aktivnosti, programa i/ili projekta</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pPr>
            <w:r>
              <w:rPr>
                <w:rFonts w:eastAsia="Times New Roman" w:cs="Calibri"/>
                <w:lang w:eastAsia="zh-CN" w:bidi="ar"/>
              </w:rPr>
              <w:t>Upoznati učenike s građom i ulogom DNA molekule te izolirati genomsku DNA iz biljnog materijala.</w:t>
            </w:r>
          </w:p>
        </w:tc>
      </w:tr>
      <w:tr w:rsidR="008C49A6">
        <w:trPr>
          <w:trHeight w:val="764"/>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eastAsia="zh-CN" w:bidi="ar"/>
              </w:rPr>
              <w:t>namjena aktivnosti, programa i/ili projekta</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pPr>
            <w:r>
              <w:rPr>
                <w:rFonts w:eastAsia="Calibri" w:cs="Calibri"/>
                <w:lang w:eastAsia="zh-CN" w:bidi="ar"/>
              </w:rPr>
              <w:t>Aktivnost je namijenjena učenicima od šestog do osmog razreda.</w:t>
            </w:r>
          </w:p>
        </w:tc>
      </w:tr>
      <w:tr w:rsidR="008C49A6">
        <w:trPr>
          <w:trHeight w:val="846"/>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eastAsia="zh-CN" w:bidi="ar"/>
              </w:rPr>
              <w:t>nositelji aktivnosti, programa i/ili projekta i njihova odgovornost</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120" w:line="240" w:lineRule="auto"/>
            </w:pPr>
            <w:r>
              <w:rPr>
                <w:rFonts w:eastAsia="Calibri" w:cs="Times New Roman"/>
                <w:lang w:eastAsia="zh-CN" w:bidi="ar"/>
              </w:rPr>
              <w:t>U</w:t>
            </w:r>
            <w:r>
              <w:rPr>
                <w:rFonts w:eastAsia="Calibri" w:cs="Times New Roman"/>
                <w:lang w:val="en-US" w:eastAsia="zh-CN" w:bidi="ar"/>
              </w:rPr>
              <w:t>čiteljica biologije</w:t>
            </w:r>
            <w:r>
              <w:rPr>
                <w:rFonts w:eastAsia="Calibri" w:cs="Times New Roman"/>
                <w:lang w:eastAsia="zh-CN" w:bidi="ar"/>
              </w:rPr>
              <w:t xml:space="preserve">  </w:t>
            </w:r>
          </w:p>
        </w:tc>
      </w:tr>
      <w:tr w:rsidR="008C49A6">
        <w:trPr>
          <w:trHeight w:val="1640"/>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eastAsia="zh-CN" w:bidi="ar"/>
              </w:rPr>
              <w:t>način realizacije aktivnosti, programa i/ili projekta</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120" w:line="240" w:lineRule="auto"/>
            </w:pPr>
            <w:r>
              <w:rPr>
                <w:rFonts w:eastAsia="Calibri" w:cs="Times New Roman"/>
                <w:lang w:eastAsia="zh-CN" w:bidi="ar"/>
              </w:rPr>
              <w:t>Aktivnost će se realizirati na satu biologije u osmom razredu tijekom obrađivanja nastavne cjeline Rast, razvoj i razmnožavanje organizama te u obliku jednodnevne radionice tijekom nacionalnog dana DNA molekule koji se obilježava 25. travnja.</w:t>
            </w:r>
          </w:p>
          <w:p w:rsidR="008C49A6" w:rsidRDefault="007B5DF9">
            <w:pPr>
              <w:suppressAutoHyphens/>
              <w:spacing w:after="120" w:line="240" w:lineRule="auto"/>
            </w:pPr>
            <w:r>
              <w:rPr>
                <w:rFonts w:eastAsia="Calibri" w:cs="Times New Roman"/>
                <w:lang w:eastAsia="zh-CN" w:bidi="ar"/>
              </w:rPr>
              <w:t>Učenici će up</w:t>
            </w:r>
            <w:r>
              <w:rPr>
                <w:rFonts w:eastAsia="Calibri" w:cs="Times New Roman"/>
                <w:lang w:eastAsia="zh-CN" w:bidi="ar"/>
              </w:rPr>
              <w:t>oznati građu i ulogu DNA molekule te u skupinama izolirati DNA iz biljnog materijala.</w:t>
            </w:r>
          </w:p>
        </w:tc>
      </w:tr>
      <w:tr w:rsidR="008C49A6">
        <w:trPr>
          <w:trHeight w:val="1289"/>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eastAsia="zh-CN" w:bidi="ar"/>
              </w:rPr>
              <w:lastRenderedPageBreak/>
              <w:t>vremenik aktivnosti, programa i/ili projekta</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pPr>
            <w:r>
              <w:rPr>
                <w:rFonts w:eastAsia="Calibri" w:cs="Times New Roman"/>
                <w:lang w:eastAsia="zh-CN" w:bidi="ar"/>
              </w:rPr>
              <w:t>Aktivnost će se realizirati tijekom listopada 2024. godine i travnja 2025. godine.</w:t>
            </w:r>
          </w:p>
        </w:tc>
      </w:tr>
      <w:tr w:rsidR="008C49A6">
        <w:trPr>
          <w:trHeight w:val="1186"/>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eastAsia="zh-CN" w:bidi="ar"/>
              </w:rPr>
              <w:t xml:space="preserve"> troškovnik aktivnosti, programa i/ili projekta</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pPr>
            <w:r>
              <w:rPr>
                <w:rFonts w:eastAsia="Calibri" w:cs="Times New Roman"/>
                <w:lang w:eastAsia="zh-CN" w:bidi="ar"/>
              </w:rPr>
              <w:t>Eventualni troškovi namirit će se iz materijalnih sredstava škole.</w:t>
            </w:r>
          </w:p>
        </w:tc>
      </w:tr>
      <w:tr w:rsidR="008C49A6">
        <w:trPr>
          <w:trHeight w:val="1186"/>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eastAsia="zh-CN" w:bidi="ar"/>
              </w:rPr>
              <w:t>način vrednovanja i način korištenja rezultata vrednovanja</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120" w:line="240" w:lineRule="auto"/>
            </w:pPr>
            <w:r>
              <w:rPr>
                <w:rFonts w:eastAsia="Calibri" w:cs="Times New Roman"/>
                <w:lang w:val="en-US" w:eastAsia="zh-CN" w:bidi="ar"/>
              </w:rPr>
              <w:t>Realizacija plana i programa i postavljenih ciljeva pratiti će se preko pisanog i</w:t>
            </w:r>
            <w:r>
              <w:rPr>
                <w:rFonts w:eastAsia="Calibri" w:cs="Times New Roman"/>
                <w:lang w:val="en-US" w:eastAsia="zh-CN" w:bidi="ar"/>
              </w:rPr>
              <w:t>zvješća nositelja aktivnosti i foto zapisa.</w:t>
            </w:r>
          </w:p>
        </w:tc>
      </w:tr>
      <w:tr w:rsidR="008C49A6">
        <w:trPr>
          <w:trHeight w:val="1160"/>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pPr>
            <w:r>
              <w:rPr>
                <w:rFonts w:eastAsia="Calibri" w:cs="Times New Roman"/>
                <w:lang w:val="en-US" w:eastAsia="zh-CN" w:bidi="ar"/>
              </w:rPr>
              <w:t>planirani broj učenika</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pPr>
            <w:r>
              <w:rPr>
                <w:rFonts w:eastAsia="Calibri" w:cs="Times New Roman"/>
                <w:lang w:val="en-US" w:eastAsia="zh-CN" w:bidi="ar"/>
              </w:rPr>
              <w:t xml:space="preserve">5 - </w:t>
            </w:r>
            <w:r>
              <w:rPr>
                <w:rFonts w:eastAsia="Calibri" w:cs="Times New Roman"/>
                <w:lang w:eastAsia="zh-CN" w:bidi="ar"/>
              </w:rPr>
              <w:t>20</w:t>
            </w:r>
            <w:r>
              <w:rPr>
                <w:rFonts w:eastAsia="Calibri" w:cs="Times New Roman"/>
                <w:lang w:val="en-US" w:eastAsia="zh-CN" w:bidi="ar"/>
              </w:rPr>
              <w:t xml:space="preserve"> učenika</w:t>
            </w:r>
            <w:r>
              <w:rPr>
                <w:rFonts w:eastAsia="Calibri" w:cs="Times New Roman"/>
                <w:lang w:eastAsia="zh-CN" w:bidi="ar"/>
              </w:rPr>
              <w:t xml:space="preserve">     </w:t>
            </w:r>
            <w:r>
              <w:rPr>
                <w:rFonts w:eastAsia="SimSun" w:cs="SimSun"/>
                <w:noProof/>
                <w:sz w:val="24"/>
                <w:szCs w:val="24"/>
                <w:lang w:eastAsia="hr-HR"/>
              </w:rPr>
              <w:drawing>
                <wp:inline distT="0" distB="0" distL="0" distR="0">
                  <wp:extent cx="1448435" cy="1150620"/>
                  <wp:effectExtent l="0" t="0" r="18415" b="11430"/>
                  <wp:docPr id="96"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7"/>
                          <a:srcRect/>
                          <a:stretch>
                            <a:fillRect/>
                          </a:stretch>
                        </pic:blipFill>
                        <pic:spPr bwMode="auto">
                          <a:xfrm>
                            <a:off x="0" y="0"/>
                            <a:ext cx="1448435" cy="1150620"/>
                          </a:xfrm>
                          <a:prstGeom prst="rect">
                            <a:avLst/>
                          </a:prstGeom>
                        </pic:spPr>
                      </pic:pic>
                    </a:graphicData>
                  </a:graphic>
                </wp:inline>
              </w:drawing>
            </w:r>
          </w:p>
        </w:tc>
      </w:tr>
      <w:tr w:rsidR="008C49A6">
        <w:trPr>
          <w:trHeight w:val="1560"/>
        </w:trPr>
        <w:tc>
          <w:tcPr>
            <w:tcW w:w="307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spacing w:after="0" w:line="240" w:lineRule="auto"/>
            </w:pPr>
            <w:r>
              <w:rPr>
                <w:rFonts w:eastAsia="Calibri" w:cs="Times New Roman"/>
                <w:lang w:val="en-US" w:eastAsia="zh-CN" w:bidi="ar"/>
              </w:rPr>
              <w:t>odgojno - obrazovni ishodi</w:t>
            </w:r>
          </w:p>
        </w:tc>
        <w:tc>
          <w:tcPr>
            <w:tcW w:w="6193"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pStyle w:val="msolistparagraph0"/>
              <w:suppressAutoHyphens/>
              <w:spacing w:after="120" w:line="240" w:lineRule="auto"/>
              <w:ind w:left="0"/>
              <w:contextualSpacing w:val="0"/>
              <w:textAlignment w:val="baseline"/>
              <w:rPr>
                <w:rFonts w:asciiTheme="minorHAnsi" w:hAnsiTheme="minorHAnsi"/>
              </w:rPr>
            </w:pPr>
            <w:r>
              <w:rPr>
                <w:rFonts w:asciiTheme="minorHAnsi" w:hAnsiTheme="minorHAnsi"/>
                <w:bCs w:val="0"/>
                <w:lang w:val="pl"/>
              </w:rPr>
              <w:t>O</w:t>
            </w:r>
            <w:r>
              <w:rPr>
                <w:rFonts w:asciiTheme="minorHAnsi" w:hAnsiTheme="minorHAnsi"/>
                <w:lang w:val="pl"/>
              </w:rPr>
              <w:t>bjašnjavanja ulogu DNA molekule.</w:t>
            </w:r>
          </w:p>
          <w:p w:rsidR="008C49A6" w:rsidRDefault="007B5DF9">
            <w:pPr>
              <w:pStyle w:val="msolistparagraph0"/>
              <w:suppressAutoHyphens/>
              <w:spacing w:after="120" w:line="240" w:lineRule="auto"/>
              <w:ind w:left="0"/>
              <w:contextualSpacing w:val="0"/>
              <w:textAlignment w:val="baseline"/>
              <w:rPr>
                <w:rFonts w:asciiTheme="minorHAnsi" w:hAnsiTheme="minorHAnsi"/>
                <w:lang w:val="pl"/>
              </w:rPr>
            </w:pPr>
            <w:r>
              <w:rPr>
                <w:rFonts w:asciiTheme="minorHAnsi" w:hAnsiTheme="minorHAnsi"/>
                <w:lang w:val="pl"/>
              </w:rPr>
              <w:t>Objašnjava važnosti DNA molekule.</w:t>
            </w:r>
          </w:p>
          <w:p w:rsidR="008C49A6" w:rsidRDefault="007B5DF9">
            <w:pPr>
              <w:pStyle w:val="msolistparagraph0"/>
              <w:suppressAutoHyphens/>
              <w:spacing w:after="120" w:line="240" w:lineRule="auto"/>
              <w:ind w:left="0"/>
              <w:contextualSpacing w:val="0"/>
              <w:textAlignment w:val="baseline"/>
              <w:rPr>
                <w:rFonts w:asciiTheme="minorHAnsi" w:hAnsiTheme="minorHAnsi"/>
                <w:lang w:val="pl"/>
              </w:rPr>
            </w:pPr>
            <w:r>
              <w:rPr>
                <w:rFonts w:asciiTheme="minorHAnsi" w:hAnsiTheme="minorHAnsi"/>
                <w:lang w:val="pl"/>
              </w:rPr>
              <w:t>Opisuje povijest otkrića DNA molekule.</w:t>
            </w:r>
          </w:p>
          <w:p w:rsidR="008C49A6" w:rsidRDefault="007B5DF9">
            <w:pPr>
              <w:pStyle w:val="msolistparagraph0"/>
              <w:suppressAutoHyphens/>
              <w:spacing w:after="120" w:line="240" w:lineRule="auto"/>
              <w:ind w:left="0"/>
              <w:contextualSpacing w:val="0"/>
              <w:textAlignment w:val="baseline"/>
              <w:rPr>
                <w:rFonts w:asciiTheme="minorHAnsi" w:hAnsiTheme="minorHAnsi"/>
                <w:lang w:val="pl"/>
              </w:rPr>
            </w:pPr>
            <w:r>
              <w:rPr>
                <w:rFonts w:asciiTheme="minorHAnsi" w:hAnsiTheme="minorHAnsi"/>
                <w:lang w:val="pl"/>
              </w:rPr>
              <w:t>Nabraja znanstvenike koji su sudjelovali u otkriću DNA molekule.</w:t>
            </w:r>
          </w:p>
          <w:p w:rsidR="008C49A6" w:rsidRDefault="007B5DF9">
            <w:pPr>
              <w:pStyle w:val="msolistparagraph0"/>
              <w:suppressAutoHyphens/>
              <w:spacing w:after="120" w:line="240" w:lineRule="auto"/>
              <w:ind w:left="0"/>
              <w:contextualSpacing w:val="0"/>
              <w:textAlignment w:val="baseline"/>
              <w:rPr>
                <w:rFonts w:asciiTheme="minorHAnsi" w:hAnsiTheme="minorHAnsi"/>
                <w:lang w:val="pl"/>
              </w:rPr>
            </w:pPr>
            <w:r>
              <w:rPr>
                <w:rFonts w:asciiTheme="minorHAnsi" w:hAnsiTheme="minorHAnsi"/>
                <w:lang w:val="pl"/>
              </w:rPr>
              <w:t>Izolira DNA molekulu iz biljnog materijala.</w:t>
            </w:r>
          </w:p>
          <w:p w:rsidR="008C49A6" w:rsidRDefault="007B5DF9">
            <w:pPr>
              <w:suppressAutoHyphens/>
              <w:spacing w:after="120" w:line="240" w:lineRule="auto"/>
              <w:rPr>
                <w:rFonts w:cs="Times New Roman"/>
                <w:lang w:val="pl"/>
              </w:rPr>
            </w:pPr>
            <w:r>
              <w:rPr>
                <w:rFonts w:eastAsia="Calibri" w:cs="Times New Roman"/>
                <w:lang w:val="pl" w:eastAsia="zh-CN" w:bidi="ar"/>
              </w:rPr>
              <w:t>Razvija komunikacijskie kompetencije i uvažavajuće odnose s drugim učenicima.</w:t>
            </w:r>
          </w:p>
        </w:tc>
      </w:tr>
    </w:tbl>
    <w:p w:rsidR="008C49A6" w:rsidRDefault="008C49A6">
      <w:pPr>
        <w:suppressAutoHyphens/>
        <w:autoSpaceDN w:val="0"/>
      </w:pPr>
    </w:p>
    <w:tbl>
      <w:tblPr>
        <w:tblW w:w="0" w:type="auto"/>
        <w:tblCellMar>
          <w:left w:w="10" w:type="dxa"/>
          <w:right w:w="10" w:type="dxa"/>
        </w:tblCellMar>
        <w:tblLook w:val="04A0" w:firstRow="1" w:lastRow="0" w:firstColumn="1" w:lastColumn="0" w:noHBand="0" w:noVBand="1"/>
      </w:tblPr>
      <w:tblGrid>
        <w:gridCol w:w="3021"/>
        <w:gridCol w:w="6039"/>
      </w:tblGrid>
      <w:tr w:rsidR="008C49A6">
        <w:trPr>
          <w:trHeight w:val="637"/>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Društveno – humanističko </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Božićne jaslice</w:t>
            </w:r>
          </w:p>
        </w:tc>
      </w:tr>
      <w:tr w:rsidR="008C49A6">
        <w:trPr>
          <w:trHeight w:val="1069"/>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Upoznati se s podrijetlom izrade jaslica, uočiti važnost jaslica u hrvatskoj božičnoj tradiciji, opažati različite načine izrada jaslica diljem svijeta</w:t>
            </w:r>
          </w:p>
        </w:tc>
      </w:tr>
      <w:tr w:rsidR="008C49A6">
        <w:trPr>
          <w:trHeight w:val="1093"/>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Upoznati se s kulturom izrade jaslica u svijetu, senzibilizirati učenike za očuvanje hrvatske katoličke tradicije i običaja</w:t>
            </w:r>
          </w:p>
        </w:tc>
      </w:tr>
      <w:tr w:rsidR="008C49A6">
        <w:trPr>
          <w:trHeight w:val="102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Vjeroučiteljica Ljubica Paškov</w:t>
            </w:r>
          </w:p>
        </w:tc>
      </w:tr>
      <w:tr w:rsidR="008C49A6">
        <w:trPr>
          <w:trHeight w:val="1196"/>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rPr>
                <w:lang w:val="pl-PL" w:eastAsia="hr-HR"/>
              </w:rPr>
              <w:t>Prikupljanje podataka preko on line izvora, izrada power point prezentacija i plakata, izrađivanje vlastith kućnih jaslica, izrađivanje  jaslica od kartonskih kutija</w:t>
            </w:r>
          </w:p>
        </w:tc>
      </w:tr>
      <w:tr w:rsidR="008C49A6">
        <w:trPr>
          <w:trHeight w:val="110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val="en-US"/>
              </w:rPr>
            </w:pPr>
            <w:r>
              <w:rPr>
                <w:lang w:eastAsia="hr-HR"/>
              </w:rPr>
              <w:t>Prosinac 2024./siječanj 2025.</w:t>
            </w:r>
            <w:r>
              <w:rPr>
                <w:lang w:val="en-US" w:eastAsia="hr-HR"/>
              </w:rPr>
              <w:t xml:space="preserve">  </w:t>
            </w:r>
            <w:r>
              <w:rPr>
                <w:rFonts w:eastAsia="SimSun" w:cs="SimSun"/>
                <w:noProof/>
                <w:lang w:eastAsia="hr-HR"/>
              </w:rPr>
              <w:drawing>
                <wp:inline distT="0" distB="0" distL="0" distR="0">
                  <wp:extent cx="822325" cy="757555"/>
                  <wp:effectExtent l="0" t="0" r="15875" b="4445"/>
                  <wp:docPr id="97"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8"/>
                          <a:srcRect/>
                          <a:stretch>
                            <a:fillRect/>
                          </a:stretch>
                        </pic:blipFill>
                        <pic:spPr bwMode="auto">
                          <a:xfrm>
                            <a:off x="0" y="0"/>
                            <a:ext cx="822325" cy="757555"/>
                          </a:xfrm>
                          <a:prstGeom prst="rect">
                            <a:avLst/>
                          </a:prstGeom>
                        </pic:spPr>
                      </pic:pic>
                    </a:graphicData>
                  </a:graphic>
                </wp:inline>
              </w:drawing>
            </w:r>
          </w:p>
        </w:tc>
      </w:tr>
      <w:tr w:rsidR="008C49A6">
        <w:trPr>
          <w:trHeight w:val="105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Nema troškova koji bi teretili školu. </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Uređenje školskih učionica, i</w:t>
            </w:r>
            <w:r>
              <w:rPr>
                <w:lang w:val="pl-PL" w:eastAsia="hr-HR"/>
              </w:rPr>
              <w:t>zložba fotografija i objava na web stranicama i FB profilu škole</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Vjeroučenici razredne nastave i vjeroučenici 6. i 7. razreda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lang w:eastAsia="hr-HR"/>
              </w:rPr>
            </w:pPr>
            <w:r>
              <w:rPr>
                <w:lang w:eastAsia="hr-HR"/>
              </w:rPr>
              <w:t>-Razvijanje stvaralačkih kompetencija kod učenika, upoznavanje umjetničkim dostignućima izrade jaslica</w:t>
            </w:r>
          </w:p>
          <w:p w:rsidR="008C49A6" w:rsidRDefault="007B5DF9">
            <w:pPr>
              <w:pStyle w:val="Odlomakpopisa"/>
              <w:suppressAutoHyphens/>
              <w:autoSpaceDN w:val="0"/>
              <w:spacing w:after="120" w:line="240" w:lineRule="auto"/>
              <w:ind w:left="0"/>
              <w:textAlignment w:val="baseline"/>
              <w:rPr>
                <w:lang w:eastAsia="hr-HR"/>
              </w:rPr>
            </w:pPr>
            <w:r>
              <w:rPr>
                <w:lang w:eastAsia="hr-HR"/>
              </w:rPr>
              <w:t>-usporedba umjetničkih djela</w:t>
            </w:r>
          </w:p>
          <w:p w:rsidR="008C49A6" w:rsidRDefault="007B5DF9">
            <w:pPr>
              <w:pStyle w:val="Odlomakpopisa"/>
              <w:suppressAutoHyphens/>
              <w:autoSpaceDN w:val="0"/>
              <w:spacing w:after="120" w:line="240" w:lineRule="auto"/>
              <w:ind w:left="0"/>
              <w:textAlignment w:val="baseline"/>
              <w:rPr>
                <w:lang w:eastAsia="hr-HR"/>
              </w:rPr>
            </w:pPr>
            <w:r>
              <w:rPr>
                <w:lang w:eastAsia="hr-HR"/>
              </w:rPr>
              <w:t>-senzibilizacija prema tradiciji očuvanja izrade jaslica</w:t>
            </w:r>
          </w:p>
        </w:tc>
      </w:tr>
    </w:tbl>
    <w:p w:rsidR="008C49A6" w:rsidRDefault="008C49A6"/>
    <w:tbl>
      <w:tblPr>
        <w:tblW w:w="0" w:type="auto"/>
        <w:tblCellMar>
          <w:left w:w="10" w:type="dxa"/>
          <w:right w:w="10" w:type="dxa"/>
        </w:tblCellMar>
        <w:tblLook w:val="04A0" w:firstRow="1" w:lastRow="0" w:firstColumn="1" w:lastColumn="0" w:noHBand="0" w:noVBand="1"/>
      </w:tblPr>
      <w:tblGrid>
        <w:gridCol w:w="2975"/>
        <w:gridCol w:w="6085"/>
      </w:tblGrid>
      <w:tr w:rsidR="008C49A6">
        <w:trPr>
          <w:trHeight w:val="44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TJELESNO I ZDRAVSTVENO PODRUČJE</w:t>
            </w:r>
          </w:p>
        </w:tc>
      </w:tr>
      <w:tr w:rsidR="008C49A6">
        <w:trPr>
          <w:trHeight w:val="41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SPORTSKI PROGRAM ZA DAN ŠKOLE</w:t>
            </w:r>
          </w:p>
        </w:tc>
      </w:tr>
      <w:tr w:rsidR="008C49A6">
        <w:trPr>
          <w:trHeight w:val="64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Poticati tjelesnu aktivnost, suradnju i druženje među učenicima. </w:t>
            </w:r>
          </w:p>
        </w:tc>
      </w:tr>
      <w:tr w:rsidR="008C49A6">
        <w:trPr>
          <w:trHeight w:val="110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Podučiti djecu različitim sportskim igrama i pravilima igra</w:t>
            </w:r>
          </w:p>
        </w:tc>
      </w:tr>
      <w:tr w:rsidR="008C49A6">
        <w:trPr>
          <w:trHeight w:val="111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Učitelj TZK-e Dinko Lucić</w:t>
            </w:r>
          </w:p>
        </w:tc>
      </w:tr>
      <w:tr w:rsidR="008C49A6">
        <w:trPr>
          <w:trHeight w:val="111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Održavanje sportskih natjecanja između učenika od 1. Do 8. razreda.( kros, balote, stolni tenis, nogomet…)</w:t>
            </w:r>
          </w:p>
        </w:tc>
      </w:tr>
      <w:tr w:rsidR="008C49A6">
        <w:trPr>
          <w:trHeight w:val="98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Svibanj.</w:t>
            </w:r>
          </w:p>
        </w:tc>
      </w:tr>
      <w:tr w:rsidR="008C49A6">
        <w:trPr>
          <w:trHeight w:val="85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Troškovi kupnje medalja i nagrada za najuspješnije sudionike.</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rFonts w:eastAsia="SimSun" w:cs="SimSun"/>
                <w:noProof/>
                <w:lang w:eastAsia="hr-HR"/>
              </w:rPr>
              <w:drawing>
                <wp:inline distT="0" distB="0" distL="0" distR="0">
                  <wp:extent cx="2683510" cy="1028065"/>
                  <wp:effectExtent l="0" t="0" r="2540" b="635"/>
                  <wp:docPr id="98"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9"/>
                          <a:srcRect/>
                          <a:stretch>
                            <a:fillRect/>
                          </a:stretch>
                        </pic:blipFill>
                        <pic:spPr bwMode="auto">
                          <a:xfrm>
                            <a:off x="0" y="0"/>
                            <a:ext cx="2683510" cy="1028065"/>
                          </a:xfrm>
                          <a:prstGeom prst="rect">
                            <a:avLst/>
                          </a:prstGeom>
                        </pic:spPr>
                      </pic:pic>
                    </a:graphicData>
                  </a:graphic>
                </wp:inline>
              </w:drawing>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50 učenika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box459589"/>
              <w:shd w:val="clear" w:color="auto" w:fill="FFFFFF"/>
              <w:spacing w:before="0" w:beforeAutospacing="0" w:after="48" w:afterAutospacing="0"/>
              <w:textAlignment w:val="baseline"/>
              <w:rPr>
                <w:rFonts w:asciiTheme="minorHAnsi" w:hAnsiTheme="minorHAnsi"/>
                <w:color w:val="231F20"/>
                <w:sz w:val="22"/>
                <w:szCs w:val="22"/>
              </w:rPr>
            </w:pPr>
            <w:r>
              <w:rPr>
                <w:rFonts w:asciiTheme="minorHAnsi" w:hAnsiTheme="minorHAnsi"/>
                <w:color w:val="231F20"/>
                <w:sz w:val="22"/>
                <w:szCs w:val="22"/>
              </w:rPr>
              <w:t>D.7.3. Učenici izvode i sudjeluju u tjelesnom vježbanju u prirodi.</w:t>
            </w:r>
          </w:p>
          <w:p w:rsidR="008C49A6" w:rsidRDefault="007B5DF9">
            <w:pPr>
              <w:pStyle w:val="box459589"/>
              <w:shd w:val="clear" w:color="auto" w:fill="FFFFFF"/>
              <w:spacing w:before="0" w:beforeAutospacing="0" w:after="48" w:afterAutospacing="0"/>
              <w:textAlignment w:val="baseline"/>
              <w:rPr>
                <w:rFonts w:asciiTheme="minorHAnsi" w:hAnsiTheme="minorHAnsi"/>
                <w:color w:val="231F20"/>
                <w:sz w:val="22"/>
                <w:szCs w:val="22"/>
              </w:rPr>
            </w:pPr>
            <w:r>
              <w:rPr>
                <w:rFonts w:asciiTheme="minorHAnsi" w:hAnsiTheme="minorHAnsi"/>
                <w:color w:val="231F20"/>
                <w:sz w:val="22"/>
                <w:szCs w:val="22"/>
              </w:rPr>
              <w:t>B.7.2. Učenici sudjeluju u provjeravanju motoričkih i funkcionalnih sposobnosti.</w:t>
            </w:r>
          </w:p>
          <w:p w:rsidR="008C49A6" w:rsidRDefault="007B5DF9">
            <w:pPr>
              <w:pStyle w:val="box459589"/>
              <w:shd w:val="clear" w:color="auto" w:fill="FFFFFF"/>
              <w:spacing w:before="0" w:beforeAutospacing="0" w:after="48" w:afterAutospacing="0"/>
              <w:textAlignment w:val="baseline"/>
              <w:rPr>
                <w:rFonts w:asciiTheme="minorHAnsi" w:hAnsiTheme="minorHAnsi"/>
                <w:color w:val="231F20"/>
                <w:sz w:val="22"/>
                <w:szCs w:val="22"/>
              </w:rPr>
            </w:pPr>
            <w:r>
              <w:rPr>
                <w:rFonts w:asciiTheme="minorHAnsi" w:hAnsiTheme="minorHAnsi"/>
                <w:color w:val="231F20"/>
                <w:sz w:val="22"/>
                <w:szCs w:val="22"/>
              </w:rPr>
              <w:t>A.7.2. Učenici usvajaju i primjenjuju motorička znanja u igri i sportskim natjecanjima</w:t>
            </w:r>
          </w:p>
          <w:p w:rsidR="008C49A6" w:rsidRDefault="007B5DF9">
            <w:pPr>
              <w:pStyle w:val="box459589"/>
              <w:shd w:val="clear" w:color="auto" w:fill="FFFFFF"/>
              <w:spacing w:before="0" w:beforeAutospacing="0" w:after="48" w:afterAutospacing="0"/>
              <w:textAlignment w:val="baseline"/>
              <w:rPr>
                <w:rFonts w:asciiTheme="minorHAnsi" w:hAnsiTheme="minorHAnsi"/>
                <w:sz w:val="22"/>
                <w:szCs w:val="22"/>
              </w:rPr>
            </w:pPr>
            <w:r>
              <w:rPr>
                <w:rFonts w:asciiTheme="minorHAnsi" w:hAnsiTheme="minorHAnsi"/>
                <w:color w:val="231F20"/>
                <w:sz w:val="22"/>
                <w:szCs w:val="22"/>
              </w:rPr>
              <w:t>D.7.3. Učenici prosuđuju kako se potiče suradnički odnos</w:t>
            </w:r>
          </w:p>
        </w:tc>
      </w:tr>
    </w:tbl>
    <w:p w:rsidR="008C49A6" w:rsidRDefault="008C49A6">
      <w:pPr>
        <w:jc w:val="center"/>
        <w:rPr>
          <w:rFonts w:ascii="Calibri" w:eastAsia="Calibri" w:hAnsi="Calibri"/>
          <w:b/>
          <w:sz w:val="28"/>
          <w:u w:val="single"/>
        </w:rPr>
      </w:pPr>
    </w:p>
    <w:tbl>
      <w:tblPr>
        <w:tblW w:w="0" w:type="auto"/>
        <w:tblInd w:w="-10" w:type="dxa"/>
        <w:tblCellMar>
          <w:left w:w="10" w:type="dxa"/>
          <w:right w:w="10" w:type="dxa"/>
        </w:tblCellMar>
        <w:tblLook w:val="04A0" w:firstRow="1" w:lastRow="0" w:firstColumn="1" w:lastColumn="0" w:noHBand="0" w:noVBand="1"/>
      </w:tblPr>
      <w:tblGrid>
        <w:gridCol w:w="3029"/>
        <w:gridCol w:w="6041"/>
      </w:tblGrid>
      <w:tr w:rsidR="008C49A6">
        <w:trPr>
          <w:trHeight w:val="637"/>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Međupredmetne teme</w:t>
            </w:r>
          </w:p>
        </w:tc>
      </w:tr>
      <w:tr w:rsidR="008C49A6">
        <w:trPr>
          <w:trHeight w:val="392"/>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r>
              <w:t>RAZREDNA DEŽURSTVA</w:t>
            </w:r>
          </w:p>
        </w:tc>
      </w:tr>
      <w:tr w:rsidR="008C49A6">
        <w:trPr>
          <w:trHeight w:val="1327"/>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Prepoznati važnost čistog okoliša za dobrobit pojedinca i lokalne zajednice. Prepoznati postupke u školi  kojima se pridonosi očuvanju okoliša i stvaranju pozitivnih navika. Učenici  sami preuzimaju odgovornost za otpad koji stvaraju u svom radnom okruženj</w:t>
            </w:r>
            <w:r>
              <w:t>u te za održavanje zdravog i čistog okoliša</w:t>
            </w:r>
          </w:p>
        </w:tc>
      </w:tr>
      <w:tr w:rsidR="008C49A6">
        <w:trPr>
          <w:trHeight w:val="667"/>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namijenjena svim učenicima</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val="en-US" w:eastAsia="hr-HR"/>
              </w:rPr>
            </w:pPr>
            <w:r>
              <w:rPr>
                <w:noProof/>
                <w:lang w:eastAsia="hr-HR"/>
              </w:rPr>
              <w:drawing>
                <wp:inline distT="0" distB="0" distL="0" distR="0">
                  <wp:extent cx="951865" cy="1049655"/>
                  <wp:effectExtent l="0" t="0" r="8255" b="1905"/>
                  <wp:docPr id="9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1865" cy="1049655"/>
                          </a:xfrm>
                          <a:prstGeom prst="rect">
                            <a:avLst/>
                          </a:prstGeom>
                        </pic:spPr>
                      </pic:pic>
                    </a:graphicData>
                  </a:graphic>
                </wp:inline>
              </w:drawing>
            </w:r>
            <w:r>
              <w:rPr>
                <w:lang w:val="en-US" w:eastAsia="hr-HR"/>
              </w:rPr>
              <w:t>Razrednici, učenici od 1. do 8. razreda</w:t>
            </w:r>
          </w:p>
        </w:tc>
      </w:tr>
      <w:tr w:rsidR="008C49A6">
        <w:trPr>
          <w:trHeight w:val="1736"/>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20"/>
              </w:numPr>
              <w:suppressAutoHyphens/>
              <w:autoSpaceDN w:val="0"/>
              <w:spacing w:after="0" w:line="240" w:lineRule="auto"/>
              <w:textAlignment w:val="baseline"/>
            </w:pPr>
            <w:r>
              <w:t>dežurni razred  u tjednu svog dežurstva organizira akciju čišćenja okoliša.</w:t>
            </w:r>
          </w:p>
          <w:p w:rsidR="008C49A6" w:rsidRDefault="007B5DF9">
            <w:pPr>
              <w:numPr>
                <w:ilvl w:val="0"/>
                <w:numId w:val="20"/>
              </w:numPr>
              <w:suppressAutoHyphens/>
              <w:autoSpaceDN w:val="0"/>
              <w:spacing w:after="0" w:line="240" w:lineRule="auto"/>
              <w:textAlignment w:val="baseline"/>
            </w:pPr>
            <w:r>
              <w:t>dežurni razred  pomaže dežurnom učitelju.</w:t>
            </w:r>
          </w:p>
          <w:p w:rsidR="008C49A6" w:rsidRDefault="007B5DF9">
            <w:pPr>
              <w:numPr>
                <w:ilvl w:val="0"/>
                <w:numId w:val="20"/>
              </w:numPr>
              <w:suppressAutoHyphens/>
              <w:autoSpaceDN w:val="0"/>
              <w:spacing w:after="0" w:line="240" w:lineRule="auto"/>
              <w:textAlignment w:val="baseline"/>
            </w:pPr>
            <w:r>
              <w:t>dežurni razred daje prijedloge razredniku za bolje uređenje okoliša.</w:t>
            </w:r>
          </w:p>
          <w:p w:rsidR="008C49A6" w:rsidRDefault="007B5DF9">
            <w:pPr>
              <w:numPr>
                <w:ilvl w:val="0"/>
                <w:numId w:val="20"/>
              </w:numPr>
              <w:suppressAutoHyphens/>
              <w:autoSpaceDN w:val="0"/>
              <w:spacing w:after="0" w:line="240" w:lineRule="auto"/>
              <w:textAlignment w:val="baseline"/>
            </w:pPr>
            <w:r>
              <w:t>dežurni razred prati neprimjereno bacanje otpada.</w:t>
            </w:r>
          </w:p>
        </w:tc>
      </w:tr>
      <w:tr w:rsidR="008C49A6">
        <w:trPr>
          <w:trHeight w:val="90"/>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t>Kontinuirano tijekom cijele školske godine u okviru rasporeda sati.</w:t>
            </w:r>
          </w:p>
        </w:tc>
      </w:tr>
      <w:tr w:rsidR="008C49A6">
        <w:trPr>
          <w:trHeight w:val="760"/>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Jednokratne rukavice, vreće za smeće</w:t>
            </w:r>
          </w:p>
        </w:tc>
      </w:tr>
      <w:tr w:rsidR="008C49A6">
        <w:trPr>
          <w:trHeight w:val="1173"/>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rStyle w:val="normaltextrun"/>
                <w:color w:val="000000"/>
              </w:rPr>
              <w:t>Zabilježiti događaj foto aparatom i objaviti na web stranicama škole. Pratiti pozitivne promjene u odnosu prema okolišu škole i čišćem i zdravijem okruženju.</w:t>
            </w:r>
          </w:p>
        </w:tc>
      </w:tr>
      <w:tr w:rsidR="008C49A6">
        <w:trPr>
          <w:trHeight w:val="1178"/>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Svi učenici od 1. do 8. razreda</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eastAsia="serif" w:cs="Calibri"/>
                <w:color w:val="231F20"/>
                <w:shd w:val="clear" w:color="auto" w:fill="FFFFFF"/>
              </w:rPr>
            </w:pPr>
            <w:r>
              <w:rPr>
                <w:rFonts w:eastAsia="serif" w:cs="Calibri"/>
                <w:color w:val="231F20"/>
                <w:shd w:val="clear" w:color="auto" w:fill="FFFFFF"/>
              </w:rPr>
              <w:t>Učenik je spreman je svojom aktivnošću i ponašanjem pridonijeti suradnji u zajednici i očuvanju okoliša.</w:t>
            </w:r>
          </w:p>
          <w:p w:rsidR="008C49A6" w:rsidRDefault="007B5DF9">
            <w:pPr>
              <w:pStyle w:val="Odlomakpopisa"/>
              <w:suppressAutoHyphens/>
              <w:autoSpaceDN w:val="0"/>
              <w:spacing w:after="120" w:line="240" w:lineRule="auto"/>
              <w:ind w:left="0"/>
              <w:textAlignment w:val="baseline"/>
              <w:rPr>
                <w:rFonts w:eastAsia="serif" w:cs="Calibri"/>
                <w:color w:val="231F20"/>
                <w:shd w:val="clear" w:color="auto" w:fill="FFFFFF"/>
              </w:rPr>
            </w:pPr>
            <w:r>
              <w:rPr>
                <w:rFonts w:eastAsia="serif" w:cs="Calibri"/>
                <w:color w:val="231F20"/>
                <w:shd w:val="clear" w:color="auto" w:fill="FFFFFF"/>
              </w:rPr>
              <w:t>Učenik kritički promišlja o višestrukim učincima ljudskih utjecaja / djelovanja na prirodu i okoliš.</w:t>
            </w:r>
          </w:p>
          <w:p w:rsidR="008C49A6" w:rsidRDefault="007B5DF9">
            <w:pPr>
              <w:pStyle w:val="Odlomakpopisa"/>
              <w:suppressAutoHyphens/>
              <w:autoSpaceDN w:val="0"/>
              <w:spacing w:after="120" w:line="240" w:lineRule="auto"/>
              <w:ind w:left="0"/>
              <w:textAlignment w:val="baseline"/>
              <w:rPr>
                <w:rFonts w:eastAsia="serif" w:cs="Calibri"/>
                <w:color w:val="231F20"/>
                <w:shd w:val="clear" w:color="auto" w:fill="FFFFFF"/>
                <w:lang w:eastAsia="hr-HR"/>
              </w:rPr>
            </w:pPr>
            <w:r>
              <w:rPr>
                <w:rFonts w:eastAsia="serif" w:cs="Calibri"/>
                <w:color w:val="231F20"/>
                <w:shd w:val="clear" w:color="auto" w:fill="FFFFFF"/>
              </w:rPr>
              <w:t>Učenik pihvaća odgovornost za svoje postupke i ponašanja.</w:t>
            </w:r>
          </w:p>
        </w:tc>
      </w:tr>
    </w:tbl>
    <w:p w:rsidR="008C49A6" w:rsidRDefault="008C49A6"/>
    <w:tbl>
      <w:tblPr>
        <w:tblW w:w="0" w:type="auto"/>
        <w:tblInd w:w="-10" w:type="dxa"/>
        <w:tblCellMar>
          <w:left w:w="10" w:type="dxa"/>
          <w:right w:w="10" w:type="dxa"/>
        </w:tblCellMar>
        <w:tblLook w:val="04A0" w:firstRow="1" w:lastRow="0" w:firstColumn="1" w:lastColumn="0" w:noHBand="0" w:noVBand="1"/>
      </w:tblPr>
      <w:tblGrid>
        <w:gridCol w:w="3030"/>
        <w:gridCol w:w="6040"/>
      </w:tblGrid>
      <w:tr w:rsidR="008C49A6">
        <w:trPr>
          <w:trHeight w:val="741"/>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Tehničko područje</w:t>
            </w:r>
          </w:p>
        </w:tc>
      </w:tr>
      <w:tr w:rsidR="008C49A6">
        <w:trPr>
          <w:trHeight w:val="565"/>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Sigurno u prometu</w:t>
            </w:r>
          </w:p>
        </w:tc>
      </w:tr>
      <w:tr w:rsidR="008C49A6">
        <w:trPr>
          <w:trHeight w:val="989"/>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6"/>
              </w:numPr>
              <w:spacing w:after="0" w:line="240" w:lineRule="auto"/>
              <w:contextualSpacing/>
            </w:pPr>
            <w:r>
              <w:t>Stjecanje dodatnih kompetencija koje pridonose sigurnijem sudjelovanju u prometu</w:t>
            </w:r>
          </w:p>
        </w:tc>
      </w:tr>
      <w:tr w:rsidR="008C49A6">
        <w:trPr>
          <w:trHeight w:val="1092"/>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Učenici 5. razreda</w:t>
            </w:r>
          </w:p>
        </w:tc>
      </w:tr>
      <w:tr w:rsidR="008C49A6">
        <w:trPr>
          <w:trHeight w:val="988"/>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Učitelj tehničke kulture Mladen Šunjara i učenici.</w:t>
            </w:r>
          </w:p>
        </w:tc>
      </w:tr>
      <w:tr w:rsidR="008C49A6">
        <w:trPr>
          <w:trHeight w:val="2079"/>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6"/>
              </w:numPr>
              <w:spacing w:after="0" w:line="240" w:lineRule="auto"/>
              <w:contextualSpacing/>
              <w:rPr>
                <w:rFonts w:eastAsia="Calibri" w:cs="Times New Roman"/>
              </w:rPr>
            </w:pPr>
            <w:r>
              <w:t>Naučiti prometna pravila i razvijanje vještina vožnje bicikla</w:t>
            </w:r>
          </w:p>
          <w:p w:rsidR="008C49A6" w:rsidRDefault="008C49A6">
            <w:pPr>
              <w:ind w:left="644"/>
              <w:contextualSpacing/>
              <w:rPr>
                <w:rFonts w:eastAsia="Calibri" w:cs="Times New Roman"/>
              </w:rPr>
            </w:pPr>
          </w:p>
          <w:p w:rsidR="008C49A6" w:rsidRDefault="007B5DF9">
            <w:pPr>
              <w:numPr>
                <w:ilvl w:val="0"/>
                <w:numId w:val="6"/>
              </w:numPr>
              <w:spacing w:after="0" w:line="240" w:lineRule="auto"/>
              <w:contextualSpacing/>
              <w:rPr>
                <w:rFonts w:eastAsia="Calibri" w:cs="Times New Roman"/>
              </w:rPr>
            </w:pPr>
            <w:r>
              <w:t>Sudjelovati u akciji Sigurnost djece u prometu u organizaciji MUP-a Šibensko-kninske županije</w:t>
            </w:r>
          </w:p>
          <w:p w:rsidR="008C49A6" w:rsidRDefault="007B5DF9">
            <w:pPr>
              <w:numPr>
                <w:ilvl w:val="0"/>
                <w:numId w:val="6"/>
              </w:numPr>
              <w:spacing w:after="0" w:line="240" w:lineRule="auto"/>
              <w:contextualSpacing/>
            </w:pPr>
            <w:r>
              <w:t>Sudjelovati u natjecanju Sigurno u prometu u organizaciji HAK-a i HZTK-a</w:t>
            </w:r>
          </w:p>
        </w:tc>
      </w:tr>
      <w:tr w:rsidR="008C49A6">
        <w:trPr>
          <w:trHeight w:val="977"/>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rPr>
                <w:rFonts w:eastAsia="Calibri" w:cs="Times New Roman"/>
              </w:rPr>
              <w:t>Rujan ili listopad 2024.g. te ožujak ili svibanj 2025.g.</w:t>
            </w:r>
          </w:p>
        </w:tc>
      </w:tr>
      <w:tr w:rsidR="008C49A6">
        <w:trPr>
          <w:trHeight w:val="217"/>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w:t>
            </w:r>
          </w:p>
        </w:tc>
      </w:tr>
      <w:tr w:rsidR="008C49A6">
        <w:trPr>
          <w:trHeight w:val="816"/>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Objava na web stranici škole, uređenje školskog hodnika.</w:t>
            </w:r>
          </w:p>
        </w:tc>
      </w:tr>
      <w:tr w:rsidR="008C49A6">
        <w:trPr>
          <w:trHeight w:val="1178"/>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5 </w:t>
            </w:r>
            <w:r>
              <w:rPr>
                <w:rFonts w:eastAsia="SimSun" w:cs="SimSun"/>
                <w:noProof/>
                <w:lang w:eastAsia="hr-HR"/>
              </w:rPr>
              <w:drawing>
                <wp:inline distT="0" distB="0" distL="0" distR="0">
                  <wp:extent cx="697230" cy="1019175"/>
                  <wp:effectExtent l="0" t="0" r="7620" b="9525"/>
                  <wp:docPr id="100"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1"/>
                          <a:srcRect/>
                          <a:stretch>
                            <a:fillRect/>
                          </a:stretch>
                        </pic:blipFill>
                        <pic:spPr bwMode="auto">
                          <a:xfrm>
                            <a:off x="0" y="0"/>
                            <a:ext cx="697230" cy="1019175"/>
                          </a:xfrm>
                          <a:prstGeom prst="rect">
                            <a:avLst/>
                          </a:prstGeom>
                        </pic:spPr>
                      </pic:pic>
                    </a:graphicData>
                  </a:graphic>
                </wp:inline>
              </w:drawing>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lang w:eastAsia="hr-HR"/>
              </w:rPr>
            </w:pPr>
            <w:r>
              <w:rPr>
                <w:lang w:eastAsia="hr-HR"/>
              </w:rPr>
              <w:t>Razvijanje stvaralačkih kompetencija kod učenika, upoznavanje sa dostignućima i digitalnim likovnim alatima.Razvijanje suradničkog učenja i nenasilnog ponašanja u školi. Promicanje i prepoznavanje vrijednosti kulturne baštine lok</w:t>
            </w:r>
            <w:r>
              <w:rPr>
                <w:lang w:eastAsia="hr-HR"/>
              </w:rPr>
              <w:t>alnog kraja.</w:t>
            </w:r>
          </w:p>
          <w:p w:rsidR="008C49A6" w:rsidRDefault="007B5DF9">
            <w:pPr>
              <w:pStyle w:val="Odlomakpopisa"/>
              <w:suppressAutoHyphens/>
              <w:autoSpaceDN w:val="0"/>
              <w:spacing w:after="120" w:line="240" w:lineRule="auto"/>
              <w:ind w:left="0"/>
              <w:textAlignment w:val="baseline"/>
              <w:rPr>
                <w:lang w:eastAsia="hr-HR"/>
              </w:rPr>
            </w:pPr>
            <w:r>
              <w:rPr>
                <w:lang w:eastAsia="hr-HR"/>
              </w:rPr>
              <w:t>Sukreranje vizualnog identiteta škole.</w:t>
            </w:r>
          </w:p>
        </w:tc>
      </w:tr>
    </w:tbl>
    <w:p w:rsidR="008C49A6" w:rsidRDefault="008C49A6"/>
    <w:tbl>
      <w:tblPr>
        <w:tblW w:w="0" w:type="auto"/>
        <w:tblInd w:w="-10" w:type="dxa"/>
        <w:tblLook w:val="04A0" w:firstRow="1" w:lastRow="0" w:firstColumn="1" w:lastColumn="0" w:noHBand="0" w:noVBand="1"/>
      </w:tblPr>
      <w:tblGrid>
        <w:gridCol w:w="3038"/>
        <w:gridCol w:w="6032"/>
      </w:tblGrid>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rPr>
            </w:pPr>
            <w:r>
              <w:rPr>
                <w:rFonts w:cs="Times New Roman"/>
              </w:rPr>
              <w:t>Društveno – humanističko, jezično-komunikacijsko, matematičko, umjetničko područje</w:t>
            </w:r>
          </w:p>
        </w:tc>
      </w:tr>
      <w:tr w:rsidR="008C49A6">
        <w:trPr>
          <w:trHeight w:val="459"/>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rPr>
            </w:pPr>
            <w:r>
              <w:rPr>
                <w:rFonts w:eastAsia="Calibri" w:cs="Times New Roman"/>
                <w:b/>
                <w:lang w:val="en-US"/>
              </w:rPr>
              <w:t>Projekt - 100. dan u školi</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3"/>
              <w:rPr>
                <w:rFonts w:cs="Times New Roman"/>
                <w:szCs w:val="22"/>
              </w:rPr>
            </w:pPr>
            <w:r>
              <w:rPr>
                <w:rFonts w:eastAsia="Calibri" w:cs="Times New Roman"/>
                <w:bCs/>
                <w:szCs w:val="22"/>
                <w:lang w:val="hr-HR"/>
              </w:rPr>
              <w:t xml:space="preserve">Organizirati i proslaviti 100. dan učenika u školi. </w:t>
            </w:r>
          </w:p>
          <w:p w:rsidR="008C49A6" w:rsidRDefault="007B5DF9">
            <w:pPr>
              <w:pStyle w:val="Tijeloteksta"/>
              <w:spacing w:after="0" w:line="240" w:lineRule="auto"/>
              <w:rPr>
                <w:rFonts w:asciiTheme="minorHAnsi" w:hAnsiTheme="minorHAnsi" w:cs="Times New Roman"/>
              </w:rPr>
            </w:pPr>
            <w:r>
              <w:rPr>
                <w:rFonts w:asciiTheme="minorHAnsi" w:hAnsiTheme="minorHAnsi" w:cs="Times New Roman"/>
              </w:rPr>
              <w:t>Razvijati vještine prezentacije i javnog nastupa učenika, kulturnog ponašanja, dramsko recitatorske, jezične, glazbene i plesne vještine.</w:t>
            </w:r>
          </w:p>
          <w:p w:rsidR="008C49A6" w:rsidRDefault="007B5DF9">
            <w:pPr>
              <w:pStyle w:val="Tijeloteksta"/>
              <w:spacing w:after="0" w:line="240" w:lineRule="auto"/>
              <w:rPr>
                <w:rFonts w:asciiTheme="minorHAnsi" w:hAnsiTheme="minorHAnsi" w:cs="Times New Roman"/>
              </w:rPr>
            </w:pPr>
            <w:r>
              <w:rPr>
                <w:rFonts w:asciiTheme="minorHAnsi" w:hAnsiTheme="minorHAnsi" w:cs="Times New Roman"/>
              </w:rPr>
              <w:t>Samostalno sudjelovati u različitim aktivnostima koji imaju zajednički cilj obilježavanja 100. dana u školi. Sadržaj je međupredmetno povezan.</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lastRenderedPageBreak/>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3"/>
              <w:rPr>
                <w:rFonts w:eastAsia="Calibri" w:cs="Times New Roman"/>
                <w:bCs/>
                <w:szCs w:val="22"/>
                <w:lang w:val="hr-HR"/>
              </w:rPr>
            </w:pPr>
            <w:r>
              <w:rPr>
                <w:rFonts w:eastAsia="Calibri" w:cs="Times New Roman"/>
                <w:bCs/>
                <w:szCs w:val="22"/>
                <w:lang w:val="hr-HR"/>
              </w:rPr>
              <w:t>Aktivnost je namijenjena učenicima 1. i 2. razreda PŠ Jezera.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nosit</w:t>
            </w:r>
            <w:r>
              <w:rPr>
                <w:rFonts w:cs="Times New Roman"/>
              </w:rPr>
              <w: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imes New Roman"/>
                <w:lang w:eastAsia="hr-HR"/>
              </w:rPr>
            </w:pPr>
            <w:r>
              <w:rPr>
                <w:rFonts w:cs="Times New Roman"/>
                <w:lang w:eastAsia="hr-HR"/>
              </w:rPr>
              <w:t>Paula Zorzin, Sanja Milin</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Tijeloteksta"/>
              <w:spacing w:after="120" w:line="240" w:lineRule="auto"/>
              <w:rPr>
                <w:rFonts w:asciiTheme="minorHAnsi" w:hAnsiTheme="minorHAnsi" w:cs="Times New Roman"/>
                <w:lang w:val="pl-PL"/>
              </w:rPr>
            </w:pPr>
            <w:r>
              <w:rPr>
                <w:rFonts w:asciiTheme="minorHAnsi" w:hAnsiTheme="minorHAnsi" w:cs="Times New Roman"/>
              </w:rPr>
              <w:t>Radom u skupinama, individualno, istraživati mogućnosti, sakupljati materijal, izrađivati materijal koji je povezan s brojem 100.</w:t>
            </w:r>
          </w:p>
          <w:p w:rsidR="008C49A6" w:rsidRDefault="007B5DF9">
            <w:pPr>
              <w:pStyle w:val="Tijeloteksta"/>
              <w:spacing w:after="0" w:line="240" w:lineRule="auto"/>
              <w:rPr>
                <w:rFonts w:asciiTheme="minorHAnsi" w:hAnsiTheme="minorHAnsi" w:cs="Times New Roman"/>
              </w:rPr>
            </w:pPr>
            <w:r>
              <w:rPr>
                <w:rFonts w:asciiTheme="minorHAnsi" w:hAnsiTheme="minorHAnsi" w:cs="Times New Roman"/>
              </w:rPr>
              <w:t>Pripremati i organizirati primjeren sadržaj dobi učenika.</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3"/>
              <w:rPr>
                <w:rFonts w:eastAsia="Calibri" w:cs="Times New Roman"/>
                <w:bCs/>
                <w:szCs w:val="22"/>
                <w:lang w:val="hr-HR"/>
              </w:rPr>
            </w:pPr>
            <w:r>
              <w:rPr>
                <w:rFonts w:eastAsia="Calibri" w:cs="Times New Roman"/>
                <w:bCs/>
                <w:szCs w:val="22"/>
                <w:lang w:val="hr-HR"/>
              </w:rPr>
              <w:t>Projekt će se provesti u sklopu 100. nastavnog dana u veljači 2025.</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3"/>
              <w:rPr>
                <w:rFonts w:eastAsia="Calibri" w:cs="Times New Roman"/>
                <w:bCs/>
                <w:szCs w:val="22"/>
                <w:lang w:val="hr-HR"/>
              </w:rPr>
            </w:pPr>
            <w:r>
              <w:rPr>
                <w:rFonts w:eastAsia="Calibri" w:cs="Times New Roman"/>
                <w:bCs/>
                <w:szCs w:val="22"/>
                <w:lang w:val="hr-HR"/>
              </w:rPr>
              <w:t>Potrošni materijal</w:t>
            </w:r>
            <w:r>
              <w:rPr>
                <w:rFonts w:eastAsia="SimSun" w:cs="SimSun"/>
                <w:noProof/>
                <w:szCs w:val="22"/>
                <w:lang w:val="hr-HR" w:eastAsia="hr-HR" w:bidi="ar-SA"/>
              </w:rPr>
              <w:drawing>
                <wp:inline distT="0" distB="0" distL="0" distR="0">
                  <wp:extent cx="1287145" cy="1370965"/>
                  <wp:effectExtent l="0" t="0" r="8255" b="635"/>
                  <wp:docPr id="101"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2"/>
                          <a:srcRect/>
                          <a:stretch>
                            <a:fillRect/>
                          </a:stretch>
                        </pic:blipFill>
                        <pic:spPr bwMode="auto">
                          <a:xfrm>
                            <a:off x="0" y="0"/>
                            <a:ext cx="1287145" cy="1370965"/>
                          </a:xfrm>
                          <a:prstGeom prst="rect">
                            <a:avLst/>
                          </a:prstGeom>
                        </pic:spPr>
                      </pic:pic>
                    </a:graphicData>
                  </a:graphic>
                </wp:inline>
              </w:drawing>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3"/>
              <w:spacing w:after="120"/>
              <w:rPr>
                <w:rFonts w:eastAsia="Calibri" w:cs="Times New Roman"/>
                <w:bCs/>
                <w:szCs w:val="22"/>
                <w:lang w:val="hr-HR" w:eastAsia="hr-HR"/>
              </w:rPr>
            </w:pPr>
            <w:r>
              <w:rPr>
                <w:rFonts w:eastAsia="Calibri" w:cs="Times New Roman"/>
                <w:bCs/>
                <w:szCs w:val="22"/>
                <w:lang w:val="hr-HR" w:eastAsia="hr-HR"/>
              </w:rPr>
              <w:t>Samovrednovanje, usmena evaluacija rada, likovni ostvaraji, fotografije i članak za web stranicu škole.</w:t>
            </w:r>
          </w:p>
        </w:tc>
      </w:tr>
      <w:tr w:rsidR="008C49A6">
        <w:trPr>
          <w:trHeight w:val="117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rPr>
            </w:pPr>
            <w:r>
              <w:rPr>
                <w:rFonts w:cs="Times New Roman"/>
              </w:rPr>
              <w:t>17</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imes New Roman"/>
              </w:rPr>
            </w:pPr>
            <w:r>
              <w:rPr>
                <w:rFonts w:cs="Times New Roman"/>
              </w:rP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uppressAutoHyphens/>
              <w:spacing w:after="0" w:line="240" w:lineRule="auto"/>
              <w:textAlignment w:val="baseline"/>
              <w:rPr>
                <w:rFonts w:cs="Times New Roman"/>
                <w:bCs w:val="0"/>
                <w:lang w:val="pl-PL" w:eastAsia="hr-HR"/>
              </w:rPr>
            </w:pPr>
            <w:r>
              <w:rPr>
                <w:rFonts w:eastAsia="Calibri" w:cs="Times New Roman"/>
                <w:bCs w:val="0"/>
                <w:lang w:val="pl-PL" w:eastAsia="hr-HR"/>
              </w:rPr>
              <w:t>MAT OŠ A.2.1. Služi se prirodnim brojevima do 100 u opisivanju i prikazivanju količine i redoslij</w:t>
            </w:r>
            <w:r>
              <w:rPr>
                <w:rFonts w:eastAsia="Calibri" w:cs="Times New Roman"/>
                <w:bCs w:val="0"/>
                <w:lang w:val="pl-PL" w:eastAsia="hr-HR"/>
              </w:rPr>
              <w:t>eda.</w:t>
            </w:r>
          </w:p>
          <w:p w:rsidR="008C49A6" w:rsidRDefault="007B5DF9">
            <w:pPr>
              <w:suppressAutoHyphens/>
              <w:spacing w:after="0" w:line="240" w:lineRule="auto"/>
              <w:textAlignment w:val="baseline"/>
              <w:rPr>
                <w:rFonts w:cs="Times New Roman"/>
                <w:bCs w:val="0"/>
                <w:lang w:val="pl-PL" w:eastAsia="hr-HR"/>
              </w:rPr>
            </w:pPr>
            <w:r>
              <w:rPr>
                <w:rFonts w:eastAsia="Calibri" w:cs="Times New Roman"/>
                <w:bCs w:val="0"/>
                <w:lang w:val="pl-PL" w:eastAsia="hr-HR"/>
              </w:rPr>
              <w:t>MAT OŠ A.2.3. Zbraja i oduzima u skupu prirodnih brojeva do 100.</w:t>
            </w:r>
          </w:p>
          <w:p w:rsidR="008C49A6" w:rsidRDefault="007B5DF9">
            <w:pPr>
              <w:suppressAutoHyphens/>
              <w:spacing w:after="0" w:line="240" w:lineRule="auto"/>
              <w:textAlignment w:val="baseline"/>
              <w:rPr>
                <w:rFonts w:cs="Times New Roman"/>
                <w:bCs w:val="0"/>
                <w:lang w:val="pl-PL" w:eastAsia="hr-HR"/>
              </w:rPr>
            </w:pPr>
            <w:r>
              <w:rPr>
                <w:rFonts w:eastAsia="Calibri" w:cs="Times New Roman"/>
                <w:bCs w:val="0"/>
                <w:lang w:val="pl-PL" w:eastAsia="hr-HR"/>
              </w:rPr>
              <w:t>MAT OŠ A.2.4. Množi i dijeli u okviru tablice množenja.</w:t>
            </w:r>
          </w:p>
          <w:p w:rsidR="008C49A6" w:rsidRDefault="007B5DF9">
            <w:pPr>
              <w:suppressAutoHyphens/>
              <w:spacing w:after="0" w:line="240" w:lineRule="auto"/>
              <w:textAlignment w:val="baseline"/>
              <w:rPr>
                <w:rFonts w:cs="Times New Roman"/>
                <w:bCs w:val="0"/>
                <w:lang w:val="pl-PL" w:eastAsia="hr-HR"/>
              </w:rPr>
            </w:pPr>
            <w:r>
              <w:rPr>
                <w:rFonts w:eastAsia="Calibri" w:cs="Times New Roman"/>
                <w:bCs w:val="0"/>
                <w:lang w:val="pl-PL" w:eastAsia="hr-HR"/>
              </w:rPr>
              <w:t>MAT OŠ B.2.1. Prepoznaje uzorak i kreira niz objašnjavajući pravilnost nizanja.</w:t>
            </w:r>
          </w:p>
          <w:p w:rsidR="008C49A6" w:rsidRDefault="007B5DF9">
            <w:pPr>
              <w:suppressAutoHyphens/>
              <w:spacing w:after="0" w:line="240" w:lineRule="auto"/>
              <w:textAlignment w:val="baseline"/>
              <w:rPr>
                <w:rFonts w:cs="Times New Roman"/>
                <w:bCs w:val="0"/>
                <w:lang w:val="pl-PL" w:eastAsia="hr-HR"/>
              </w:rPr>
            </w:pPr>
            <w:r>
              <w:rPr>
                <w:rFonts w:eastAsia="Calibri" w:cs="Times New Roman"/>
                <w:bCs w:val="0"/>
                <w:lang w:val="pl-PL" w:eastAsia="hr-HR"/>
              </w:rPr>
              <w:t>MAT OŠ E.2.1. Koristi se podatcima iz neposredne okoline.</w:t>
            </w:r>
          </w:p>
          <w:p w:rsidR="008C49A6" w:rsidRDefault="007B5DF9">
            <w:pPr>
              <w:suppressAutoHyphens/>
              <w:spacing w:after="0" w:line="240" w:lineRule="auto"/>
              <w:textAlignment w:val="baseline"/>
              <w:rPr>
                <w:rFonts w:cs="Times New Roman"/>
              </w:rPr>
            </w:pPr>
            <w:r>
              <w:rPr>
                <w:rFonts w:eastAsia="Times New Roman" w:cs="Times New Roman"/>
                <w:bCs w:val="0"/>
                <w:lang w:val="pl-PL" w:eastAsia="hr-HR"/>
              </w:rPr>
              <w:lastRenderedPageBreak/>
              <w:t>OŠ HJ A.2.1. Učenik razgovara i govori u skladu s temom iz svakodnevnoga života i poštuje pravila uljudnoga ophođenja.</w:t>
            </w:r>
          </w:p>
          <w:p w:rsidR="008C49A6" w:rsidRDefault="007B5DF9">
            <w:pPr>
              <w:suppressAutoHyphens/>
              <w:spacing w:after="0" w:line="240" w:lineRule="auto"/>
              <w:textAlignment w:val="baseline"/>
              <w:rPr>
                <w:rFonts w:cs="Times New Roman"/>
              </w:rPr>
            </w:pPr>
            <w:r>
              <w:rPr>
                <w:rFonts w:eastAsia="Times New Roman" w:cs="Times New Roman"/>
                <w:bCs w:val="0"/>
                <w:lang w:val="pl-PL" w:eastAsia="hr-HR"/>
              </w:rPr>
              <w:t xml:space="preserve">OŠ HJ A.2.2. Učenik sluša jednostavne tekstove, točno izgovara glasove, riječi </w:t>
            </w:r>
            <w:r>
              <w:rPr>
                <w:rFonts w:eastAsia="Times New Roman" w:cs="Times New Roman"/>
                <w:bCs w:val="0"/>
                <w:lang w:val="pl-PL" w:eastAsia="hr-HR"/>
              </w:rPr>
              <w:t>i rečenice na temelju slušanoga teksta.</w:t>
            </w:r>
          </w:p>
          <w:p w:rsidR="008C49A6" w:rsidRDefault="007B5DF9">
            <w:pPr>
              <w:suppressAutoHyphens/>
              <w:spacing w:after="0" w:line="240" w:lineRule="auto"/>
              <w:textAlignment w:val="baseline"/>
              <w:rPr>
                <w:rFonts w:cs="Times New Roman"/>
                <w:bCs w:val="0"/>
                <w:lang w:val="pl-PL" w:eastAsia="hr-HR"/>
              </w:rPr>
            </w:pPr>
            <w:r>
              <w:rPr>
                <w:rFonts w:eastAsia="Times New Roman" w:cs="Times New Roman"/>
                <w:bCs w:val="0"/>
                <w:lang w:val="pl-PL" w:eastAsia="hr-HR"/>
              </w:rPr>
              <w:t>OŠ HJ A.2.4. Učenik piše školskim rukopisnim pismom slova, riječi i kratke rečenice u skladu s jezičnim razvojem.</w:t>
            </w:r>
          </w:p>
          <w:p w:rsidR="008C49A6" w:rsidRDefault="007B5DF9">
            <w:pPr>
              <w:suppressAutoHyphens/>
              <w:spacing w:after="0" w:line="240" w:lineRule="auto"/>
              <w:textAlignment w:val="baseline"/>
              <w:rPr>
                <w:rFonts w:cs="Times New Roman"/>
                <w:bCs w:val="0"/>
                <w:lang w:val="pl-PL" w:eastAsia="hr-HR"/>
              </w:rPr>
            </w:pPr>
            <w:r>
              <w:rPr>
                <w:rFonts w:eastAsia="Times New Roman" w:cs="Times New Roman"/>
                <w:bCs w:val="0"/>
                <w:lang w:val="pl-PL" w:eastAsia="hr-HR"/>
              </w:rPr>
              <w:t>PID OŠ A.2.1. Učenik uspoređuje organiziranost u prirodi i objašnjava važnost organiziranosti.</w:t>
            </w:r>
          </w:p>
          <w:p w:rsidR="008C49A6" w:rsidRDefault="007B5DF9">
            <w:pPr>
              <w:suppressAutoHyphens/>
              <w:spacing w:after="0" w:line="240" w:lineRule="auto"/>
              <w:textAlignment w:val="baseline"/>
              <w:rPr>
                <w:rFonts w:cs="Times New Roman"/>
              </w:rPr>
            </w:pPr>
            <w:r>
              <w:rPr>
                <w:rFonts w:eastAsia="Times New Roman" w:cs="Times New Roman"/>
                <w:bCs w:val="0"/>
                <w:lang w:val="pl-PL" w:eastAsia="hr-HR"/>
              </w:rPr>
              <w:t>OŠ LK A</w:t>
            </w:r>
            <w:r>
              <w:rPr>
                <w:rFonts w:eastAsia="Times New Roman" w:cs="Times New Roman"/>
                <w:bCs w:val="0"/>
                <w:lang w:val="pl-PL" w:eastAsia="hr-HR"/>
              </w:rPr>
              <w:t>.2.1. Učenik likovnim i vizualnim izražavanjem interpretira različite sadržaje.</w:t>
            </w:r>
          </w:p>
          <w:p w:rsidR="008C49A6" w:rsidRDefault="007B5DF9">
            <w:pPr>
              <w:suppressAutoHyphens/>
              <w:spacing w:after="0" w:line="240" w:lineRule="auto"/>
              <w:textAlignment w:val="baseline"/>
              <w:rPr>
                <w:rFonts w:cs="Times New Roman"/>
                <w:bCs w:val="0"/>
                <w:lang w:val="pl-PL" w:eastAsia="hr-HR"/>
              </w:rPr>
            </w:pPr>
            <w:r>
              <w:rPr>
                <w:rFonts w:eastAsia="Times New Roman" w:cs="Times New Roman"/>
                <w:bCs w:val="0"/>
                <w:lang w:val="pl-PL" w:eastAsia="hr-HR"/>
              </w:rPr>
              <w:t>OŠ LK B.2.2. Učenik uspoređuje svoj likovni ili vizualni rad i radove drugih učenika te opisuje vlastiti doživljaj stvaranja.</w:t>
            </w:r>
          </w:p>
          <w:p w:rsidR="008C49A6" w:rsidRDefault="007B5DF9">
            <w:pPr>
              <w:suppressAutoHyphens/>
              <w:spacing w:after="0" w:line="240" w:lineRule="auto"/>
              <w:textAlignment w:val="baseline"/>
              <w:rPr>
                <w:rFonts w:cs="Times New Roman"/>
                <w:bCs w:val="0"/>
                <w:lang w:val="pl-PL" w:eastAsia="hr-HR"/>
              </w:rPr>
            </w:pPr>
            <w:r>
              <w:rPr>
                <w:rFonts w:eastAsia="Times New Roman" w:cs="Times New Roman"/>
                <w:bCs w:val="0"/>
                <w:lang w:val="pl-PL" w:eastAsia="hr-HR"/>
              </w:rPr>
              <w:t>OŠ GK A.2.1. Učenik poznaje određeni broj skladbi.</w:t>
            </w:r>
            <w:r>
              <w:rPr>
                <w:rFonts w:eastAsia="Times New Roman" w:cs="Times New Roman"/>
                <w:bCs w:val="0"/>
                <w:lang w:val="pl-PL" w:eastAsia="hr-HR"/>
              </w:rPr>
              <w:t xml:space="preserve"> </w:t>
            </w:r>
          </w:p>
          <w:p w:rsidR="008C49A6" w:rsidRDefault="007B5DF9">
            <w:pPr>
              <w:suppressAutoHyphens/>
              <w:spacing w:after="0" w:line="240" w:lineRule="auto"/>
              <w:textAlignment w:val="baseline"/>
              <w:rPr>
                <w:rFonts w:cs="Times New Roman"/>
                <w:bCs w:val="0"/>
                <w:lang w:val="pl-PL" w:eastAsia="hr-HR"/>
              </w:rPr>
            </w:pPr>
            <w:r>
              <w:rPr>
                <w:rFonts w:eastAsia="Times New Roman" w:cs="Times New Roman"/>
                <w:bCs w:val="0"/>
                <w:lang w:val="pl-PL" w:eastAsia="hr-HR"/>
              </w:rPr>
              <w:t>OŠ GK B.2.1. Učenik sudjeluje u zajedničkoj izvedbi glazbe.</w:t>
            </w:r>
          </w:p>
          <w:p w:rsidR="008C49A6" w:rsidRDefault="007B5DF9">
            <w:pPr>
              <w:suppressAutoHyphens/>
              <w:spacing w:after="0" w:line="240" w:lineRule="auto"/>
              <w:textAlignment w:val="baseline"/>
              <w:rPr>
                <w:rFonts w:cs="Times New Roman"/>
                <w:bCs w:val="0"/>
                <w:lang w:val="pl-PL" w:eastAsia="hr-HR"/>
              </w:rPr>
            </w:pPr>
            <w:r>
              <w:rPr>
                <w:rFonts w:eastAsia="Times New Roman" w:cs="Times New Roman"/>
                <w:bCs w:val="0"/>
                <w:lang w:val="pl-PL" w:eastAsia="hr-HR"/>
              </w:rPr>
              <w:t>OŠ GK B.2.3. Učenik izvodi glazbene igre uz pjevanje, slušanje glazbe i pokret uz glazbu.</w:t>
            </w:r>
          </w:p>
          <w:p w:rsidR="008C49A6" w:rsidRDefault="007B5DF9">
            <w:pPr>
              <w:suppressAutoHyphens/>
              <w:spacing w:after="0" w:line="240" w:lineRule="auto"/>
              <w:textAlignment w:val="baseline"/>
              <w:rPr>
                <w:rFonts w:eastAsia="Times New Roman" w:cs="Times New Roman"/>
              </w:rPr>
            </w:pPr>
            <w:r>
              <w:rPr>
                <w:rFonts w:eastAsia="Times New Roman" w:cs="Times New Roman"/>
                <w:bCs w:val="0"/>
                <w:lang w:val="pl-PL" w:eastAsia="hr-HR"/>
              </w:rPr>
              <w:t>OŠ TZK A.2.1. Izvodi prirodne načine gibanja i mijenja položaj tijela u prostoru.OŠ TZK A.2.2. Provodi elementarne igre.</w:t>
            </w:r>
          </w:p>
        </w:tc>
      </w:tr>
    </w:tbl>
    <w:p w:rsidR="008C49A6" w:rsidRDefault="008C49A6">
      <w:pPr>
        <w:rPr>
          <w:rFonts w:ascii="Times New Roman" w:hAnsi="Times New Roman" w:cs="Times New Roman"/>
          <w:sz w:val="24"/>
          <w:szCs w:val="24"/>
        </w:rPr>
      </w:pPr>
    </w:p>
    <w:tbl>
      <w:tblPr>
        <w:tblW w:w="0" w:type="auto"/>
        <w:tblCellMar>
          <w:left w:w="10" w:type="dxa"/>
          <w:right w:w="10" w:type="dxa"/>
        </w:tblCellMar>
        <w:tblLook w:val="04A0" w:firstRow="1" w:lastRow="0" w:firstColumn="1" w:lastColumn="0" w:noHBand="0" w:noVBand="1"/>
      </w:tblPr>
      <w:tblGrid>
        <w:gridCol w:w="3018"/>
        <w:gridCol w:w="6042"/>
      </w:tblGrid>
      <w:tr w:rsidR="008C49A6">
        <w:trPr>
          <w:trHeight w:val="57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Umjetničko područje</w:t>
            </w:r>
          </w:p>
        </w:tc>
      </w:tr>
      <w:tr w:rsidR="008C49A6">
        <w:trPr>
          <w:trHeight w:val="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Mjesto za fotografiranje-selfie spot</w:t>
            </w:r>
          </w:p>
          <w:p w:rsidR="008C49A6" w:rsidRDefault="007B5DF9">
            <w:pPr>
              <w:spacing w:after="0" w:line="240" w:lineRule="auto"/>
            </w:pPr>
            <w:r>
              <w:t>Estetsko uređenje unutrašnjosti školskog hodnika</w:t>
            </w:r>
          </w:p>
        </w:tc>
      </w:tr>
      <w:tr w:rsidR="008C49A6">
        <w:trPr>
          <w:trHeight w:val="138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Poticanje likovno nadarenih učenika na dodatno likovno izražavanje, upoznavanavanje rada u likovno poticajnom okruženju, upoznavanje rada u foto i grafičkim progr</w:t>
            </w:r>
            <w:r>
              <w:t>amima, poticanje kreativnog načina izražavanja, prepoznavanje potrebe kreiranja vlastitog vizualnog identiteta škole.</w:t>
            </w:r>
          </w:p>
        </w:tc>
      </w:tr>
      <w:tr w:rsidR="008C49A6">
        <w:trPr>
          <w:trHeight w:val="100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namjenjena likovno nadarenim učenicima.</w:t>
            </w:r>
          </w:p>
        </w:tc>
      </w:tr>
      <w:tr w:rsidR="008C49A6">
        <w:trPr>
          <w:trHeight w:val="123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Učiteljica likovne kulture Ivana Skroza i učenici.</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Crtanje, slikanje i oslikavanje murala  .</w:t>
            </w:r>
            <w:r>
              <w:rPr>
                <w:rFonts w:eastAsia="SimSun" w:cs="SimSun"/>
                <w:noProof/>
                <w:lang w:eastAsia="hr-HR"/>
              </w:rPr>
              <w:drawing>
                <wp:inline distT="0" distB="0" distL="0" distR="0">
                  <wp:extent cx="1309370" cy="876935"/>
                  <wp:effectExtent l="0" t="0" r="5080" b="18415"/>
                  <wp:docPr id="10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3"/>
                          <a:srcRect/>
                          <a:stretch>
                            <a:fillRect/>
                          </a:stretch>
                        </pic:blipFill>
                        <pic:spPr bwMode="auto">
                          <a:xfrm>
                            <a:off x="0" y="0"/>
                            <a:ext cx="1309370" cy="876935"/>
                          </a:xfrm>
                          <a:prstGeom prst="rect">
                            <a:avLst/>
                          </a:prstGeom>
                        </pic:spPr>
                      </pic:pic>
                    </a:graphicData>
                  </a:graphic>
                </wp:inline>
              </w:drawing>
            </w:r>
          </w:p>
        </w:tc>
      </w:tr>
      <w:tr w:rsidR="008C49A6">
        <w:trPr>
          <w:trHeight w:val="111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rPr>
                <w:lang w:eastAsia="hr-HR"/>
              </w:rPr>
              <w:t>Tijekom prvog i drugog polugodišta.</w:t>
            </w:r>
          </w:p>
        </w:tc>
      </w:tr>
      <w:tr w:rsidR="008C49A6">
        <w:trPr>
          <w:trHeight w:val="873"/>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Objava na web stranici škole, uređenje školskog hodnika.</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5 </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lang w:eastAsia="hr-HR"/>
              </w:rPr>
            </w:pPr>
            <w:r>
              <w:rPr>
                <w:lang w:eastAsia="hr-HR"/>
              </w:rPr>
              <w:t>Razvijanje stvaralačkih kompetencija kod učenika, upoznavanje sa dostignućima i digitalnim likovnim alatima.Razvijanje suradničkog učenja i nenasilnog ponašanja u školi. Promicanje i prepoznavanje vrije</w:t>
            </w:r>
            <w:r>
              <w:rPr>
                <w:lang w:eastAsia="hr-HR"/>
              </w:rPr>
              <w:t>dnosti kulturne baštine lokalnog kraja.</w:t>
            </w:r>
          </w:p>
          <w:p w:rsidR="008C49A6" w:rsidRDefault="007B5DF9">
            <w:pPr>
              <w:pStyle w:val="Odlomakpopisa"/>
              <w:suppressAutoHyphens/>
              <w:autoSpaceDN w:val="0"/>
              <w:spacing w:after="120" w:line="240" w:lineRule="auto"/>
              <w:ind w:left="0"/>
              <w:textAlignment w:val="baseline"/>
              <w:rPr>
                <w:lang w:eastAsia="hr-HR"/>
              </w:rPr>
            </w:pPr>
            <w:r>
              <w:rPr>
                <w:lang w:eastAsia="hr-HR"/>
              </w:rPr>
              <w:t>Sukreranje vizualnog identiteta škole.</w:t>
            </w:r>
          </w:p>
        </w:tc>
      </w:tr>
    </w:tbl>
    <w:p w:rsidR="008C49A6" w:rsidRDefault="008C49A6"/>
    <w:tbl>
      <w:tblPr>
        <w:tblW w:w="0" w:type="auto"/>
        <w:tblInd w:w="-10" w:type="dxa"/>
        <w:tblLook w:val="04A0" w:firstRow="1" w:lastRow="0" w:firstColumn="1" w:lastColumn="0" w:noHBand="0" w:noVBand="1"/>
      </w:tblPr>
      <w:tblGrid>
        <w:gridCol w:w="3010"/>
        <w:gridCol w:w="6060"/>
      </w:tblGrid>
      <w:tr w:rsidR="008C49A6">
        <w:trPr>
          <w:trHeight w:val="1178"/>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bCs w:val="0"/>
              </w:rPr>
            </w:pPr>
            <w:r>
              <w:rPr>
                <w:rFonts w:cs="Times New Roman"/>
                <w:bCs w:val="0"/>
              </w:rPr>
              <w:t>Jezično-komunikacijsko područje</w:t>
            </w:r>
          </w:p>
        </w:tc>
      </w:tr>
      <w:tr w:rsidR="008C49A6">
        <w:trPr>
          <w:trHeight w:val="459"/>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b/>
              </w:rPr>
            </w:pPr>
            <w:r>
              <w:rPr>
                <w:rFonts w:cs="Times New Roman"/>
                <w:b/>
              </w:rPr>
              <w:t>Projekt - Svjetski dan čitanja naglas</w:t>
            </w:r>
          </w:p>
        </w:tc>
      </w:tr>
      <w:tr w:rsidR="008C49A6">
        <w:trPr>
          <w:trHeight w:val="1656"/>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rPr>
            </w:pPr>
            <w:r>
              <w:rPr>
                <w:rFonts w:cs="Times New Roman"/>
              </w:rPr>
              <w:t>Promicati važnost čitanja naglas i podizati svijest o prednostima čitanja u javnosti. Poboljšati vještine čitanja, razumijevanje teksta i koncentraciju te potaknuti ljubav prema knjigama i čitanju. Razvijati vještine javnog nastupa, samopouzdanje i strplji</w:t>
            </w:r>
            <w:r>
              <w:rPr>
                <w:rFonts w:cs="Times New Roman"/>
              </w:rPr>
              <w:t>vost.</w:t>
            </w:r>
          </w:p>
        </w:tc>
      </w:tr>
      <w:tr w:rsidR="008C49A6">
        <w:trPr>
          <w:trHeight w:val="1010"/>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rPr>
            </w:pPr>
            <w:r>
              <w:rPr>
                <w:rFonts w:cs="Times New Roman"/>
              </w:rPr>
              <w:t xml:space="preserve">Aktivnost je namijenjena učenicima 2. razreda PŠ Jezera. </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imes New Roman"/>
                <w:lang w:eastAsia="hr-HR"/>
              </w:rPr>
            </w:pPr>
            <w:r>
              <w:rPr>
                <w:rFonts w:eastAsia="SimSun" w:cs="SimSun"/>
                <w:noProof/>
                <w:lang w:eastAsia="hr-HR"/>
              </w:rPr>
              <w:drawing>
                <wp:inline distT="0" distB="0" distL="0" distR="0">
                  <wp:extent cx="2019300" cy="2019300"/>
                  <wp:effectExtent l="0" t="0" r="0" b="0"/>
                  <wp:docPr id="103"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4"/>
                          <a:srcRect/>
                          <a:stretch>
                            <a:fillRect/>
                          </a:stretch>
                        </pic:blipFill>
                        <pic:spPr bwMode="auto">
                          <a:xfrm>
                            <a:off x="0" y="0"/>
                            <a:ext cx="2019300" cy="2019300"/>
                          </a:xfrm>
                          <a:prstGeom prst="rect">
                            <a:avLst/>
                          </a:prstGeom>
                        </pic:spPr>
                      </pic:pic>
                    </a:graphicData>
                  </a:graphic>
                </wp:inline>
              </w:drawing>
            </w:r>
          </w:p>
          <w:p w:rsidR="008C49A6" w:rsidRDefault="007B5DF9">
            <w:pPr>
              <w:spacing w:after="120" w:line="240" w:lineRule="auto"/>
              <w:rPr>
                <w:rFonts w:cs="Times New Roman"/>
                <w:lang w:val="en-US" w:eastAsia="hr-HR"/>
              </w:rPr>
            </w:pPr>
            <w:r>
              <w:rPr>
                <w:rFonts w:cs="Times New Roman"/>
                <w:lang w:eastAsia="hr-HR"/>
              </w:rPr>
              <w:t>Paula Zorzin</w:t>
            </w:r>
            <w:r>
              <w:rPr>
                <w:rFonts w:cs="Times New Roman"/>
                <w:lang w:val="en-US" w:eastAsia="hr-HR"/>
              </w:rPr>
              <w:t xml:space="preserve">  </w:t>
            </w:r>
          </w:p>
        </w:tc>
      </w:tr>
      <w:tr w:rsidR="008C49A6">
        <w:trPr>
          <w:trHeight w:val="1389"/>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lastRenderedPageBreak/>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imes New Roman"/>
              </w:rPr>
            </w:pPr>
            <w:r>
              <w:rPr>
                <w:rFonts w:cs="Times New Roman"/>
              </w:rPr>
              <w:t xml:space="preserve">Gost u našoj učionici, učenici čitaju naglas, razgovor o pročitanom, listići, likovni izričaj (izrada straničnika). </w:t>
            </w:r>
          </w:p>
        </w:tc>
      </w:tr>
      <w:tr w:rsidR="008C49A6">
        <w:trPr>
          <w:trHeight w:val="842"/>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rPr>
            </w:pPr>
            <w:r>
              <w:rPr>
                <w:rFonts w:cs="Times New Roman"/>
              </w:rPr>
              <w:t>veljača 2025. godine</w:t>
            </w:r>
          </w:p>
        </w:tc>
      </w:tr>
      <w:tr w:rsidR="008C49A6">
        <w:trPr>
          <w:trHeight w:val="840"/>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rPr>
            </w:pPr>
            <w:r>
              <w:rPr>
                <w:rFonts w:cs="Times New Roman"/>
              </w:rPr>
              <w:t>Posebnih troškova nema.</w:t>
            </w:r>
          </w:p>
        </w:tc>
      </w:tr>
      <w:tr w:rsidR="008C49A6">
        <w:trPr>
          <w:trHeight w:val="980"/>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imes New Roman"/>
                <w:lang w:eastAsia="hr-HR"/>
              </w:rPr>
            </w:pPr>
            <w:r>
              <w:rPr>
                <w:rFonts w:cs="Times New Roman"/>
                <w:lang w:eastAsia="hr-HR"/>
              </w:rPr>
              <w:t>Razgovor s učenicima, ispunjavanje evaluacijskog listića, izvješće za web stranicu škole.</w:t>
            </w:r>
          </w:p>
        </w:tc>
      </w:tr>
      <w:tr w:rsidR="008C49A6">
        <w:trPr>
          <w:trHeight w:val="1178"/>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imes New Roman"/>
              </w:rPr>
            </w:pPr>
            <w:r>
              <w:rPr>
                <w:rFonts w:cs="Times New Roman"/>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imes New Roman"/>
              </w:rPr>
            </w:pPr>
            <w:r>
              <w:rPr>
                <w:rFonts w:cs="Times New Roman"/>
              </w:rPr>
              <w:t>7</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imes New Roman"/>
              </w:rPr>
            </w:pPr>
            <w:r>
              <w:rPr>
                <w:rFonts w:cs="Times New Roman"/>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widowControl w:val="0"/>
              <w:spacing w:after="0" w:line="240" w:lineRule="auto"/>
              <w:rPr>
                <w:rFonts w:cs="Times New Roman"/>
              </w:rPr>
            </w:pPr>
            <w:r>
              <w:rPr>
                <w:rFonts w:eastAsia="Arial" w:cs="Times New Roman"/>
              </w:rPr>
              <w:t xml:space="preserve">OŠ HJ A.2.3. Učenik čita kratke tekstove tematski prikladne učeničkomu iskustvu, jezičnomu razvoju i interesima. </w:t>
            </w:r>
          </w:p>
          <w:p w:rsidR="008C49A6" w:rsidRDefault="007B5DF9">
            <w:pPr>
              <w:widowControl w:val="0"/>
              <w:spacing w:after="0" w:line="240" w:lineRule="auto"/>
              <w:rPr>
                <w:rFonts w:cs="Times New Roman"/>
              </w:rPr>
            </w:pPr>
            <w:r>
              <w:rPr>
                <w:rFonts w:eastAsia="Arial" w:cs="Times New Roman"/>
              </w:rPr>
              <w:t>OŠ HJ A.2.2. Učenik sluša jednostavne tekstove, točno izgovara glasove, riječi i rečenice na temelju slušanoga teksta.</w:t>
            </w:r>
          </w:p>
          <w:p w:rsidR="008C49A6" w:rsidRDefault="007B5DF9">
            <w:pPr>
              <w:widowControl w:val="0"/>
              <w:spacing w:after="0" w:line="240" w:lineRule="auto"/>
              <w:rPr>
                <w:rFonts w:cs="Times New Roman"/>
              </w:rPr>
            </w:pPr>
            <w:r>
              <w:rPr>
                <w:rFonts w:eastAsia="Arial" w:cs="Times New Roman"/>
              </w:rPr>
              <w:t>OŠ HJ A.2.6. Učenik usp</w:t>
            </w:r>
            <w:r>
              <w:rPr>
                <w:rFonts w:eastAsia="Arial" w:cs="Times New Roman"/>
              </w:rPr>
              <w:t>oređuje mjesni govor i hrvatski standardni jezik.</w:t>
            </w:r>
          </w:p>
          <w:p w:rsidR="008C49A6" w:rsidRDefault="007B5DF9">
            <w:pPr>
              <w:widowControl w:val="0"/>
              <w:spacing w:after="0" w:line="240" w:lineRule="auto"/>
              <w:rPr>
                <w:rFonts w:cs="Times New Roman"/>
              </w:rPr>
            </w:pPr>
            <w:bookmarkStart w:id="13" w:name="__DdeLink__27315_112245900"/>
            <w:bookmarkEnd w:id="13"/>
            <w:r>
              <w:rPr>
                <w:rFonts w:eastAsia="Arial" w:cs="Times New Roman"/>
              </w:rPr>
              <w:t xml:space="preserve">osr A.1.1. Razvija sliku o sebi. </w:t>
            </w:r>
          </w:p>
          <w:p w:rsidR="008C49A6" w:rsidRDefault="007B5DF9">
            <w:pPr>
              <w:widowControl w:val="0"/>
              <w:spacing w:after="0" w:line="240" w:lineRule="auto"/>
              <w:rPr>
                <w:rFonts w:cs="Times New Roman"/>
              </w:rPr>
            </w:pPr>
            <w:r>
              <w:rPr>
                <w:rFonts w:eastAsia="Arial" w:cs="Times New Roman"/>
              </w:rPr>
              <w:t>osr A.1.2. Upravlja emocijama i ponašanjem.</w:t>
            </w:r>
          </w:p>
          <w:p w:rsidR="008C49A6" w:rsidRDefault="007B5DF9">
            <w:pPr>
              <w:widowControl w:val="0"/>
              <w:spacing w:after="0" w:line="240" w:lineRule="auto"/>
              <w:rPr>
                <w:rFonts w:cs="Times New Roman"/>
              </w:rPr>
            </w:pPr>
            <w:r>
              <w:rPr>
                <w:rFonts w:eastAsia="Arial" w:cs="Times New Roman"/>
              </w:rPr>
              <w:t xml:space="preserve">osr A.1.3. Razvija svoje potencijale. </w:t>
            </w:r>
          </w:p>
          <w:p w:rsidR="008C49A6" w:rsidRDefault="007B5DF9">
            <w:pPr>
              <w:widowControl w:val="0"/>
              <w:spacing w:after="0" w:line="240" w:lineRule="auto"/>
              <w:rPr>
                <w:rFonts w:eastAsia="Arial" w:cs="Times New Roman"/>
              </w:rPr>
            </w:pPr>
            <w:r>
              <w:rPr>
                <w:rFonts w:eastAsia="Arial" w:cs="Times New Roman"/>
              </w:rPr>
              <w:t>goo C.1.1. Sudjeluje u zajedničkom radu u razredu.</w:t>
            </w:r>
            <w:bookmarkStart w:id="14" w:name="__DdeLink__27315_1122459001"/>
            <w:bookmarkEnd w:id="14"/>
          </w:p>
        </w:tc>
      </w:tr>
    </w:tbl>
    <w:p w:rsidR="008C49A6" w:rsidRDefault="008C49A6">
      <w:pPr>
        <w:rPr>
          <w:rFonts w:cs="Times New Roman"/>
        </w:rPr>
      </w:pPr>
    </w:p>
    <w:tbl>
      <w:tblPr>
        <w:tblW w:w="0" w:type="auto"/>
        <w:tblInd w:w="-10" w:type="dxa"/>
        <w:tblLook w:val="04A0" w:firstRow="1" w:lastRow="0" w:firstColumn="1" w:lastColumn="0" w:noHBand="0" w:noVBand="1"/>
      </w:tblPr>
      <w:tblGrid>
        <w:gridCol w:w="3035"/>
        <w:gridCol w:w="6035"/>
      </w:tblGrid>
      <w:tr w:rsidR="008C49A6">
        <w:trPr>
          <w:trHeight w:val="626"/>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Cs w:val="0"/>
              </w:rPr>
              <w:t>Umjetničko područje</w:t>
            </w:r>
          </w:p>
        </w:tc>
      </w:tr>
      <w:tr w:rsidR="008C49A6">
        <w:trPr>
          <w:trHeight w:val="920"/>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b/>
              </w:rPr>
              <w:t xml:space="preserve">Projekt – Orkestar mi priča priču </w:t>
            </w:r>
          </w:p>
          <w:p w:rsidR="008C49A6" w:rsidRDefault="007B5DF9">
            <w:pPr>
              <w:spacing w:after="0" w:line="240" w:lineRule="auto"/>
              <w:rPr>
                <w:rFonts w:cstheme="minorHAnsi"/>
                <w:b/>
              </w:rPr>
            </w:pPr>
            <w:r>
              <w:rPr>
                <w:rFonts w:cstheme="minorHAnsi"/>
                <w:b/>
              </w:rPr>
              <w:t>Suradnja s KUD-om Hartić</w:t>
            </w:r>
          </w:p>
        </w:tc>
      </w:tr>
      <w:tr w:rsidR="008C49A6">
        <w:trPr>
          <w:trHeight w:val="1656"/>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line="240" w:lineRule="auto"/>
              <w:rPr>
                <w:rFonts w:cstheme="minorHAnsi"/>
              </w:rPr>
            </w:pPr>
            <w:r>
              <w:rPr>
                <w:rFonts w:eastAsia="Calibri" w:cstheme="minorHAnsi"/>
              </w:rPr>
              <w:t>Upoznati glazbala koja čine puhački orkestar. Popularizirati glazbenu kulturu i sviranje. Poticati razvoj glazbenih sposobnosti svih učenika u skladu s individualnim sposobnostima pojedinca te potaknuti učenike na aktivno bavljenje glazbom i sudjelovanje u</w:t>
            </w:r>
            <w:r>
              <w:rPr>
                <w:rFonts w:eastAsia="Calibri" w:cstheme="minorHAnsi"/>
              </w:rPr>
              <w:t xml:space="preserve"> kulturnom životu zajednice. Potaknuti razvoj glazbenog ukusa i kritičkog mišljenja. </w:t>
            </w:r>
          </w:p>
        </w:tc>
      </w:tr>
      <w:tr w:rsidR="008C49A6">
        <w:trPr>
          <w:trHeight w:val="781"/>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7"/>
              <w:rPr>
                <w:rFonts w:eastAsia="Calibri" w:cstheme="minorHAnsi"/>
                <w:bCs/>
                <w:szCs w:val="22"/>
                <w:lang w:val="hr-HR"/>
              </w:rPr>
            </w:pPr>
            <w:r>
              <w:rPr>
                <w:rFonts w:eastAsia="Calibri" w:cstheme="minorHAnsi"/>
                <w:bCs/>
                <w:szCs w:val="22"/>
                <w:lang w:val="hr-HR"/>
              </w:rPr>
              <w:t xml:space="preserve">Aktivnost je namijenjena učenicima 2. razreda PŠ Jezera i učenicima koji su ujedno i članovi KUD-a Hartić. </w:t>
            </w:r>
          </w:p>
        </w:tc>
      </w:tr>
      <w:tr w:rsidR="008C49A6">
        <w:trPr>
          <w:trHeight w:val="85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w:t>
            </w:r>
            <w:r>
              <w:rPr>
                <w:rFonts w:cstheme="minorHAnsi"/>
              </w:rPr>
              <w:t>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lang w:eastAsia="hr-HR"/>
              </w:rPr>
            </w:pPr>
            <w:r>
              <w:rPr>
                <w:rFonts w:cstheme="minorHAnsi"/>
                <w:lang w:eastAsia="hr-HR"/>
              </w:rPr>
              <w:t>Paula Zorzin</w:t>
            </w:r>
          </w:p>
        </w:tc>
      </w:tr>
      <w:tr w:rsidR="008C49A6">
        <w:trPr>
          <w:trHeight w:val="1656"/>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
              <w:spacing w:after="0" w:line="240" w:lineRule="auto"/>
              <w:rPr>
                <w:rFonts w:asciiTheme="minorHAnsi" w:hAnsiTheme="minorHAnsi" w:cstheme="minorHAnsi"/>
                <w:lang w:val="pl-PL"/>
              </w:rPr>
            </w:pPr>
            <w:r>
              <w:rPr>
                <w:rFonts w:asciiTheme="minorHAnsi" w:hAnsiTheme="minorHAnsi" w:cstheme="minorHAnsi"/>
                <w:lang w:val="pl-PL"/>
              </w:rPr>
              <w:t>Posjet prostorijama KUD-a, gostovanje članova KUD-a Hartić na nastavi glazbene kulture, slušanje, sviranje, sudjelovanje članova Male škole KUD-a Hartić u školskim priredbama.</w:t>
            </w:r>
          </w:p>
        </w:tc>
      </w:tr>
      <w:tr w:rsidR="008C49A6">
        <w:trPr>
          <w:trHeight w:val="1092"/>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Tijekom školske godine.</w:t>
            </w:r>
            <w:r>
              <w:rPr>
                <w:rFonts w:eastAsia="SimSun" w:cstheme="minorHAnsi"/>
                <w:noProof/>
                <w:lang w:eastAsia="hr-HR"/>
              </w:rPr>
              <w:drawing>
                <wp:inline distT="0" distB="0" distL="0" distR="0">
                  <wp:extent cx="707390" cy="726440"/>
                  <wp:effectExtent l="0" t="0" r="16510" b="16510"/>
                  <wp:docPr id="104"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5"/>
                          <a:srcRect/>
                          <a:stretch>
                            <a:fillRect/>
                          </a:stretch>
                        </pic:blipFill>
                        <pic:spPr bwMode="auto">
                          <a:xfrm>
                            <a:off x="0" y="0"/>
                            <a:ext cx="707390" cy="726440"/>
                          </a:xfrm>
                          <a:prstGeom prst="rect">
                            <a:avLst/>
                          </a:prstGeom>
                        </pic:spPr>
                      </pic:pic>
                    </a:graphicData>
                  </a:graphic>
                </wp:inline>
              </w:drawing>
            </w:r>
          </w:p>
        </w:tc>
      </w:tr>
      <w:tr w:rsidR="008C49A6">
        <w:trPr>
          <w:trHeight w:val="793"/>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7"/>
              <w:rPr>
                <w:rFonts w:eastAsia="Calibri" w:cstheme="minorHAnsi"/>
                <w:bCs/>
                <w:szCs w:val="22"/>
                <w:lang w:val="hr-HR"/>
              </w:rPr>
            </w:pPr>
            <w:r>
              <w:rPr>
                <w:rFonts w:eastAsia="Calibri" w:cstheme="minorHAnsi"/>
                <w:bCs/>
                <w:szCs w:val="22"/>
                <w:lang w:val="hr-HR"/>
              </w:rPr>
              <w:t>Posebnih troškova nema.</w:t>
            </w:r>
          </w:p>
        </w:tc>
      </w:tr>
      <w:tr w:rsidR="008C49A6">
        <w:trPr>
          <w:trHeight w:val="923"/>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
              <w:spacing w:after="0" w:line="240" w:lineRule="auto"/>
              <w:rPr>
                <w:rFonts w:asciiTheme="minorHAnsi" w:hAnsiTheme="minorHAnsi" w:cstheme="minorHAnsi"/>
                <w:lang w:val="pl-PL"/>
              </w:rPr>
            </w:pPr>
            <w:r>
              <w:rPr>
                <w:rFonts w:asciiTheme="minorHAnsi" w:hAnsiTheme="minorHAnsi" w:cstheme="minorHAnsi"/>
                <w:lang w:val="pl-PL"/>
              </w:rPr>
              <w:t xml:space="preserve">Ostvarenost ishoda bilježit će se u e-dnevniku u bilješkama predviđenim za glazbenu kulturu i izvanučioničku nastavu. </w:t>
            </w:r>
          </w:p>
        </w:tc>
      </w:tr>
      <w:tr w:rsidR="008C49A6">
        <w:trPr>
          <w:trHeight w:val="60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7</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uppressAutoHyphens/>
              <w:spacing w:after="0" w:line="240" w:lineRule="auto"/>
              <w:textAlignment w:val="baseline"/>
              <w:rPr>
                <w:rFonts w:cstheme="minorHAnsi"/>
                <w:bCs w:val="0"/>
                <w:lang w:val="pl-PL" w:eastAsia="hr-HR"/>
              </w:rPr>
            </w:pPr>
            <w:r>
              <w:rPr>
                <w:rFonts w:eastAsia="Times New Roman" w:cstheme="minorHAnsi"/>
                <w:bCs w:val="0"/>
                <w:lang w:val="pl-PL" w:eastAsia="hr-HR"/>
              </w:rPr>
              <w:t>OŠ GK C.2.1. Učenik na osnovu slušanja glazbe i aktivnog muziciranja prepoznaje različite uloge glazbe.</w:t>
            </w:r>
          </w:p>
          <w:p w:rsidR="008C49A6" w:rsidRDefault="007B5DF9">
            <w:pPr>
              <w:widowControl w:val="0"/>
              <w:spacing w:after="0" w:line="240" w:lineRule="auto"/>
              <w:rPr>
                <w:rFonts w:cstheme="minorHAnsi"/>
              </w:rPr>
            </w:pPr>
            <w:r>
              <w:rPr>
                <w:rFonts w:eastAsia="Arial" w:cstheme="minorHAnsi"/>
              </w:rPr>
              <w:t xml:space="preserve">osr A.1.1. Razvija sliku o sebi. </w:t>
            </w:r>
          </w:p>
          <w:p w:rsidR="008C49A6" w:rsidRDefault="007B5DF9">
            <w:pPr>
              <w:widowControl w:val="0"/>
              <w:spacing w:after="0" w:line="240" w:lineRule="auto"/>
              <w:rPr>
                <w:rFonts w:cstheme="minorHAnsi"/>
              </w:rPr>
            </w:pPr>
            <w:r>
              <w:rPr>
                <w:rFonts w:eastAsia="Arial" w:cstheme="minorHAnsi"/>
              </w:rPr>
              <w:t>osr A.1.2. Upravlja emocijama i ponašanjem.</w:t>
            </w:r>
          </w:p>
          <w:p w:rsidR="008C49A6" w:rsidRDefault="007B5DF9">
            <w:pPr>
              <w:widowControl w:val="0"/>
              <w:spacing w:after="0" w:line="240" w:lineRule="auto"/>
              <w:rPr>
                <w:rFonts w:cstheme="minorHAnsi"/>
              </w:rPr>
            </w:pPr>
            <w:r>
              <w:rPr>
                <w:rFonts w:eastAsia="Arial" w:cstheme="minorHAnsi"/>
              </w:rPr>
              <w:t xml:space="preserve">osr A.1.3. Razvija svoje potencijale. </w:t>
            </w:r>
          </w:p>
          <w:p w:rsidR="008C49A6" w:rsidRDefault="007B5DF9">
            <w:pPr>
              <w:widowControl w:val="0"/>
              <w:spacing w:after="0" w:line="240" w:lineRule="auto"/>
              <w:rPr>
                <w:rFonts w:eastAsia="Times New Roman" w:cstheme="minorHAnsi"/>
              </w:rPr>
            </w:pPr>
            <w:r>
              <w:rPr>
                <w:rFonts w:eastAsia="Arial" w:cstheme="minorHAnsi"/>
              </w:rPr>
              <w:t>goo C.1.1. Sudjeluje u zajedničkom radu u razredu.</w:t>
            </w:r>
          </w:p>
        </w:tc>
      </w:tr>
    </w:tbl>
    <w:p w:rsidR="008C49A6" w:rsidRDefault="008C49A6"/>
    <w:tbl>
      <w:tblPr>
        <w:tblW w:w="0" w:type="auto"/>
        <w:tblInd w:w="-10" w:type="dxa"/>
        <w:tblLook w:val="04A0" w:firstRow="1" w:lastRow="0" w:firstColumn="1" w:lastColumn="0" w:noHBand="0" w:noVBand="1"/>
      </w:tblPr>
      <w:tblGrid>
        <w:gridCol w:w="3029"/>
        <w:gridCol w:w="6041"/>
      </w:tblGrid>
      <w:tr w:rsidR="008C49A6">
        <w:trPr>
          <w:trHeight w:val="845"/>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ascii="Calibri" w:hAnsi="Calibri" w:cs="Calibri"/>
                <w:bCs w:val="0"/>
              </w:rPr>
            </w:pPr>
            <w:r>
              <w:rPr>
                <w:rFonts w:ascii="Calibri" w:hAnsi="Calibri" w:cs="Calibri"/>
                <w:bCs w:val="0"/>
              </w:rPr>
              <w:t>Društveno-humanističko, jezično-komunikacijsko, umjetničko područje</w:t>
            </w:r>
          </w:p>
        </w:tc>
      </w:tr>
      <w:tr w:rsidR="008C49A6">
        <w:trPr>
          <w:trHeight w:val="862"/>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ascii="Calibri" w:hAnsi="Calibri" w:cs="Calibri"/>
                <w:b/>
              </w:rPr>
            </w:pPr>
            <w:r>
              <w:rPr>
                <w:rFonts w:ascii="Calibri" w:hAnsi="Calibri" w:cs="Calibri"/>
                <w:b/>
              </w:rPr>
              <w:t xml:space="preserve">Projekt </w:t>
            </w:r>
          </w:p>
          <w:p w:rsidR="008C49A6" w:rsidRDefault="007B5DF9">
            <w:pPr>
              <w:spacing w:after="0" w:line="240" w:lineRule="auto"/>
              <w:rPr>
                <w:rFonts w:ascii="Calibri" w:hAnsi="Calibri" w:cs="Calibri"/>
              </w:rPr>
            </w:pPr>
            <w:r>
              <w:rPr>
                <w:rFonts w:ascii="Calibri" w:hAnsi="Calibri" w:cs="Calibri"/>
                <w:b/>
              </w:rPr>
              <w:t>Dani jabuka, dani zdrave hrane</w:t>
            </w:r>
          </w:p>
        </w:tc>
      </w:tr>
      <w:tr w:rsidR="008C49A6">
        <w:trPr>
          <w:trHeight w:val="1656"/>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ascii="Calibri" w:eastAsia="Calibri" w:hAnsi="Calibri" w:cs="Calibri"/>
                <w:bCs w:val="0"/>
              </w:rPr>
            </w:pPr>
            <w:r>
              <w:rPr>
                <w:rFonts w:ascii="Calibri" w:eastAsia="Calibri" w:hAnsi="Calibri" w:cs="Calibri"/>
                <w:color w:val="050505"/>
              </w:rPr>
              <w:t>Educirati učenike o važnosti voća, posebno jabuke,</w:t>
            </w:r>
            <w:r>
              <w:rPr>
                <w:rFonts w:ascii="Calibri" w:hAnsi="Calibri" w:cs="Calibri"/>
                <w:color w:val="050505"/>
              </w:rPr>
              <w:t xml:space="preserve"> usvajati zdrave prehrambene navike. Unaprijediti znanja učenika o poboljšanju kvalitete života jedenjem voća, poticati na promjenu i prihvaćati pravilne prehra</w:t>
            </w:r>
            <w:r>
              <w:rPr>
                <w:rFonts w:ascii="Calibri" w:hAnsi="Calibri" w:cs="Calibri"/>
                <w:color w:val="050505"/>
              </w:rPr>
              <w:t>mbene navike. Podizati razinu svijesti o odgovornosti u očuvanju zdravlja. Prikazati jabuku kao simbol, jabuku u pjesmi i slikarstvu, tradicijski prikaz jabuke (mudre izreke).</w:t>
            </w:r>
          </w:p>
        </w:tc>
      </w:tr>
      <w:tr w:rsidR="008C49A6">
        <w:trPr>
          <w:trHeight w:val="103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9"/>
              <w:rPr>
                <w:rFonts w:ascii="Calibri" w:eastAsia="Calibri" w:hAnsi="Calibri" w:cs="Calibri"/>
                <w:bCs/>
                <w:szCs w:val="22"/>
                <w:lang w:val="hr-HR"/>
              </w:rPr>
            </w:pPr>
            <w:r>
              <w:rPr>
                <w:rFonts w:ascii="Calibri" w:eastAsia="Calibri" w:hAnsi="Calibri" w:cs="Calibri"/>
                <w:bCs/>
                <w:szCs w:val="22"/>
                <w:lang w:val="hr-HR"/>
              </w:rPr>
              <w:t xml:space="preserve">Aktivnost je namijenjena učenicima </w:t>
            </w:r>
            <w:r>
              <w:rPr>
                <w:rFonts w:ascii="Calibri" w:eastAsia="Calibri" w:hAnsi="Calibri" w:cs="Calibri"/>
                <w:bCs/>
                <w:szCs w:val="22"/>
                <w:lang w:val="hr-HR"/>
              </w:rPr>
              <w:t xml:space="preserve">1. i 2. razreda PŠ Jezera. </w:t>
            </w:r>
          </w:p>
        </w:tc>
      </w:tr>
      <w:tr w:rsidR="008C49A6">
        <w:trPr>
          <w:trHeight w:val="1116"/>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ascii="Calibri" w:hAnsi="Calibri" w:cs="Calibri"/>
                <w:lang w:eastAsia="hr-HR"/>
              </w:rPr>
            </w:pPr>
            <w:r>
              <w:rPr>
                <w:rFonts w:ascii="Calibri" w:hAnsi="Calibri" w:cs="Calibri"/>
                <w:lang w:eastAsia="hr-HR"/>
              </w:rPr>
              <w:t>Paula Zorzin, Sanja Milin</w:t>
            </w:r>
          </w:p>
        </w:tc>
      </w:tr>
      <w:tr w:rsidR="008C49A6">
        <w:trPr>
          <w:trHeight w:val="1656"/>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lastRenderedPageBreak/>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Tijeloteksta"/>
              <w:spacing w:after="0" w:line="240" w:lineRule="auto"/>
            </w:pPr>
            <w:r>
              <w:t xml:space="preserve">Organizirati istraživačku nastavu, kreativne radionice, zajedničke igre i skupne aktivnosti. </w:t>
            </w:r>
          </w:p>
          <w:p w:rsidR="008C49A6" w:rsidRDefault="007B5DF9">
            <w:pPr>
              <w:pStyle w:val="Tijeloteksta"/>
              <w:spacing w:after="0" w:line="240" w:lineRule="auto"/>
            </w:pPr>
            <w:r>
              <w:t xml:space="preserve">Priprema i konzumiranje proizvoda od jabuke, aktivno sudjelovanje roditelja. </w:t>
            </w:r>
          </w:p>
        </w:tc>
      </w:tr>
      <w:tr w:rsidR="008C49A6">
        <w:trPr>
          <w:trHeight w:val="1656"/>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9"/>
              <w:rPr>
                <w:rFonts w:ascii="Calibri" w:eastAsia="Calibri" w:hAnsi="Calibri" w:cs="Calibri"/>
                <w:bCs/>
                <w:szCs w:val="22"/>
                <w:lang w:val="hr-HR"/>
              </w:rPr>
            </w:pPr>
            <w:r>
              <w:rPr>
                <w:rFonts w:ascii="Calibri" w:eastAsia="Calibri" w:hAnsi="Calibri" w:cs="Calibri"/>
                <w:bCs/>
                <w:szCs w:val="22"/>
                <w:lang w:val="hr-HR"/>
              </w:rPr>
              <w:t xml:space="preserve">Projekt će trajati tijekom           </w:t>
            </w:r>
            <w:r>
              <w:rPr>
                <w:rFonts w:ascii="Calibri" w:eastAsia="SimSun" w:hAnsi="Calibri" w:cs="Calibri"/>
                <w:noProof/>
                <w:szCs w:val="22"/>
                <w:lang w:val="hr-HR" w:eastAsia="hr-HR" w:bidi="ar-SA"/>
              </w:rPr>
              <w:drawing>
                <wp:inline distT="0" distB="0" distL="0" distR="0">
                  <wp:extent cx="1224915" cy="1319530"/>
                  <wp:effectExtent l="0" t="0" r="13335" b="13970"/>
                  <wp:docPr id="105"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6"/>
                          <a:srcRect/>
                          <a:stretch>
                            <a:fillRect/>
                          </a:stretch>
                        </pic:blipFill>
                        <pic:spPr bwMode="auto">
                          <a:xfrm>
                            <a:off x="0" y="0"/>
                            <a:ext cx="1224915" cy="1319530"/>
                          </a:xfrm>
                          <a:prstGeom prst="rect">
                            <a:avLst/>
                          </a:prstGeom>
                        </pic:spPr>
                      </pic:pic>
                    </a:graphicData>
                  </a:graphic>
                </wp:inline>
              </w:drawing>
            </w:r>
          </w:p>
          <w:p w:rsidR="008C49A6" w:rsidRDefault="007B5DF9">
            <w:pPr>
              <w:pStyle w:val="LO-Normal9"/>
              <w:rPr>
                <w:rFonts w:ascii="Calibri" w:eastAsia="Calibri" w:hAnsi="Calibri" w:cs="Calibri"/>
                <w:bCs/>
                <w:szCs w:val="22"/>
                <w:lang w:val="hr-HR"/>
              </w:rPr>
            </w:pPr>
            <w:r>
              <w:rPr>
                <w:rFonts w:ascii="Calibri" w:eastAsia="Calibri" w:hAnsi="Calibri" w:cs="Calibri"/>
                <w:bCs/>
                <w:szCs w:val="22"/>
                <w:lang w:val="hr-HR"/>
              </w:rPr>
              <w:t xml:space="preserve"> listopada 202. godine.</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ascii="Calibri" w:eastAsia="Calibri" w:hAnsi="Calibri" w:cs="Calibri"/>
              </w:rPr>
            </w:pPr>
            <w:r>
              <w:rPr>
                <w:rFonts w:ascii="Calibri" w:eastAsia="Calibri" w:hAnsi="Calibri" w:cs="Calibri"/>
              </w:rPr>
              <w:t xml:space="preserve">U dogovoru s roditeljima kupnja jabuka, materijala za proizvode od jabuka. </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9"/>
              <w:spacing w:after="120"/>
              <w:rPr>
                <w:rFonts w:ascii="Calibri" w:hAnsi="Calibri" w:cs="Calibri"/>
                <w:szCs w:val="22"/>
                <w:lang w:eastAsia="hr-HR"/>
              </w:rPr>
            </w:pPr>
            <w:r>
              <w:rPr>
                <w:rFonts w:ascii="Calibri" w:eastAsia="Calibri" w:hAnsi="Calibri" w:cs="Calibri"/>
                <w:bCs/>
                <w:color w:val="000000"/>
                <w:szCs w:val="22"/>
                <w:lang w:val="hr-HR" w:eastAsia="hr-HR"/>
              </w:rPr>
              <w:t>Međusobnom valorizacijom učenika i učitelja,</w:t>
            </w:r>
            <w:r>
              <w:rPr>
                <w:rFonts w:ascii="Calibri" w:hAnsi="Calibri" w:cs="Calibri"/>
                <w:color w:val="000000"/>
                <w:szCs w:val="22"/>
                <w:lang w:val="hr-HR" w:eastAsia="hr-HR"/>
              </w:rPr>
              <w:t xml:space="preserve"> izvješće za web stranicu škole.</w:t>
            </w:r>
          </w:p>
        </w:tc>
      </w:tr>
      <w:tr w:rsidR="008C49A6">
        <w:trPr>
          <w:trHeight w:val="1178"/>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ascii="Calibri" w:hAnsi="Calibri" w:cs="Calibri"/>
              </w:rPr>
            </w:pPr>
            <w:r>
              <w:rPr>
                <w:rFonts w:ascii="Calibri" w:hAnsi="Calibri" w:cs="Calibr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ascii="Calibri" w:hAnsi="Calibri" w:cs="Calibri"/>
              </w:rPr>
            </w:pPr>
            <w:r>
              <w:rPr>
                <w:rFonts w:ascii="Calibri" w:hAnsi="Calibri" w:cs="Calibri"/>
              </w:rPr>
              <w:t>17</w:t>
            </w:r>
          </w:p>
        </w:tc>
      </w:tr>
      <w:tr w:rsidR="008C49A6">
        <w:trPr>
          <w:trHeight w:val="1564"/>
        </w:trPr>
        <w:tc>
          <w:tcPr>
            <w:tcW w:w="3095"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ascii="Calibri" w:hAnsi="Calibri" w:cs="Calibri"/>
              </w:rPr>
            </w:pPr>
            <w:r>
              <w:rPr>
                <w:rFonts w:ascii="Calibri" w:hAnsi="Calibri" w:cs="Calibr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uppressAutoHyphens/>
              <w:spacing w:after="0" w:line="240" w:lineRule="auto"/>
              <w:textAlignment w:val="baseline"/>
              <w:rPr>
                <w:rFonts w:ascii="Calibri" w:hAnsi="Calibri" w:cs="Calibri"/>
              </w:rPr>
            </w:pPr>
            <w:r>
              <w:rPr>
                <w:rFonts w:ascii="Calibri" w:hAnsi="Calibri" w:cs="Calibri"/>
                <w:bCs w:val="0"/>
                <w:color w:val="000000"/>
                <w:lang w:val="pl-PL" w:eastAsia="hr-HR"/>
              </w:rPr>
              <w:t xml:space="preserve">PID OŠ A.1.1. Učenik uspoređuje organiziranost u prirodi opažajući neposredni okoliš. </w:t>
            </w:r>
          </w:p>
          <w:p w:rsidR="008C49A6" w:rsidRDefault="007B5DF9">
            <w:pPr>
              <w:suppressAutoHyphens/>
              <w:spacing w:after="0" w:line="240" w:lineRule="auto"/>
              <w:textAlignment w:val="baseline"/>
              <w:rPr>
                <w:rFonts w:ascii="Calibri" w:hAnsi="Calibri" w:cs="Calibri"/>
              </w:rPr>
            </w:pPr>
            <w:r>
              <w:rPr>
                <w:rFonts w:ascii="Calibri" w:hAnsi="Calibri" w:cs="Calibri"/>
                <w:bCs w:val="0"/>
                <w:color w:val="000000"/>
                <w:lang w:val="pl-PL" w:eastAsia="hr-HR"/>
              </w:rPr>
              <w:t>PID OŠ A.2.1. Učenik uspoređuje organiziranost u prirodi i objašnjava važnost organiziranosti.</w:t>
            </w:r>
          </w:p>
          <w:p w:rsidR="008C49A6" w:rsidRDefault="007B5DF9">
            <w:pPr>
              <w:suppressAutoHyphens/>
              <w:spacing w:after="0" w:line="240" w:lineRule="auto"/>
              <w:textAlignment w:val="baseline"/>
              <w:rPr>
                <w:rFonts w:ascii="Calibri" w:hAnsi="Calibri" w:cs="Calibri"/>
              </w:rPr>
            </w:pPr>
            <w:r>
              <w:rPr>
                <w:rFonts w:ascii="Calibri" w:hAnsi="Calibri" w:cs="Calibri"/>
                <w:bCs w:val="0"/>
                <w:color w:val="000000"/>
                <w:lang w:val="pl-PL" w:eastAsia="hr-HR"/>
              </w:rPr>
              <w:t xml:space="preserve">PID OŠ A.B.C.D.2.1. Učenik uz usmjeravanje opisuje i predstavlja rezultate promatranja prirode, prirodnih ili društvenih pojava u neposrednome okružju i koristi </w:t>
            </w:r>
            <w:r>
              <w:rPr>
                <w:rFonts w:ascii="Calibri" w:hAnsi="Calibri" w:cs="Calibri"/>
                <w:bCs w:val="0"/>
                <w:color w:val="000000"/>
                <w:lang w:val="pl-PL" w:eastAsia="hr-HR"/>
              </w:rPr>
              <w:t>se različitim izvorima informacija.</w:t>
            </w:r>
          </w:p>
          <w:p w:rsidR="008C49A6" w:rsidRDefault="007B5DF9">
            <w:pPr>
              <w:suppressAutoHyphens/>
              <w:spacing w:after="0" w:line="240" w:lineRule="auto"/>
              <w:textAlignment w:val="baseline"/>
              <w:rPr>
                <w:rFonts w:ascii="Calibri" w:hAnsi="Calibri" w:cs="Calibri"/>
              </w:rPr>
            </w:pPr>
            <w:r>
              <w:rPr>
                <w:rFonts w:ascii="Calibri" w:eastAsia="Times New Roman" w:hAnsi="Calibri" w:cs="Calibri"/>
                <w:bCs w:val="0"/>
                <w:color w:val="000000"/>
                <w:lang w:val="pl-PL" w:eastAsia="hr-HR"/>
              </w:rPr>
              <w:t>OŠ HJ A.2.1. Učenik razgovara i govori u skladu s temom iz svakodnevnoga života i poštuje pravila uljudnoga ophođenja.</w:t>
            </w:r>
          </w:p>
          <w:p w:rsidR="008C49A6" w:rsidRDefault="007B5DF9">
            <w:pPr>
              <w:suppressAutoHyphens/>
              <w:spacing w:after="0" w:line="240" w:lineRule="auto"/>
              <w:textAlignment w:val="baseline"/>
              <w:rPr>
                <w:rFonts w:ascii="Calibri" w:hAnsi="Calibri" w:cs="Calibri"/>
              </w:rPr>
            </w:pPr>
            <w:r>
              <w:rPr>
                <w:rFonts w:ascii="Calibri" w:eastAsia="Times New Roman" w:hAnsi="Calibri" w:cs="Calibri"/>
                <w:bCs w:val="0"/>
                <w:color w:val="000000"/>
                <w:lang w:val="pl-PL" w:eastAsia="hr-HR"/>
              </w:rPr>
              <w:t>OŠ HJ B.2.1. Učenik izražava svoja zapažanja, misli i osjećaje nakon slušanja/čitanja književnoga tek</w:t>
            </w:r>
            <w:r>
              <w:rPr>
                <w:rFonts w:ascii="Calibri" w:eastAsia="Times New Roman" w:hAnsi="Calibri" w:cs="Calibri"/>
                <w:bCs w:val="0"/>
                <w:color w:val="000000"/>
                <w:lang w:val="pl-PL" w:eastAsia="hr-HR"/>
              </w:rPr>
              <w:t>sta i povezuje ih s vlastitim iskustvom.</w:t>
            </w:r>
          </w:p>
          <w:p w:rsidR="008C49A6" w:rsidRDefault="007B5DF9">
            <w:pPr>
              <w:suppressAutoHyphens/>
              <w:spacing w:after="0" w:line="240" w:lineRule="auto"/>
              <w:textAlignment w:val="baseline"/>
              <w:rPr>
                <w:rFonts w:ascii="Calibri" w:hAnsi="Calibri" w:cs="Calibri"/>
              </w:rPr>
            </w:pPr>
            <w:r>
              <w:rPr>
                <w:rFonts w:ascii="Calibri" w:eastAsia="Calibri" w:hAnsi="Calibri" w:cs="Calibri"/>
                <w:bCs w:val="0"/>
                <w:color w:val="000000"/>
                <w:lang w:val="pl-PL" w:eastAsia="hr-HR"/>
              </w:rPr>
              <w:t>MAT OŠ A.2.1. Služi se prirodnim brojevima do 100 u opisivanju i prikazivanju količine i redoslijeda.</w:t>
            </w:r>
          </w:p>
          <w:p w:rsidR="008C49A6" w:rsidRDefault="007B5DF9">
            <w:pPr>
              <w:suppressAutoHyphens/>
              <w:spacing w:after="0" w:line="240" w:lineRule="auto"/>
              <w:textAlignment w:val="baseline"/>
              <w:rPr>
                <w:rFonts w:ascii="Calibri" w:hAnsi="Calibri" w:cs="Calibri"/>
              </w:rPr>
            </w:pPr>
            <w:r>
              <w:rPr>
                <w:rFonts w:ascii="Calibri" w:eastAsia="Calibri" w:hAnsi="Calibri" w:cs="Calibri"/>
                <w:bCs w:val="0"/>
                <w:color w:val="000000"/>
                <w:lang w:val="pl-PL" w:eastAsia="hr-HR"/>
              </w:rPr>
              <w:t>MAT OŠ B.2.1. Prepoznaje uzorak i kreira niz objašnjavajući pravilnost nizanja.</w:t>
            </w:r>
          </w:p>
          <w:p w:rsidR="008C49A6" w:rsidRDefault="007B5DF9">
            <w:pPr>
              <w:suppressAutoHyphens/>
              <w:spacing w:after="0" w:line="240" w:lineRule="auto"/>
              <w:textAlignment w:val="baseline"/>
              <w:rPr>
                <w:rFonts w:ascii="Calibri" w:hAnsi="Calibri" w:cs="Calibri"/>
              </w:rPr>
            </w:pPr>
            <w:r>
              <w:rPr>
                <w:rFonts w:ascii="Calibri" w:hAnsi="Calibri" w:cs="Calibri"/>
                <w:bCs w:val="0"/>
                <w:color w:val="000000"/>
                <w:lang w:val="pl-PL" w:eastAsia="hr-HR"/>
              </w:rPr>
              <w:t>OŠ LK A.2.1. Učenik likovnim i vi</w:t>
            </w:r>
            <w:r>
              <w:rPr>
                <w:rFonts w:ascii="Calibri" w:hAnsi="Calibri" w:cs="Calibri"/>
                <w:bCs w:val="0"/>
                <w:color w:val="000000"/>
                <w:lang w:val="pl-PL" w:eastAsia="hr-HR"/>
              </w:rPr>
              <w:t>zualnim izražavanjem interpretira različite sadržaje.</w:t>
            </w:r>
          </w:p>
          <w:p w:rsidR="008C49A6" w:rsidRDefault="007B5DF9">
            <w:pPr>
              <w:widowControl w:val="0"/>
              <w:suppressAutoHyphens/>
              <w:spacing w:after="0" w:line="240" w:lineRule="auto"/>
              <w:textAlignment w:val="baseline"/>
              <w:rPr>
                <w:rFonts w:ascii="Calibri" w:hAnsi="Calibri" w:cs="Calibri"/>
              </w:rPr>
            </w:pPr>
            <w:r>
              <w:rPr>
                <w:rFonts w:ascii="Calibri" w:hAnsi="Calibri" w:cs="Calibri"/>
                <w:bCs w:val="0"/>
                <w:color w:val="000000"/>
                <w:lang w:val="pl-PL" w:eastAsia="hr-HR"/>
              </w:rPr>
              <w:t>osr A.1.1. Razvija sliku o sebi.</w:t>
            </w:r>
          </w:p>
          <w:p w:rsidR="008C49A6" w:rsidRDefault="007B5DF9">
            <w:pPr>
              <w:widowControl w:val="0"/>
              <w:suppressAutoHyphens/>
              <w:spacing w:after="0" w:line="240" w:lineRule="auto"/>
              <w:textAlignment w:val="baseline"/>
              <w:rPr>
                <w:rFonts w:ascii="Calibri" w:hAnsi="Calibri" w:cs="Calibri"/>
              </w:rPr>
            </w:pPr>
            <w:r>
              <w:rPr>
                <w:rFonts w:ascii="Calibri" w:hAnsi="Calibri" w:cs="Calibri"/>
                <w:bCs w:val="0"/>
                <w:color w:val="000000"/>
                <w:lang w:val="pl-PL" w:eastAsia="hr-HR"/>
              </w:rPr>
              <w:t>osr A.1.4. Razvija radne navike.</w:t>
            </w:r>
          </w:p>
          <w:p w:rsidR="008C49A6" w:rsidRDefault="007B5DF9">
            <w:pPr>
              <w:widowControl w:val="0"/>
              <w:suppressAutoHyphens/>
              <w:spacing w:after="0" w:line="240" w:lineRule="auto"/>
              <w:textAlignment w:val="baseline"/>
              <w:rPr>
                <w:rFonts w:ascii="Calibri" w:hAnsi="Calibri" w:cs="Calibri"/>
              </w:rPr>
            </w:pPr>
            <w:r>
              <w:rPr>
                <w:rFonts w:ascii="Calibri" w:hAnsi="Calibri" w:cs="Calibri"/>
                <w:bCs w:val="0"/>
                <w:color w:val="000000"/>
                <w:lang w:val="pl-PL" w:eastAsia="hr-HR"/>
              </w:rPr>
              <w:lastRenderedPageBreak/>
              <w:t>goo C.1.1. Sudjeluje u zajedničkom radu u razredu.</w:t>
            </w:r>
          </w:p>
          <w:p w:rsidR="008C49A6" w:rsidRDefault="007B5DF9">
            <w:pPr>
              <w:widowControl w:val="0"/>
              <w:suppressAutoHyphens/>
              <w:spacing w:before="2" w:line="240" w:lineRule="auto"/>
              <w:textAlignment w:val="baseline"/>
              <w:rPr>
                <w:rFonts w:ascii="Calibri" w:hAnsi="Calibri" w:cs="Calibri"/>
              </w:rPr>
            </w:pPr>
            <w:r>
              <w:rPr>
                <w:rFonts w:ascii="Calibri" w:hAnsi="Calibri" w:cs="Calibri"/>
                <w:bCs w:val="0"/>
                <w:color w:val="000000"/>
                <w:lang w:val="pl-PL" w:eastAsia="hr-HR"/>
              </w:rPr>
              <w:t>uku A.1.1. Učenik uz pomoć učitelja traži nove informacije iz različitih izvora i usp</w:t>
            </w:r>
            <w:r>
              <w:rPr>
                <w:rFonts w:ascii="Calibri" w:hAnsi="Calibri" w:cs="Calibri"/>
                <w:bCs w:val="0"/>
                <w:color w:val="000000"/>
                <w:lang w:val="pl-PL" w:eastAsia="hr-HR"/>
              </w:rPr>
              <w:t xml:space="preserve">ješno ih primjenjuje pri rješavanju problema. </w:t>
            </w:r>
          </w:p>
          <w:p w:rsidR="008C49A6" w:rsidRDefault="007B5DF9">
            <w:pPr>
              <w:widowControl w:val="0"/>
              <w:suppressAutoHyphens/>
              <w:spacing w:before="2" w:line="240" w:lineRule="auto"/>
              <w:textAlignment w:val="baseline"/>
              <w:rPr>
                <w:rFonts w:ascii="Calibri" w:hAnsi="Calibri" w:cs="Calibri"/>
              </w:rPr>
            </w:pPr>
            <w:r>
              <w:rPr>
                <w:rFonts w:ascii="Calibri" w:hAnsi="Calibri" w:cs="Calibri"/>
                <w:bCs w:val="0"/>
                <w:color w:val="000000"/>
                <w:lang w:val="pl-PL" w:eastAsia="hr-HR"/>
              </w:rPr>
              <w:t>zdravlje A.1.2. Razlikuje osnove pravilne od nepravilne prehrane i opisuje važnost tjelesne aktivnosti.</w:t>
            </w:r>
          </w:p>
        </w:tc>
      </w:tr>
    </w:tbl>
    <w:p w:rsidR="008C49A6" w:rsidRDefault="008C49A6">
      <w:pPr>
        <w:rPr>
          <w:rFonts w:ascii="Times New Roman" w:hAnsi="Times New Roman" w:cs="Times New Roman"/>
          <w:sz w:val="24"/>
          <w:szCs w:val="24"/>
        </w:rPr>
      </w:pPr>
    </w:p>
    <w:tbl>
      <w:tblPr>
        <w:tblW w:w="0" w:type="auto"/>
        <w:tblCellMar>
          <w:left w:w="10" w:type="dxa"/>
          <w:right w:w="10" w:type="dxa"/>
        </w:tblCellMar>
        <w:tblLook w:val="04A0" w:firstRow="1" w:lastRow="0" w:firstColumn="1" w:lastColumn="0" w:noHBand="0" w:noVBand="1"/>
      </w:tblPr>
      <w:tblGrid>
        <w:gridCol w:w="3021"/>
        <w:gridCol w:w="6039"/>
      </w:tblGrid>
      <w:tr w:rsidR="008C49A6">
        <w:trPr>
          <w:trHeight w:val="730"/>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kurikulumsko područje </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Umjetničko područje</w:t>
            </w:r>
          </w:p>
        </w:tc>
      </w:tr>
      <w:tr w:rsidR="008C49A6">
        <w:trPr>
          <w:trHeight w:val="541"/>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aktivnost, program i/ili projekt</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PROJEKT</w:t>
            </w:r>
          </w:p>
          <w:p w:rsidR="008C49A6" w:rsidRDefault="007B5DF9">
            <w:pPr>
              <w:spacing w:after="0" w:line="240" w:lineRule="auto"/>
              <w:rPr>
                <w:rFonts w:ascii="Calibri" w:hAnsi="Calibri" w:cs="Calibri"/>
              </w:rPr>
            </w:pPr>
            <w:r>
              <w:rPr>
                <w:rFonts w:ascii="Calibri" w:hAnsi="Calibri" w:cs="Calibri"/>
              </w:rPr>
              <w:t>149 golubova za Vukovar</w:t>
            </w:r>
          </w:p>
        </w:tc>
      </w:tr>
      <w:tr w:rsidR="008C49A6">
        <w:trPr>
          <w:trHeight w:val="631"/>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ciljevi aktivnosti, programa i/ili projekta</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ind w:left="110" w:hangingChars="50" w:hanging="110"/>
              <w:rPr>
                <w:rFonts w:ascii="Calibri" w:hAnsi="Calibri" w:cs="Calibri"/>
              </w:rPr>
            </w:pPr>
            <w:r>
              <w:rPr>
                <w:rFonts w:ascii="Calibri" w:hAnsi="Calibri" w:cs="Calibri"/>
              </w:rPr>
              <w:t>Obilježavanje 18.studenog ,Dana sjećanja na žrtve Domovinskog rata i Dan sjećanja na žrtvu Vukovara i Škabrnje.</w:t>
            </w:r>
          </w:p>
        </w:tc>
      </w:tr>
      <w:tr w:rsidR="008C49A6">
        <w:trPr>
          <w:trHeight w:val="1127"/>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namjena aktivnosti, programa i/ili projekta</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Aktivnost je namijenjena učenicima od 1. do 8. razreda te će se odvijati u okviru plana i programa za sat razredne zajednice u okviru planiranja aktivnosti vezanih za obilježavanje Dana sjećanja na žrtvu Vukovara i Škabrnje.</w:t>
            </w:r>
          </w:p>
        </w:tc>
      </w:tr>
      <w:tr w:rsidR="008C49A6">
        <w:trPr>
          <w:trHeight w:val="1564"/>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nositelji aktivnosti, programa i/ili projekta i njihova odgovornost</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val="en-US" w:eastAsia="hr-HR"/>
              </w:rPr>
            </w:pPr>
            <w:r>
              <w:rPr>
                <w:rFonts w:ascii="Calibri" w:hAnsi="Calibri" w:cs="Calibri"/>
                <w:lang w:val="en-US" w:eastAsia="hr-HR"/>
              </w:rPr>
              <w:t>Razrednici od 1. do 8. razreda</w:t>
            </w:r>
            <w:r>
              <w:rPr>
                <w:rFonts w:ascii="Calibri" w:eastAsia="SimSun" w:hAnsi="Calibri" w:cs="Calibri"/>
                <w:noProof/>
                <w:lang w:eastAsia="hr-HR"/>
              </w:rPr>
              <w:drawing>
                <wp:inline distT="0" distB="0" distL="0" distR="0">
                  <wp:extent cx="1140460" cy="1140460"/>
                  <wp:effectExtent l="0" t="0" r="2540" b="2540"/>
                  <wp:docPr id="10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7"/>
                          <a:srcRect/>
                          <a:stretch>
                            <a:fillRect/>
                          </a:stretch>
                        </pic:blipFill>
                        <pic:spPr bwMode="auto">
                          <a:xfrm>
                            <a:off x="0" y="0"/>
                            <a:ext cx="1140460" cy="1140460"/>
                          </a:xfrm>
                          <a:prstGeom prst="rect">
                            <a:avLst/>
                          </a:prstGeom>
                        </pic:spPr>
                      </pic:pic>
                    </a:graphicData>
                  </a:graphic>
                </wp:inline>
              </w:drawing>
            </w:r>
          </w:p>
        </w:tc>
      </w:tr>
      <w:tr w:rsidR="008C49A6">
        <w:trPr>
          <w:trHeight w:val="1656"/>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realizacije aktivnosti, programa i/ili projekta</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rPr>
            </w:pPr>
            <w:r>
              <w:rPr>
                <w:rFonts w:ascii="Calibri" w:hAnsi="Calibri" w:cs="Calibri"/>
              </w:rPr>
              <w:t>Na satu razrednika u tjedu uoči 18.studenog učenici će izrađivati u tehnici origami bijele golubove o</w:t>
            </w:r>
            <w:r>
              <w:rPr>
                <w:rFonts w:ascii="Calibri" w:hAnsi="Calibri" w:cs="Calibri"/>
              </w:rPr>
              <w:t>d papira.Svaki učenik ima zadatak napraviti jednog goluba. U petak, 15.studenog 2024.za vrijeme velikog odmora učenici će fiksirati za ogradu ispred škole svako svojeg goluba i tako izraditi kolektivni umjetnički projekt s ciljem odavanja počasti žrtvama r</w:t>
            </w:r>
            <w:r>
              <w:rPr>
                <w:rFonts w:ascii="Calibri" w:hAnsi="Calibri" w:cs="Calibri"/>
              </w:rPr>
              <w:t>ata.Snimit će se fotografije te objaviti na web stranicama škole te tako će i ovaj dan ostati zabilježen kako u njihovim srcima tako i u povijesti naše škole.</w:t>
            </w:r>
          </w:p>
        </w:tc>
      </w:tr>
      <w:tr w:rsidR="008C49A6">
        <w:trPr>
          <w:trHeight w:val="953"/>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vremenik aktivnosti, programa i/ili projekta</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Tjedan uoči 18.studenog 2024.</w:t>
            </w:r>
          </w:p>
        </w:tc>
      </w:tr>
      <w:tr w:rsidR="008C49A6">
        <w:trPr>
          <w:trHeight w:val="885"/>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 troškovnik aktivnosti, programa i/ili projekta</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Papir A4 za fotokopiranje.</w:t>
            </w:r>
          </w:p>
        </w:tc>
      </w:tr>
      <w:tr w:rsidR="008C49A6">
        <w:trPr>
          <w:trHeight w:val="943"/>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vrednovanja i način korištenja rezultata vrednovanja</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val="en-US" w:eastAsia="hr-HR"/>
              </w:rPr>
            </w:pPr>
            <w:r>
              <w:rPr>
                <w:rFonts w:ascii="Calibri" w:hAnsi="Calibri" w:cs="Calibri"/>
                <w:lang w:val="en-US" w:eastAsia="hr-HR"/>
              </w:rPr>
              <w:t>Objava na web stranici škole, izrada umjetničkih fotografija nakon montaže golubova na ogradu škole.</w:t>
            </w:r>
          </w:p>
        </w:tc>
      </w:tr>
      <w:tr w:rsidR="008C49A6">
        <w:trPr>
          <w:trHeight w:val="1178"/>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planirani broj učenika</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Učenici od 1. do 8. razreda.</w:t>
            </w:r>
          </w:p>
        </w:tc>
      </w:tr>
      <w:tr w:rsidR="008C49A6">
        <w:trPr>
          <w:trHeight w:val="1564"/>
        </w:trPr>
        <w:tc>
          <w:tcPr>
            <w:tcW w:w="3021"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lastRenderedPageBreak/>
              <w:t>odgojno - obrazovni ishodi</w:t>
            </w:r>
          </w:p>
        </w:tc>
        <w:tc>
          <w:tcPr>
            <w:tcW w:w="6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Calibri" w:hAnsi="Calibri" w:cs="Calibri"/>
                <w:bCs w:val="0"/>
                <w:lang w:val="en-US" w:eastAsia="hr-HR"/>
              </w:rPr>
            </w:pPr>
            <w:r>
              <w:rPr>
                <w:rFonts w:ascii="Calibri" w:hAnsi="Calibri" w:cs="Calibri"/>
                <w:bCs w:val="0"/>
                <w:lang w:val="en-US" w:eastAsia="hr-HR"/>
              </w:rPr>
              <w:t>Učenje o povijesti nastanka Republike Hrvatske, sjećanje na 18.studeni 1991. godine</w:t>
            </w:r>
          </w:p>
        </w:tc>
      </w:tr>
    </w:tbl>
    <w:p w:rsidR="008C49A6" w:rsidRDefault="008C49A6"/>
    <w:tbl>
      <w:tblPr>
        <w:tblW w:w="0" w:type="auto"/>
        <w:tblCellMar>
          <w:left w:w="10" w:type="dxa"/>
          <w:right w:w="10" w:type="dxa"/>
        </w:tblCellMar>
        <w:tblLook w:val="04A0" w:firstRow="1" w:lastRow="0" w:firstColumn="1" w:lastColumn="0" w:noHBand="0" w:noVBand="1"/>
      </w:tblPr>
      <w:tblGrid>
        <w:gridCol w:w="2993"/>
        <w:gridCol w:w="27"/>
        <w:gridCol w:w="6040"/>
      </w:tblGrid>
      <w:tr w:rsidR="008C49A6">
        <w:trPr>
          <w:trHeight w:val="660"/>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kurikulumsko područje </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Umjetničko područje</w:t>
            </w:r>
          </w:p>
        </w:tc>
      </w:tr>
      <w:tr w:rsidR="008C49A6">
        <w:trPr>
          <w:trHeight w:val="459"/>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aktivnost, program i/ili projekt</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Projekt-likovni natječaj-Foto natječaj</w:t>
            </w:r>
          </w:p>
          <w:p w:rsidR="008C49A6" w:rsidRDefault="007B5DF9">
            <w:pPr>
              <w:spacing w:after="0" w:line="240" w:lineRule="auto"/>
              <w:rPr>
                <w:rFonts w:ascii="Calibri" w:hAnsi="Calibri" w:cs="Calibri"/>
              </w:rPr>
            </w:pPr>
            <w:r>
              <w:rPr>
                <w:rFonts w:ascii="Calibri" w:hAnsi="Calibri" w:cs="Calibri"/>
              </w:rPr>
              <w:t>Moj kućni ljubimac</w:t>
            </w:r>
          </w:p>
        </w:tc>
      </w:tr>
      <w:tr w:rsidR="008C49A6">
        <w:trPr>
          <w:trHeight w:val="1358"/>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ciljevi aktivnosti,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Poticanje učenika na učenje o osnovama digitalne fotografije,</w:t>
            </w:r>
          </w:p>
          <w:p w:rsidR="008C49A6" w:rsidRDefault="007B5DF9">
            <w:pPr>
              <w:spacing w:after="0" w:line="240" w:lineRule="auto"/>
              <w:rPr>
                <w:rFonts w:ascii="Calibri" w:hAnsi="Calibri" w:cs="Calibri"/>
              </w:rPr>
            </w:pPr>
            <w:r>
              <w:rPr>
                <w:rFonts w:ascii="Calibri" w:hAnsi="Calibri" w:cs="Calibri"/>
              </w:rPr>
              <w:t>Korištenja aplikacija za obradu fotografije.Učenje likovnog jezika kroz medij fotografije.</w:t>
            </w:r>
          </w:p>
          <w:p w:rsidR="008C49A6" w:rsidRDefault="007B5DF9">
            <w:pPr>
              <w:spacing w:after="0" w:line="240" w:lineRule="auto"/>
              <w:rPr>
                <w:rFonts w:ascii="Calibri" w:hAnsi="Calibri" w:cs="Calibri"/>
              </w:rPr>
            </w:pPr>
            <w:r>
              <w:rPr>
                <w:rFonts w:ascii="Calibri" w:hAnsi="Calibri" w:cs="Calibri"/>
              </w:rPr>
              <w:t>Razvijanje senzibiliteta prema zaštiti životinja i prirode.</w:t>
            </w:r>
          </w:p>
          <w:p w:rsidR="008C49A6" w:rsidRDefault="007B5DF9">
            <w:pPr>
              <w:spacing w:after="0" w:line="240" w:lineRule="auto"/>
              <w:rPr>
                <w:rFonts w:ascii="Calibri" w:hAnsi="Calibri" w:cs="Calibri"/>
              </w:rPr>
            </w:pPr>
            <w:r>
              <w:rPr>
                <w:rFonts w:ascii="Calibri" w:hAnsi="Calibri" w:cs="Calibri"/>
              </w:rPr>
              <w:t>Obilježavanje 4.listopada, međunarodnog dana zaštite životinja.</w:t>
            </w:r>
          </w:p>
        </w:tc>
      </w:tr>
      <w:tr w:rsidR="008C49A6">
        <w:trPr>
          <w:trHeight w:val="1656"/>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namjena aktivnosti,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Sudjelovanjem u foto natječaju na temu Moj kućni ljubimac, učenici će učiti o digitalnoj fotografiji, učiti likovni jezik, razvijati natjcateljske kompetencije, učiti o zaštiti životinja i pravilnom odnosu prema prirodi i životinjama.</w:t>
            </w:r>
          </w:p>
          <w:p w:rsidR="008C49A6" w:rsidRDefault="007B5DF9">
            <w:pPr>
              <w:spacing w:after="0" w:line="240" w:lineRule="auto"/>
              <w:rPr>
                <w:rFonts w:ascii="Calibri" w:hAnsi="Calibri" w:cs="Calibri"/>
              </w:rPr>
            </w:pPr>
            <w:r>
              <w:rPr>
                <w:rFonts w:ascii="Calibri" w:hAnsi="Calibri" w:cs="Calibri"/>
              </w:rPr>
              <w:t>Sudjelovat će u stvar</w:t>
            </w:r>
            <w:r>
              <w:rPr>
                <w:rFonts w:ascii="Calibri" w:hAnsi="Calibri" w:cs="Calibri"/>
              </w:rPr>
              <w:t>anju pozitivne klime unutar školskog prostora sudjelujući o izložbi fotografija.</w:t>
            </w:r>
          </w:p>
        </w:tc>
      </w:tr>
      <w:tr w:rsidR="008C49A6">
        <w:trPr>
          <w:trHeight w:val="1028"/>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nositelji aktivnosti, programa i/ili projekta i njihova odgovornost</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val="en-US" w:eastAsia="hr-HR"/>
              </w:rPr>
            </w:pPr>
            <w:r>
              <w:rPr>
                <w:rFonts w:ascii="Calibri" w:hAnsi="Calibri" w:cs="Calibri"/>
                <w:lang w:val="en-US" w:eastAsia="hr-HR"/>
              </w:rPr>
              <w:t>Učiteljica Ivana Skroza</w:t>
            </w:r>
          </w:p>
          <w:p w:rsidR="008C49A6" w:rsidRDefault="007B5DF9">
            <w:pPr>
              <w:spacing w:after="120" w:line="240" w:lineRule="auto"/>
              <w:rPr>
                <w:rFonts w:ascii="Calibri" w:hAnsi="Calibri" w:cs="Calibri"/>
                <w:lang w:eastAsia="hr-HR"/>
              </w:rPr>
            </w:pPr>
            <w:r>
              <w:rPr>
                <w:rFonts w:ascii="Calibri" w:hAnsi="Calibri" w:cs="Calibri"/>
                <w:lang w:val="en-US" w:eastAsia="hr-HR"/>
              </w:rPr>
              <w:t>Učenici i učitelji</w:t>
            </w:r>
          </w:p>
        </w:tc>
      </w:tr>
      <w:tr w:rsidR="008C49A6">
        <w:trPr>
          <w:trHeight w:val="1254"/>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realizacije aktivnosti,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rPr>
            </w:pPr>
            <w:r>
              <w:rPr>
                <w:rFonts w:ascii="Calibri" w:hAnsi="Calibri" w:cs="Calibri"/>
              </w:rPr>
              <w:t>Učenici će svojim fotoaparatima ili mobitelima snimati fotografije na zadanu temu. Dozvoljeno je korištenje aplikacija za obradu fotografija.Na natječaj smiju poslati samo jednu fotografiju.</w:t>
            </w:r>
          </w:p>
          <w:p w:rsidR="008C49A6" w:rsidRDefault="007B5DF9">
            <w:pPr>
              <w:spacing w:after="120" w:line="240" w:lineRule="auto"/>
              <w:rPr>
                <w:rFonts w:ascii="Calibri" w:hAnsi="Calibri" w:cs="Calibri"/>
              </w:rPr>
            </w:pPr>
            <w:r>
              <w:rPr>
                <w:rFonts w:ascii="Calibri" w:hAnsi="Calibri" w:cs="Calibri"/>
              </w:rPr>
              <w:t>Fotografije će biti izložene u školskom holu.</w:t>
            </w:r>
          </w:p>
        </w:tc>
      </w:tr>
      <w:tr w:rsidR="008C49A6">
        <w:trPr>
          <w:trHeight w:val="1656"/>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vremenik aktivnost</w:t>
            </w:r>
            <w:r>
              <w:rPr>
                <w:rFonts w:ascii="Calibri" w:hAnsi="Calibri" w:cs="Calibri"/>
              </w:rPr>
              <w: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Međunarodni dan zaštite životinja, 4.listopad.</w:t>
            </w:r>
            <w:r>
              <w:rPr>
                <w:rFonts w:ascii="Calibri" w:eastAsia="SimSun" w:hAnsi="Calibri" w:cs="Calibri"/>
                <w:noProof/>
                <w:lang w:eastAsia="hr-HR"/>
              </w:rPr>
              <w:drawing>
                <wp:inline distT="0" distB="0" distL="0" distR="0">
                  <wp:extent cx="1068070" cy="1068070"/>
                  <wp:effectExtent l="0" t="0" r="17780" b="17780"/>
                  <wp:docPr id="10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8"/>
                          <a:srcRect/>
                          <a:stretch>
                            <a:fillRect/>
                          </a:stretch>
                        </pic:blipFill>
                        <pic:spPr bwMode="auto">
                          <a:xfrm>
                            <a:off x="0" y="0"/>
                            <a:ext cx="1068070" cy="1068070"/>
                          </a:xfrm>
                          <a:prstGeom prst="rect">
                            <a:avLst/>
                          </a:prstGeom>
                        </pic:spPr>
                      </pic:pic>
                    </a:graphicData>
                  </a:graphic>
                </wp:inline>
              </w:drawing>
            </w:r>
          </w:p>
        </w:tc>
      </w:tr>
      <w:tr w:rsidR="008C49A6">
        <w:trPr>
          <w:trHeight w:val="1023"/>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 troškovnik aktivnosti,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Trošak fotokopirnog aparata u boji i papira.50 eura</w:t>
            </w:r>
          </w:p>
        </w:tc>
      </w:tr>
      <w:tr w:rsidR="008C49A6">
        <w:trPr>
          <w:trHeight w:val="1092"/>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vrednovanja i način korištenja rezultata vrednovanja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val="en-US" w:eastAsia="hr-HR"/>
              </w:rPr>
            </w:pPr>
            <w:r>
              <w:rPr>
                <w:rFonts w:ascii="Calibri" w:hAnsi="Calibri" w:cs="Calibri"/>
                <w:lang w:val="en-US" w:eastAsia="hr-HR"/>
              </w:rPr>
              <w:t>Izložba u školskom holu,izbor 3 najljepše fotografije,nagrade za učenike .</w:t>
            </w:r>
          </w:p>
        </w:tc>
      </w:tr>
      <w:tr w:rsidR="008C49A6">
        <w:trPr>
          <w:trHeight w:val="1178"/>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planirani broj učenika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Učenici od 1. do 8. razreda.</w:t>
            </w:r>
          </w:p>
        </w:tc>
      </w:tr>
      <w:tr w:rsidR="008C49A6">
        <w:trPr>
          <w:trHeight w:val="1564"/>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lastRenderedPageBreak/>
              <w:t>odgojno - obrazovni ishodi</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Calibri" w:hAnsi="Calibri" w:cs="Calibri"/>
                <w:bCs w:val="0"/>
                <w:lang w:val="en-US" w:eastAsia="hr-HR"/>
              </w:rPr>
            </w:pPr>
            <w:r>
              <w:rPr>
                <w:rFonts w:ascii="Calibri" w:hAnsi="Calibri" w:cs="Calibri"/>
                <w:bCs w:val="0"/>
                <w:lang w:val="en-US" w:eastAsia="hr-HR"/>
              </w:rPr>
              <w:t>Stjecanje kompetencija iz područja snimanja digitalnih fotografija. Razvijanje senzibiliteta prema zaštiti prirode i životinja.</w:t>
            </w:r>
          </w:p>
        </w:tc>
      </w:tr>
      <w:tr w:rsidR="008C49A6">
        <w:trPr>
          <w:trHeight w:val="787"/>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Umjetničko područje</w:t>
            </w:r>
          </w:p>
        </w:tc>
      </w:tr>
      <w:tr w:rsidR="008C49A6">
        <w:trPr>
          <w:trHeight w:val="459"/>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Projekt</w:t>
            </w:r>
          </w:p>
          <w:p w:rsidR="008C49A6" w:rsidRDefault="007B5DF9">
            <w:pPr>
              <w:spacing w:after="0" w:line="240" w:lineRule="auto"/>
            </w:pPr>
            <w:r>
              <w:t>Dan žutih majica</w:t>
            </w:r>
          </w:p>
        </w:tc>
      </w:tr>
      <w:tr w:rsidR="008C49A6">
        <w:trPr>
          <w:trHeight w:val="1723"/>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Upoznavanje učenika s pojmom empatije,suosjećanja,sreće,prijateljstva.</w:t>
            </w:r>
          </w:p>
          <w:p w:rsidR="008C49A6" w:rsidRDefault="007B5DF9">
            <w:pPr>
              <w:spacing w:after="0" w:line="240" w:lineRule="auto"/>
            </w:pPr>
            <w:r>
              <w:t>Razvijanje pozitivnih stavova kod učenika o samima sebi , školi, učenju, druženju.</w:t>
            </w:r>
          </w:p>
          <w:p w:rsidR="008C49A6" w:rsidRDefault="007B5DF9">
            <w:pPr>
              <w:spacing w:after="0" w:line="240" w:lineRule="auto"/>
            </w:pPr>
            <w:r>
              <w:t>Razvijanje pozitive slike o sebi i drugima, promišljanje o</w:t>
            </w:r>
            <w:r>
              <w:t xml:space="preserve"> pojmu sreća i što je preduvjet za njezino ostvarenje.</w:t>
            </w:r>
          </w:p>
        </w:tc>
      </w:tr>
      <w:tr w:rsidR="008C49A6">
        <w:trPr>
          <w:trHeight w:val="1656"/>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 aktivnost su uključeni učenici od 1.do 8.razreda</w:t>
            </w:r>
          </w:p>
          <w:p w:rsidR="008C49A6" w:rsidRDefault="007B5DF9">
            <w:pPr>
              <w:spacing w:after="0" w:line="252" w:lineRule="auto"/>
              <w:rPr>
                <w:rFonts w:ascii="Calibri" w:eastAsia="Calibri" w:hAnsi="Calibri" w:cs="Calibri"/>
              </w:rPr>
            </w:pPr>
            <w:r>
              <w:rPr>
                <w:rFonts w:ascii="Calibri" w:eastAsia="Calibri" w:hAnsi="Calibri" w:cs="Calibri"/>
                <w:lang w:val="en-US" w:eastAsia="zh-CN" w:bidi="ar"/>
              </w:rPr>
              <w:t>Promicanje pozitivnih obrazaca ponašanja,prevencija vršnjačkog nasilja, promicanje kulture dijaloga i mirnog riješavanja sukoba.</w:t>
            </w:r>
          </w:p>
          <w:p w:rsidR="008C49A6" w:rsidRDefault="007B5DF9">
            <w:pPr>
              <w:spacing w:after="0" w:line="252" w:lineRule="auto"/>
              <w:rPr>
                <w:rFonts w:ascii="Calibri" w:eastAsia="Calibri" w:hAnsi="Calibri" w:cs="Calibri"/>
              </w:rPr>
            </w:pPr>
            <w:r>
              <w:rPr>
                <w:rFonts w:ascii="Calibri" w:eastAsia="Calibri" w:hAnsi="Calibri" w:cs="Calibri"/>
                <w:lang w:val="en-US" w:eastAsia="zh-CN" w:bidi="ar"/>
              </w:rPr>
              <w:t>Obilježavanje</w:t>
            </w:r>
            <w:r>
              <w:rPr>
                <w:rFonts w:ascii="Calibri" w:eastAsia="Calibri" w:hAnsi="Calibri" w:cs="Calibri"/>
                <w:lang w:eastAsia="zh-CN" w:bidi="ar"/>
              </w:rPr>
              <w:t xml:space="preserve"> </w:t>
            </w:r>
            <w:r>
              <w:rPr>
                <w:rFonts w:ascii="Calibri" w:eastAsia="Calibri" w:hAnsi="Calibri" w:cs="Calibri"/>
                <w:lang w:val="en-US" w:eastAsia="zh-CN" w:bidi="ar"/>
              </w:rPr>
              <w:t>20.ožujka -Međunarodnog dana sreće</w:t>
            </w:r>
          </w:p>
          <w:p w:rsidR="008C49A6" w:rsidRDefault="007B5DF9">
            <w:pPr>
              <w:spacing w:after="0" w:line="252" w:lineRule="auto"/>
            </w:pPr>
            <w:r>
              <w:rPr>
                <w:rFonts w:ascii="Calibri" w:eastAsia="Calibri" w:hAnsi="Calibri" w:cs="Calibri"/>
                <w:lang w:val="en-US" w:eastAsia="zh-CN" w:bidi="ar"/>
              </w:rPr>
              <w:t>izložbom u školskom holu.</w:t>
            </w:r>
          </w:p>
        </w:tc>
      </w:tr>
      <w:tr w:rsidR="008C49A6">
        <w:trPr>
          <w:trHeight w:val="1564"/>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val="en-US" w:eastAsia="hr-HR"/>
              </w:rPr>
            </w:pPr>
            <w:r>
              <w:rPr>
                <w:lang w:val="en-US" w:eastAsia="hr-HR"/>
              </w:rPr>
              <w:t>Učiteljica Ivana Skroza</w:t>
            </w:r>
          </w:p>
          <w:p w:rsidR="008C49A6" w:rsidRDefault="007B5DF9">
            <w:pPr>
              <w:spacing w:after="120" w:line="240" w:lineRule="auto"/>
              <w:rPr>
                <w:lang w:eastAsia="hr-HR"/>
              </w:rPr>
            </w:pPr>
            <w:r>
              <w:rPr>
                <w:lang w:val="en-US" w:eastAsia="hr-HR"/>
              </w:rPr>
              <w:t xml:space="preserve">Učitelji i učenici                  </w:t>
            </w:r>
            <w:r>
              <w:rPr>
                <w:rFonts w:ascii="SimSun" w:eastAsia="SimSun" w:hAnsi="SimSun" w:cs="SimSun"/>
                <w:noProof/>
                <w:sz w:val="24"/>
                <w:szCs w:val="24"/>
                <w:lang w:eastAsia="hr-HR"/>
              </w:rPr>
              <w:drawing>
                <wp:inline distT="0" distB="0" distL="0" distR="0">
                  <wp:extent cx="784860" cy="1251585"/>
                  <wp:effectExtent l="0" t="0" r="15240" b="5715"/>
                  <wp:docPr id="10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9"/>
                          <a:srcRect/>
                          <a:stretch>
                            <a:fillRect/>
                          </a:stretch>
                        </pic:blipFill>
                        <pic:spPr bwMode="auto">
                          <a:xfrm>
                            <a:off x="0" y="0"/>
                            <a:ext cx="784860" cy="1251585"/>
                          </a:xfrm>
                          <a:prstGeom prst="rect">
                            <a:avLst/>
                          </a:prstGeom>
                        </pic:spPr>
                      </pic:pic>
                    </a:graphicData>
                  </a:graphic>
                </wp:inline>
              </w:drawing>
            </w:r>
          </w:p>
        </w:tc>
      </w:tr>
      <w:tr w:rsidR="008C49A6">
        <w:trPr>
          <w:trHeight w:val="2205"/>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52" w:lineRule="auto"/>
              <w:rPr>
                <w:rFonts w:ascii="Calibri" w:eastAsia="Calibri" w:hAnsi="Calibri" w:cs="Calibri"/>
                <w:lang w:eastAsia="zh-CN" w:bidi="ar"/>
              </w:rPr>
            </w:pPr>
            <w:r>
              <w:rPr>
                <w:rFonts w:ascii="Calibri" w:eastAsia="Calibri" w:hAnsi="Calibri" w:cs="Calibri"/>
                <w:lang w:eastAsia="zh-CN" w:bidi="ar"/>
              </w:rPr>
              <w:t>Učenici će na satu likovne kulture izraditi plakat na temu sreće,optimi</w:t>
            </w:r>
            <w:r>
              <w:rPr>
                <w:rFonts w:ascii="Calibri" w:eastAsia="Calibri" w:hAnsi="Calibri" w:cs="Calibri"/>
                <w:lang w:eastAsia="zh-CN" w:bidi="ar"/>
              </w:rPr>
              <w:t>zma, pozitivnih emocija,empatije,prijateljstva.</w:t>
            </w:r>
          </w:p>
          <w:p w:rsidR="008C49A6" w:rsidRDefault="007B5DF9">
            <w:pPr>
              <w:spacing w:after="0" w:line="252" w:lineRule="auto"/>
              <w:rPr>
                <w:rFonts w:ascii="Calibri" w:eastAsia="Calibri" w:hAnsi="Calibri" w:cs="Calibri"/>
                <w:lang w:eastAsia="zh-CN" w:bidi="ar"/>
              </w:rPr>
            </w:pPr>
            <w:r>
              <w:rPr>
                <w:rFonts w:ascii="Calibri" w:eastAsia="Calibri" w:hAnsi="Calibri" w:cs="Calibri"/>
                <w:lang w:eastAsia="zh-CN" w:bidi="ar"/>
              </w:rPr>
              <w:t>Kreirati će vlastitu tipografiju slova i ilustrirati zadane motive u okviru  nastavnog plana i programa iz likovne kulture.</w:t>
            </w:r>
          </w:p>
          <w:p w:rsidR="008C49A6" w:rsidRDefault="007B5DF9">
            <w:pPr>
              <w:spacing w:after="0" w:line="252" w:lineRule="auto"/>
            </w:pPr>
            <w:r>
              <w:rPr>
                <w:rFonts w:ascii="Calibri" w:eastAsia="Calibri" w:hAnsi="Calibri" w:cs="Calibri"/>
                <w:lang w:eastAsia="zh-CN" w:bidi="ar"/>
              </w:rPr>
              <w:t>Najbolji likovni radovi će se otisnuti na žute majice i izvjesiti u školskom holu na</w:t>
            </w:r>
            <w:r>
              <w:rPr>
                <w:rFonts w:ascii="Calibri" w:eastAsia="Calibri" w:hAnsi="Calibri" w:cs="Calibri"/>
                <w:lang w:eastAsia="zh-CN" w:bidi="ar"/>
              </w:rPr>
              <w:t xml:space="preserve"> Međunarodni dan sreće,20.ožujka.</w:t>
            </w:r>
          </w:p>
        </w:tc>
      </w:tr>
      <w:tr w:rsidR="008C49A6">
        <w:trPr>
          <w:trHeight w:val="1150"/>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Tijekom školske godine.</w:t>
            </w:r>
          </w:p>
          <w:p w:rsidR="008C49A6" w:rsidRDefault="007B5DF9">
            <w:pPr>
              <w:spacing w:after="0" w:line="240" w:lineRule="auto"/>
            </w:pPr>
            <w:r>
              <w:t>Izložba gotovih učeničkih radova otisnuta na majice će biti 20.ožujka 2025.</w:t>
            </w:r>
          </w:p>
        </w:tc>
      </w:tr>
      <w:tr w:rsidR="008C49A6">
        <w:trPr>
          <w:trHeight w:val="1564"/>
        </w:trPr>
        <w:tc>
          <w:tcPr>
            <w:tcW w:w="299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Trošak nabavke majica.</w:t>
            </w:r>
          </w:p>
        </w:tc>
      </w:tr>
      <w:tr w:rsidR="008C49A6">
        <w:trPr>
          <w:trHeight w:val="1178"/>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kurikulumsko područje </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Umjetničko područje</w:t>
            </w:r>
          </w:p>
          <w:p w:rsidR="008C49A6" w:rsidRDefault="007B5DF9">
            <w:pPr>
              <w:rPr>
                <w:rFonts w:cstheme="minorHAnsi"/>
              </w:rPr>
            </w:pPr>
            <w:r>
              <w:rPr>
                <w:rFonts w:cstheme="minorHAnsi"/>
              </w:rPr>
              <w:t>međupredmetne teme Poduzetništvo za osnovne i srednje škole u Republici Hrvatskoj, Održivi razvoj za osnovne i srednje škole u Republici Hrvatskoj.</w:t>
            </w:r>
          </w:p>
        </w:tc>
      </w:tr>
      <w:tr w:rsidR="008C49A6">
        <w:trPr>
          <w:trHeight w:val="459"/>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PROJEKT</w:t>
            </w:r>
          </w:p>
          <w:p w:rsidR="008C49A6" w:rsidRDefault="007B5DF9">
            <w:pPr>
              <w:spacing w:after="0" w:line="240" w:lineRule="auto"/>
              <w:rPr>
                <w:rFonts w:cstheme="minorHAnsi"/>
              </w:rPr>
            </w:pPr>
            <w:r>
              <w:rPr>
                <w:rFonts w:cstheme="minorHAnsi"/>
              </w:rPr>
              <w:t>CVIJET U KAMENU</w:t>
            </w:r>
          </w:p>
          <w:p w:rsidR="008C49A6" w:rsidRDefault="007B5DF9">
            <w:pPr>
              <w:spacing w:after="0" w:line="240" w:lineRule="auto"/>
              <w:rPr>
                <w:rFonts w:cstheme="minorHAnsi"/>
              </w:rPr>
            </w:pPr>
            <w:r>
              <w:rPr>
                <w:rFonts w:cstheme="minorHAnsi"/>
              </w:rPr>
              <w:t>-različite aktivnosti za učenike tijekom školske godine</w:t>
            </w:r>
          </w:p>
        </w:tc>
      </w:tr>
      <w:tr w:rsidR="008C49A6">
        <w:trPr>
          <w:trHeight w:val="1656"/>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Prepoznavanje važnosti elemenata iz lokalne sakralne arhitekture i tradicionalne arhitekture općenito kao polazne točke te ugrađivanja i određivanja kultur</w:t>
            </w:r>
            <w:r>
              <w:rPr>
                <w:rFonts w:cstheme="minorHAnsi"/>
              </w:rPr>
              <w:t xml:space="preserve">og identiteta područja u kojem žive učenici škole. </w:t>
            </w:r>
          </w:p>
          <w:p w:rsidR="008C49A6" w:rsidRDefault="007B5DF9">
            <w:pPr>
              <w:spacing w:after="0" w:line="240" w:lineRule="auto"/>
              <w:ind w:left="110" w:hangingChars="50" w:hanging="110"/>
              <w:rPr>
                <w:rFonts w:cstheme="minorHAnsi"/>
              </w:rPr>
            </w:pPr>
            <w:r>
              <w:rPr>
                <w:rFonts w:cstheme="minorHAnsi"/>
              </w:rPr>
              <w:t xml:space="preserve">Redefiniranje i reinterpretiranje motiva rozete i ostalih sakralnih motiva te primjera iz lokalne tradicionalne arhitekture unutar područja nastave likovne kulture, izvannastavne aktivnosti likovne grupe </w:t>
            </w:r>
            <w:r>
              <w:rPr>
                <w:rFonts w:cstheme="minorHAnsi"/>
              </w:rPr>
              <w:t xml:space="preserve"> i rada grupe za očuvanje zavičajne baštine Žbica i kukica u okviru rada školske knjižnice. Cilj aktivnosti grupe za očuvanje zavičajne baštine Žbica i kukica je osposobiti djecu i mlade da o baštini razmišljaju u kontekstu održive budućnosti. Promovirati </w:t>
            </w:r>
            <w:r>
              <w:rPr>
                <w:rFonts w:cstheme="minorHAnsi"/>
              </w:rPr>
              <w:t xml:space="preserve">kulturnu baštinu kao izvor za inspiraciju i stvaranje novih suvremenih proizvoda koji omogućuju dostupnost baštine. </w:t>
            </w:r>
            <w:r>
              <w:rPr>
                <w:rFonts w:cstheme="minorHAnsi"/>
                <w:color w:val="231F20"/>
                <w:shd w:val="clear" w:color="auto" w:fill="FFFFFF"/>
              </w:rPr>
              <w:t>Poticti osmišljavanje i izradu uporabnih predmeta različite namjene kojima se određuje vrijednost.   Jačati fine motoričke vještine (fina mo</w:t>
            </w:r>
            <w:r>
              <w:rPr>
                <w:rFonts w:cstheme="minorHAnsi"/>
                <w:color w:val="231F20"/>
                <w:shd w:val="clear" w:color="auto" w:fill="FFFFFF"/>
              </w:rPr>
              <w:t xml:space="preserve">torika) kroz ručni rad, spretnost pri izradi i oblikovanju jednostavnih ukrasnih i uporabnih predmeta te tako doprinjeti razvoju kreativnosti i stvaralačkog izričaja učenika i kvalitetnijem organiziranju i provođenju slobodnog vremena. </w:t>
            </w:r>
            <w:r>
              <w:rPr>
                <w:rFonts w:cstheme="minorHAnsi"/>
              </w:rPr>
              <w:t>Istraživanjem odnosa</w:t>
            </w:r>
            <w:r>
              <w:rPr>
                <w:rFonts w:cstheme="minorHAnsi"/>
              </w:rPr>
              <w:t xml:space="preserve"> ljudi prema očuvanju zavičajne baštine,</w:t>
            </w:r>
            <w:r>
              <w:rPr>
                <w:rFonts w:cstheme="minorHAnsi"/>
                <w:color w:val="231F20"/>
                <w:shd w:val="clear" w:color="auto" w:fill="FFFFFF"/>
              </w:rPr>
              <w:t xml:space="preserve"> posljedica djelovanja različitih prirodnih i društvenih čimbenika na djela kulturne baštine i njihove povezanosti s načinom života</w:t>
            </w:r>
            <w:r>
              <w:rPr>
                <w:rFonts w:cstheme="minorHAnsi"/>
              </w:rPr>
              <w:t xml:space="preserve"> promicati održivi razvoj kulturne baštine.</w:t>
            </w:r>
            <w:r>
              <w:rPr>
                <w:rFonts w:cstheme="minorHAnsi"/>
                <w:color w:val="231F20"/>
                <w:shd w:val="clear" w:color="auto" w:fill="FFFFFF"/>
              </w:rPr>
              <w:t xml:space="preserve"> </w:t>
            </w:r>
          </w:p>
        </w:tc>
      </w:tr>
      <w:tr w:rsidR="008C49A6">
        <w:trPr>
          <w:trHeight w:val="1656"/>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Aktivnost je namijenjena učenicima od 1. do 8. razreda te će se odvijati u okviru nastave likovne kulture i rada školske knjižnice za zainteresirane učenike u slobodnom vremenu. </w:t>
            </w:r>
          </w:p>
        </w:tc>
      </w:tr>
      <w:tr w:rsidR="008C49A6">
        <w:trPr>
          <w:trHeight w:val="1564"/>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w:t>
            </w:r>
            <w:r>
              <w:rPr>
                <w:rFonts w:cstheme="minorHAnsi"/>
              </w:rPr>
              <w:t>/ili projekta i njihova odgovornost</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val="en-US" w:eastAsia="hr-HR"/>
              </w:rPr>
            </w:pPr>
            <w:r>
              <w:rPr>
                <w:rFonts w:cstheme="minorHAnsi"/>
                <w:lang w:eastAsia="hr-HR"/>
              </w:rPr>
              <w:t>Stručna suradnica š</w:t>
            </w:r>
            <w:r>
              <w:rPr>
                <w:rFonts w:cstheme="minorHAnsi"/>
                <w:lang w:val="en-US" w:eastAsia="hr-HR"/>
              </w:rPr>
              <w:t>kolska knjižničarka Sandra Berak</w:t>
            </w:r>
          </w:p>
          <w:p w:rsidR="008C49A6" w:rsidRDefault="007B5DF9">
            <w:pPr>
              <w:spacing w:after="120" w:line="240" w:lineRule="auto"/>
              <w:rPr>
                <w:rFonts w:cstheme="minorHAnsi"/>
                <w:lang w:val="en-US" w:eastAsia="hr-HR"/>
              </w:rPr>
            </w:pPr>
            <w:r>
              <w:rPr>
                <w:rFonts w:cstheme="minorHAnsi"/>
                <w:lang w:val="en-US" w:eastAsia="hr-HR"/>
              </w:rPr>
              <w:t>Učiteljica likovne kulture Ivana Skroza</w:t>
            </w:r>
          </w:p>
        </w:tc>
      </w:tr>
      <w:tr w:rsidR="008C49A6">
        <w:trPr>
          <w:trHeight w:val="1656"/>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Likovna kultura i izvannastavna aktivnost likovna grupa:</w:t>
            </w:r>
          </w:p>
          <w:p w:rsidR="008C49A6" w:rsidRDefault="007B5DF9">
            <w:pPr>
              <w:spacing w:after="120" w:line="240" w:lineRule="auto"/>
              <w:rPr>
                <w:rFonts w:cstheme="minorHAnsi"/>
              </w:rPr>
            </w:pPr>
            <w:r>
              <w:rPr>
                <w:rFonts w:cstheme="minorHAnsi"/>
              </w:rPr>
              <w:t xml:space="preserve">Učenici će crtati motive iz područja lokalne tradicionalne i sakralne arhitekture kroz nastavni plan i program za likovnu kulturu od 5. do 8. razreda kroz crtačke likovne zadatke. Gotovi crteži će se zatim koristiti za izradu bojanke namijenjene učenicima </w:t>
            </w:r>
            <w:r>
              <w:rPr>
                <w:rFonts w:cstheme="minorHAnsi"/>
              </w:rPr>
              <w:t xml:space="preserve">nižih razreda u vidu trake koja će biti naljepljena na </w:t>
            </w:r>
            <w:r>
              <w:rPr>
                <w:rFonts w:cstheme="minorHAnsi"/>
              </w:rPr>
              <w:lastRenderedPageBreak/>
              <w:t>zid u učionicama nižih razreda i u formi on line bojanke koja će se nalaziti na web stranici škole.</w:t>
            </w:r>
          </w:p>
          <w:p w:rsidR="008C49A6" w:rsidRDefault="007B5DF9">
            <w:pPr>
              <w:spacing w:after="120" w:line="240" w:lineRule="auto"/>
              <w:rPr>
                <w:rFonts w:cstheme="minorHAnsi"/>
              </w:rPr>
            </w:pPr>
            <w:r>
              <w:rPr>
                <w:rFonts w:cstheme="minorHAnsi"/>
              </w:rPr>
              <w:t>Grupa za očuvanje zavičajne baštine Žbica i kukica:</w:t>
            </w:r>
          </w:p>
          <w:p w:rsidR="008C49A6" w:rsidRDefault="007B5DF9">
            <w:pPr>
              <w:spacing w:after="120" w:line="240" w:lineRule="auto"/>
              <w:rPr>
                <w:rFonts w:cstheme="minorHAnsi"/>
              </w:rPr>
            </w:pPr>
            <w:r>
              <w:rPr>
                <w:rFonts w:cstheme="minorHAnsi"/>
              </w:rPr>
              <w:t>zainteresirani učenici u slobodno vrijeme u škols</w:t>
            </w:r>
            <w:r>
              <w:rPr>
                <w:rFonts w:cstheme="minorHAnsi"/>
              </w:rPr>
              <w:t>koj knjižnici ovladavati će vještinom ručnog rada. Istraživanjem različitih izvora informacija upoznati će zavičajnu sakralnu arhitekturu. Kroz kreativnu interpretaciju i reinterpretaciju baštine razviti će bolje razumijevanje prošlosti, ali i pridonjeti i</w:t>
            </w:r>
            <w:r>
              <w:rPr>
                <w:rFonts w:cstheme="minorHAnsi"/>
              </w:rPr>
              <w:t xml:space="preserve"> društvenoj i gospodarskoj koristi te promovirati nematerijalnu i spomeničku baštinu i identitet zajednice.</w:t>
            </w:r>
          </w:p>
        </w:tc>
      </w:tr>
      <w:tr w:rsidR="008C49A6">
        <w:trPr>
          <w:trHeight w:val="1656"/>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vremenik aktivnosti, programa i/ili projekta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Tijekom školske godine</w:t>
            </w:r>
            <w:r>
              <w:rPr>
                <w:rFonts w:eastAsia="SimSun" w:cstheme="minorHAnsi"/>
                <w:noProof/>
                <w:lang w:eastAsia="hr-HR"/>
              </w:rPr>
              <w:drawing>
                <wp:inline distT="0" distB="0" distL="0" distR="0">
                  <wp:extent cx="1182370" cy="1146810"/>
                  <wp:effectExtent l="0" t="0" r="6350" b="11430"/>
                  <wp:docPr id="10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a:srcRect/>
                          <a:stretch>
                            <a:fillRect/>
                          </a:stretch>
                        </pic:blipFill>
                        <pic:spPr bwMode="auto">
                          <a:xfrm>
                            <a:off x="0" y="0"/>
                            <a:ext cx="1182370" cy="1146810"/>
                          </a:xfrm>
                          <a:prstGeom prst="rect">
                            <a:avLst/>
                          </a:prstGeom>
                        </pic:spPr>
                      </pic:pic>
                    </a:graphicData>
                  </a:graphic>
                </wp:inline>
              </w:drawing>
            </w:r>
          </w:p>
        </w:tc>
      </w:tr>
      <w:tr w:rsidR="008C49A6">
        <w:trPr>
          <w:trHeight w:val="1564"/>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Trošak role papira za printanje u roli širine 50 cm.</w:t>
            </w:r>
          </w:p>
          <w:p w:rsidR="008C49A6" w:rsidRDefault="007B5DF9">
            <w:pPr>
              <w:spacing w:after="0" w:line="240" w:lineRule="auto"/>
              <w:rPr>
                <w:rFonts w:cstheme="minorHAnsi"/>
              </w:rPr>
            </w:pPr>
            <w:r>
              <w:rPr>
                <w:rFonts w:cstheme="minorHAnsi"/>
              </w:rPr>
              <w:t>Trošak tuljaca od kartona za smještaj bojanke.(30 kom.)</w:t>
            </w:r>
          </w:p>
          <w:p w:rsidR="008C49A6" w:rsidRDefault="007B5DF9">
            <w:pPr>
              <w:spacing w:after="0" w:line="240" w:lineRule="auto"/>
              <w:rPr>
                <w:rFonts w:cstheme="minorHAnsi"/>
              </w:rPr>
            </w:pPr>
            <w:r>
              <w:rPr>
                <w:rFonts w:cstheme="minorHAnsi"/>
              </w:rPr>
              <w:t>Trošak konca i kukica.</w:t>
            </w:r>
          </w:p>
        </w:tc>
      </w:tr>
      <w:tr w:rsidR="008C49A6">
        <w:trPr>
          <w:trHeight w:val="1564"/>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val="en-US" w:eastAsia="hr-HR"/>
              </w:rPr>
            </w:pPr>
            <w:r>
              <w:rPr>
                <w:rFonts w:cstheme="minorHAnsi"/>
                <w:lang w:val="en-US" w:eastAsia="hr-HR"/>
              </w:rPr>
              <w:t>Izlaganje bojanke u nižim razredima te realizacija bojanja bojanke.</w:t>
            </w:r>
          </w:p>
          <w:p w:rsidR="008C49A6" w:rsidRDefault="007B5DF9">
            <w:pPr>
              <w:spacing w:after="120" w:line="240" w:lineRule="auto"/>
              <w:rPr>
                <w:rFonts w:cstheme="minorHAnsi"/>
                <w:lang w:val="en-US" w:eastAsia="hr-HR"/>
              </w:rPr>
            </w:pPr>
            <w:r>
              <w:rPr>
                <w:rFonts w:cstheme="minorHAnsi"/>
                <w:lang w:val="en-US" w:eastAsia="hr-HR"/>
              </w:rPr>
              <w:t xml:space="preserve">Prodaja bojanke na božićnom sajmu. </w:t>
            </w:r>
          </w:p>
          <w:p w:rsidR="008C49A6" w:rsidRDefault="007B5DF9">
            <w:pPr>
              <w:spacing w:after="120" w:line="240" w:lineRule="auto"/>
              <w:rPr>
                <w:rFonts w:cstheme="minorHAnsi"/>
                <w:color w:val="231F20"/>
                <w:shd w:val="clear" w:color="auto" w:fill="FFFFFF"/>
              </w:rPr>
            </w:pPr>
            <w:r>
              <w:rPr>
                <w:rFonts w:cstheme="minorHAnsi"/>
                <w:lang w:val="en-US" w:eastAsia="hr-HR"/>
              </w:rPr>
              <w:t>Vijest na mrežnoj stranici škole i facebook stranici škole.</w:t>
            </w:r>
            <w:r>
              <w:rPr>
                <w:rFonts w:cstheme="minorHAnsi"/>
                <w:color w:val="231F20"/>
                <w:shd w:val="clear" w:color="auto" w:fill="FFFFFF"/>
              </w:rPr>
              <w:t xml:space="preserve"> </w:t>
            </w:r>
          </w:p>
          <w:p w:rsidR="008C49A6" w:rsidRDefault="007B5DF9">
            <w:pPr>
              <w:spacing w:after="120" w:line="240" w:lineRule="auto"/>
              <w:rPr>
                <w:rFonts w:cstheme="minorHAnsi"/>
                <w:color w:val="231F20"/>
                <w:shd w:val="clear" w:color="auto" w:fill="FFFFFF"/>
              </w:rPr>
            </w:pPr>
            <w:r>
              <w:rPr>
                <w:rFonts w:cstheme="minorHAnsi"/>
                <w:color w:val="231F20"/>
                <w:shd w:val="clear" w:color="auto" w:fill="FFFFFF"/>
              </w:rPr>
              <w:t xml:space="preserve">Osobni rad i sudjelovanje učenika u ciklusu od ideje do proizvoda (originalnost ideje, kvaliteta izrade proizvoda, funkcionalnost, mogućnost daljnje proizvodnje i prodaje proizvoda). </w:t>
            </w:r>
          </w:p>
          <w:p w:rsidR="008C49A6" w:rsidRDefault="007B5DF9">
            <w:pPr>
              <w:spacing w:after="120" w:line="240" w:lineRule="auto"/>
              <w:rPr>
                <w:rFonts w:cstheme="minorHAnsi"/>
                <w:lang w:val="en-US" w:eastAsia="hr-HR"/>
              </w:rPr>
            </w:pPr>
            <w:r>
              <w:rPr>
                <w:rFonts w:cstheme="minorHAnsi"/>
                <w:color w:val="231F20"/>
                <w:shd w:val="clear" w:color="auto" w:fill="FFFFFF"/>
              </w:rPr>
              <w:t>Međusobno vrednovanje rada učenika (učenici biraju najuspješniji rad, id</w:t>
            </w:r>
            <w:r>
              <w:rPr>
                <w:rFonts w:cstheme="minorHAnsi"/>
                <w:color w:val="231F20"/>
                <w:shd w:val="clear" w:color="auto" w:fill="FFFFFF"/>
              </w:rPr>
              <w:t>eju).</w:t>
            </w:r>
          </w:p>
          <w:p w:rsidR="008C49A6" w:rsidRDefault="007B5DF9">
            <w:pPr>
              <w:spacing w:after="120" w:line="240" w:lineRule="auto"/>
              <w:rPr>
                <w:rFonts w:cstheme="minorHAnsi"/>
                <w:lang w:val="en-US" w:eastAsia="hr-HR"/>
              </w:rPr>
            </w:pPr>
            <w:r>
              <w:rPr>
                <w:rFonts w:cstheme="minorHAnsi"/>
                <w:lang w:val="en-US" w:eastAsia="hr-HR"/>
              </w:rPr>
              <w:t xml:space="preserve">Izložbe ručnih radova, </w:t>
            </w:r>
            <w:r>
              <w:rPr>
                <w:rFonts w:cstheme="minorHAnsi"/>
                <w:color w:val="231F20"/>
              </w:rPr>
              <w:t>predstaviti rukotvorine vežući ih za važne datume u školskoj godini i lokalnoj, zavičajnoj zajednici.</w:t>
            </w:r>
          </w:p>
        </w:tc>
      </w:tr>
      <w:tr w:rsidR="008C49A6">
        <w:trPr>
          <w:trHeight w:val="1178"/>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 od 1. do 8. razreda.</w:t>
            </w:r>
          </w:p>
        </w:tc>
      </w:tr>
      <w:tr w:rsidR="008C49A6">
        <w:trPr>
          <w:trHeight w:val="1564"/>
        </w:trPr>
        <w:tc>
          <w:tcPr>
            <w:tcW w:w="3020"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0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bCs w:val="0"/>
                <w:lang w:val="en-US" w:eastAsia="hr-HR"/>
              </w:rPr>
              <w:t>Učenik:</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bCs w:val="0"/>
                <w:lang w:val="en-US" w:eastAsia="hr-HR"/>
              </w:rPr>
              <w:t>posjeduje osnovna znanja o lokalnoj tradicionalnoj i sakralnoj arhitekturi</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bCs w:val="0"/>
                <w:lang w:val="en-US" w:eastAsia="hr-HR"/>
              </w:rPr>
              <w:t>posjeduje osnovna znanja o načinu kako izraditi bojanku.</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bCs w:val="0"/>
                <w:lang w:val="en-US" w:eastAsia="hr-HR"/>
              </w:rPr>
              <w:t>razvija poduzetničke kompetencije</w:t>
            </w:r>
          </w:p>
          <w:p w:rsidR="008C49A6" w:rsidRDefault="007B5DF9">
            <w:pPr>
              <w:rPr>
                <w:rFonts w:cstheme="minorHAnsi"/>
              </w:rPr>
            </w:pPr>
            <w:r>
              <w:rPr>
                <w:rFonts w:cstheme="minorHAnsi"/>
              </w:rPr>
              <w:lastRenderedPageBreak/>
              <w:t>usvaja fine motoričke vještine (usredotočenje, koordinacija prstiju i očiju) kroz ručni ra</w:t>
            </w:r>
            <w:r>
              <w:rPr>
                <w:rFonts w:cstheme="minorHAnsi"/>
              </w:rPr>
              <w:t xml:space="preserve">d </w:t>
            </w:r>
          </w:p>
          <w:p w:rsidR="008C49A6" w:rsidRDefault="007B5DF9">
            <w:pPr>
              <w:rPr>
                <w:rFonts w:cstheme="minorHAnsi"/>
              </w:rPr>
            </w:pPr>
            <w:r>
              <w:rPr>
                <w:rFonts w:cstheme="minorHAnsi"/>
              </w:rPr>
              <w:t xml:space="preserve">razvija kreativnost </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en-US" w:eastAsia="hr-HR"/>
              </w:rPr>
            </w:pPr>
            <w:r>
              <w:rPr>
                <w:rFonts w:cstheme="minorHAnsi"/>
              </w:rPr>
              <w:t>prepoznaje važnost poznavanja hrvatske kulture, povijesti i sudjelovanje u očuvanju zavičajne i hrvatske baštine u cilju prepoznavanja načina njenog čuvanja te ulogu pojedinca i zajednice u čuvanju kulturne baštine u zavičaju</w:t>
            </w:r>
          </w:p>
        </w:tc>
      </w:tr>
    </w:tbl>
    <w:p w:rsidR="008C49A6" w:rsidRDefault="008C49A6"/>
    <w:tbl>
      <w:tblPr>
        <w:tblW w:w="0" w:type="auto"/>
        <w:tblCellMar>
          <w:left w:w="10" w:type="dxa"/>
          <w:right w:w="10" w:type="dxa"/>
        </w:tblCellMar>
        <w:tblLook w:val="04A0" w:firstRow="1" w:lastRow="0" w:firstColumn="1" w:lastColumn="0" w:noHBand="0" w:noVBand="1"/>
      </w:tblPr>
      <w:tblGrid>
        <w:gridCol w:w="3010"/>
        <w:gridCol w:w="6050"/>
      </w:tblGrid>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jezično-komunikacijsko područje</w:t>
            </w:r>
          </w:p>
        </w:tc>
      </w:tr>
      <w:tr w:rsidR="008C49A6">
        <w:trPr>
          <w:trHeight w:val="4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Slikovnica</w:t>
            </w:r>
          </w:p>
          <w:p w:rsidR="008C49A6" w:rsidRDefault="007B5DF9">
            <w:pPr>
              <w:spacing w:after="0" w:line="240" w:lineRule="auto"/>
              <w:rPr>
                <w:rFonts w:ascii="Calibri" w:hAnsi="Calibri" w:cs="Calibri"/>
              </w:rPr>
            </w:pPr>
            <w:r>
              <w:rPr>
                <w:rFonts w:ascii="Calibri" w:hAnsi="Calibri" w:cs="Calibri"/>
              </w:rPr>
              <w:t>(veliki za male)</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poticati samostalnost i kreativno promišljanje</w:t>
            </w:r>
          </w:p>
          <w:p w:rsidR="008C49A6" w:rsidRDefault="007B5DF9">
            <w:pPr>
              <w:spacing w:after="0" w:line="240" w:lineRule="auto"/>
              <w:rPr>
                <w:rFonts w:ascii="Calibri" w:hAnsi="Calibri" w:cs="Calibri"/>
              </w:rPr>
            </w:pPr>
            <w:r>
              <w:rPr>
                <w:rFonts w:ascii="Calibri" w:hAnsi="Calibri" w:cs="Calibri"/>
              </w:rPr>
              <w:t>pisanje tekstova prema jednostavnoj kompozicijskoj strukturi</w:t>
            </w:r>
          </w:p>
          <w:p w:rsidR="008C49A6" w:rsidRDefault="008C49A6">
            <w:pPr>
              <w:spacing w:after="0" w:line="240" w:lineRule="auto"/>
              <w:rPr>
                <w:rFonts w:ascii="Calibri" w:hAnsi="Calibri" w:cs="Calibri"/>
              </w:rPr>
            </w:pPr>
          </w:p>
          <w:p w:rsidR="008C49A6" w:rsidRDefault="007B5DF9">
            <w:pPr>
              <w:spacing w:after="0" w:line="240" w:lineRule="auto"/>
              <w:rPr>
                <w:rFonts w:ascii="Calibri" w:hAnsi="Calibri" w:cs="Calibri"/>
              </w:rPr>
            </w:pPr>
            <w:r>
              <w:rPr>
                <w:rFonts w:ascii="Calibri" w:hAnsi="Calibri" w:cs="Calibri"/>
              </w:rPr>
              <w:t xml:space="preserve">osmišljava i piše tekstove poštujući kompozicijsku strukturu: uvod,  razrada i zaključak </w:t>
            </w:r>
          </w:p>
          <w:p w:rsidR="008C49A6" w:rsidRDefault="008C49A6">
            <w:pPr>
              <w:spacing w:after="0" w:line="240" w:lineRule="auto"/>
              <w:rPr>
                <w:rFonts w:ascii="Calibri" w:hAnsi="Calibri" w:cs="Calibri"/>
              </w:rPr>
            </w:pPr>
          </w:p>
          <w:p w:rsidR="008C49A6" w:rsidRDefault="007B5DF9">
            <w:pPr>
              <w:spacing w:after="0" w:line="240" w:lineRule="auto"/>
              <w:rPr>
                <w:rFonts w:ascii="Calibri" w:hAnsi="Calibri" w:cs="Calibri"/>
              </w:rPr>
            </w:pPr>
            <w:r>
              <w:rPr>
                <w:rFonts w:ascii="Calibri" w:hAnsi="Calibri" w:cs="Calibri"/>
              </w:rPr>
              <w:t>Likovno stvaralaštvo i produktivnost: učenik osmišljava ideje na temelju osjećaja  iskustava i misli te</w:t>
            </w:r>
            <w:r>
              <w:rPr>
                <w:rFonts w:ascii="Calibri" w:hAnsi="Calibri" w:cs="Calibri"/>
              </w:rPr>
              <w:t xml:space="preserve"> ih izražava služeći se likovnim i vizualnim jezikom.</w:t>
            </w:r>
          </w:p>
          <w:p w:rsidR="008C49A6" w:rsidRDefault="008C49A6">
            <w:pPr>
              <w:spacing w:after="0" w:line="240" w:lineRule="auto"/>
              <w:rPr>
                <w:rFonts w:ascii="Calibri" w:hAnsi="Calibri" w:cs="Calibri"/>
              </w:rPr>
            </w:pPr>
          </w:p>
          <w:p w:rsidR="008C49A6" w:rsidRDefault="007B5DF9">
            <w:pPr>
              <w:pStyle w:val="Odlomakpopisa"/>
              <w:numPr>
                <w:ilvl w:val="0"/>
                <w:numId w:val="4"/>
              </w:numPr>
              <w:spacing w:after="0" w:line="240" w:lineRule="auto"/>
              <w:rPr>
                <w:rFonts w:ascii="Calibri" w:hAnsi="Calibri" w:cs="Calibri"/>
              </w:rPr>
            </w:pPr>
            <w:r>
              <w:rPr>
                <w:rFonts w:ascii="Calibri" w:hAnsi="Calibri" w:cs="Calibri"/>
              </w:rPr>
              <w:t>korištenje novomedijske tehnologije (tablet za crtanje) usklađujući poznavanje njihovih tehničkih i izražajnih mogućnosti s principima likovnoga/vizualnoga jezika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za učenike 4. r.</w:t>
            </w:r>
            <w:r>
              <w:rPr>
                <w:rFonts w:ascii="Calibri" w:eastAsia="SimSun" w:hAnsi="Calibri" w:cs="Calibri"/>
                <w:noProof/>
                <w:lang w:eastAsia="hr-HR"/>
              </w:rPr>
              <w:drawing>
                <wp:inline distT="0" distB="0" distL="0" distR="0">
                  <wp:extent cx="1597025" cy="1597025"/>
                  <wp:effectExtent l="0" t="0" r="3175" b="3175"/>
                  <wp:docPr id="110"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0"/>
                          <a:srcRect/>
                          <a:stretch>
                            <a:fillRect/>
                          </a:stretch>
                        </pic:blipFill>
                        <pic:spPr bwMode="auto">
                          <a:xfrm>
                            <a:off x="0" y="0"/>
                            <a:ext cx="1597025" cy="1597025"/>
                          </a:xfrm>
                          <a:prstGeom prst="rect">
                            <a:avLst/>
                          </a:prstGeom>
                        </pic:spPr>
                      </pic:pic>
                    </a:graphicData>
                  </a:graphic>
                </wp:inline>
              </w:drawing>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lang w:eastAsia="hr-HR"/>
              </w:rPr>
              <w:t>učiteljica 4. r. M. Markanović i NKČ Tisno</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lastRenderedPageBreak/>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rPr>
            </w:pPr>
            <w:r>
              <w:rPr>
                <w:rFonts w:ascii="Calibri" w:hAnsi="Calibri" w:cs="Calibri"/>
              </w:rPr>
              <w:t>realizirat će se različitim nastavnim metodama i oblicima rada na satu HJ, LK, u šk. knjižnici i posjetima NKČ Tisno uz dominaciju  skupnog rada i rada u paru</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lang w:eastAsia="hr-HR"/>
              </w:rPr>
              <w:t>tijekom prvog i drugog polugodišta</w:t>
            </w:r>
          </w:p>
          <w:p w:rsidR="008C49A6" w:rsidRDefault="007B5DF9">
            <w:pPr>
              <w:spacing w:after="120" w:line="240" w:lineRule="auto"/>
              <w:rPr>
                <w:rFonts w:ascii="Calibri" w:hAnsi="Calibri" w:cs="Calibri"/>
                <w:lang w:eastAsia="hr-HR"/>
              </w:rPr>
            </w:pPr>
            <w:r>
              <w:rPr>
                <w:rFonts w:ascii="Calibri" w:hAnsi="Calibri" w:cs="Calibri"/>
                <w:lang w:eastAsia="hr-HR"/>
              </w:rPr>
              <w:t>radit će se kont</w:t>
            </w:r>
            <w:r>
              <w:rPr>
                <w:rFonts w:ascii="Calibri" w:hAnsi="Calibri" w:cs="Calibri"/>
                <w:lang w:eastAsia="hr-HR"/>
              </w:rPr>
              <w:t>inuirano od 10. mj. 2024. do pred kraj 4. mj. 2025. kad će u Noći knjige biti prezentirana gotova, tiskana slikovnica u nakladništvu NKČ Tisno</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2000 eura, uglavnom iz vanjskih izvora financiranja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lang w:eastAsia="hr-HR"/>
              </w:rPr>
              <w:t>Postignuće učenika na projeku vrednovat će se u okviru redovne nastave i sastavnica ocjenjivanja predmeta  HJ i LK za grupne radove.</w:t>
            </w:r>
          </w:p>
          <w:p w:rsidR="008C49A6" w:rsidRDefault="007B5DF9">
            <w:pPr>
              <w:spacing w:after="120" w:line="240" w:lineRule="auto"/>
              <w:rPr>
                <w:rFonts w:ascii="Calibri" w:hAnsi="Calibri" w:cs="Calibri"/>
                <w:lang w:eastAsia="hr-HR"/>
              </w:rPr>
            </w:pPr>
            <w:r>
              <w:rPr>
                <w:rFonts w:ascii="Calibri" w:hAnsi="Calibri" w:cs="Calibri"/>
                <w:lang w:eastAsia="hr-HR"/>
              </w:rPr>
              <w:t>Djeca predškolci i niži razredi osnovne škole će svojom reakcijo</w:t>
            </w:r>
            <w:r>
              <w:rPr>
                <w:rFonts w:ascii="Calibri" w:hAnsi="Calibri" w:cs="Calibri"/>
                <w:lang w:eastAsia="hr-HR"/>
              </w:rPr>
              <w:t>m najbolje vrednovati uspješnost projekta.</w:t>
            </w:r>
          </w:p>
          <w:p w:rsidR="008C49A6" w:rsidRDefault="007B5DF9">
            <w:pPr>
              <w:spacing w:after="120" w:line="240" w:lineRule="auto"/>
              <w:rPr>
                <w:rFonts w:ascii="Calibri" w:hAnsi="Calibri" w:cs="Calibri"/>
                <w:lang w:eastAsia="hr-HR"/>
              </w:rPr>
            </w:pPr>
            <w:r>
              <w:rPr>
                <w:rFonts w:ascii="Calibri" w:hAnsi="Calibri" w:cs="Calibri"/>
                <w:lang w:eastAsia="hr-HR"/>
              </w:rPr>
              <w:t>Povratne informacije su u cilju povećanja uspješnosti učenika, podizanja samopouzdanja te motivacije za daljnji rad i razvoj svojih umjetničkih likovnih i literarnih potencijala</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9</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 xml:space="preserve">Razvija suradničko učenja i nenasilno ponašanja u školi. </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 xml:space="preserve">HJ B.4.4. Učenik se stvaralački izražava potaknut </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književnim tekstom, iskustvima i doživljajima.</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eastAsia="Calibri" w:hAnsi="Calibri" w:cs="Calibri"/>
                <w:bCs w:val="0"/>
              </w:rPr>
              <w:t>OŠ HJ A.4.4. Učenik piše tekstove prema jednostavnoj strukturi</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OŠ HJ B.4.</w:t>
            </w:r>
            <w:r>
              <w:rPr>
                <w:rFonts w:ascii="Calibri" w:hAnsi="Calibri" w:cs="Calibri"/>
                <w:lang w:eastAsia="hr-HR"/>
              </w:rPr>
              <w:t xml:space="preserve">1. Opisuje i uvažava potrebe i osjećaje drugih. </w:t>
            </w:r>
          </w:p>
          <w:p w:rsidR="008C49A6" w:rsidRDefault="007B5DF9">
            <w:pPr>
              <w:suppressAutoHyphens/>
              <w:autoSpaceDN w:val="0"/>
              <w:spacing w:after="120" w:line="240" w:lineRule="auto"/>
              <w:textAlignment w:val="baseline"/>
              <w:rPr>
                <w:rFonts w:ascii="Calibri" w:hAnsi="Calibri" w:cs="Calibri"/>
                <w:lang w:eastAsia="hr-HR"/>
              </w:rPr>
            </w:pPr>
            <w:r>
              <w:rPr>
                <w:rFonts w:ascii="Calibri" w:hAnsi="Calibri" w:cs="Calibri"/>
                <w:lang w:eastAsia="hr-HR"/>
              </w:rPr>
              <w:t>OŠ LK A.4.1. Učenik likovnim i vizualnim izražavanjem interpretira različite sadržaje.</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OŠ LK A.4.2. Učenik demonstrira fine motoričke vještine upotrebom različitih likovnih materijala i postupaka u vlastitom</w:t>
            </w:r>
            <w:r>
              <w:rPr>
                <w:rFonts w:ascii="Calibri" w:hAnsi="Calibri" w:cs="Calibri"/>
                <w:lang w:eastAsia="hr-HR"/>
              </w:rPr>
              <w:t xml:space="preserve"> likovnom izražavanju.</w:t>
            </w:r>
          </w:p>
          <w:p w:rsidR="008C49A6" w:rsidRDefault="008C49A6">
            <w:pPr>
              <w:pStyle w:val="Odlomakpopisa"/>
              <w:suppressAutoHyphens/>
              <w:autoSpaceDN w:val="0"/>
              <w:spacing w:after="120" w:line="240" w:lineRule="auto"/>
              <w:ind w:left="0"/>
              <w:textAlignment w:val="baseline"/>
              <w:rPr>
                <w:rFonts w:ascii="Calibri" w:hAnsi="Calibri" w:cs="Calibri"/>
                <w:lang w:eastAsia="hr-HR"/>
              </w:rPr>
            </w:pP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B.2.2. Razvija komunikacijske kompetencije u skladu s vlastitim čitateljskim iskustvom.</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uku B.2.2. Na poticaj učitelja učenik prati svoje učenje i napredovanje tijekom učenja.</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 xml:space="preserve"> zdr B.2.2.A Prepoznaje i opisuje razvojne promjene u se</w:t>
            </w:r>
            <w:r>
              <w:rPr>
                <w:rFonts w:ascii="Calibri" w:hAnsi="Calibri" w:cs="Calibri"/>
                <w:lang w:eastAsia="hr-HR"/>
              </w:rPr>
              <w:t xml:space="preserve">bi i drugima.  </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zdr B.2.1.B Prepoznaje i procjenjuje vršnjačke odnose.</w:t>
            </w:r>
          </w:p>
          <w:p w:rsidR="008C49A6" w:rsidRDefault="007B5DF9">
            <w:pPr>
              <w:rPr>
                <w:rFonts w:ascii="Calibri" w:hAnsi="Calibri" w:cs="Calibri"/>
                <w:lang w:eastAsia="hr-HR"/>
              </w:rPr>
            </w:pPr>
            <w:r>
              <w:rPr>
                <w:rFonts w:ascii="Calibri" w:hAnsi="Calibri" w:cs="Calibri"/>
                <w:lang w:eastAsia="hr-HR"/>
              </w:rPr>
              <w:lastRenderedPageBreak/>
              <w:t>osr B.2.4. Suradnički uči i radi u timu.osr C.2.4. Razvija kulturni i nacionalni identitet zajedništvom i pripadnošću skupini.pod A.2.1. Primjenjuje inovativna i kreativna rješenja. pod B.2.2. Planira i upravlja aktivnostima.</w:t>
            </w:r>
          </w:p>
        </w:tc>
      </w:tr>
    </w:tbl>
    <w:p w:rsidR="008C49A6" w:rsidRDefault="008C49A6"/>
    <w:tbl>
      <w:tblPr>
        <w:tblW w:w="0" w:type="auto"/>
        <w:tblCellMar>
          <w:left w:w="10" w:type="dxa"/>
          <w:right w:w="10" w:type="dxa"/>
        </w:tblCellMar>
        <w:tblLook w:val="04A0" w:firstRow="1" w:lastRow="0" w:firstColumn="1" w:lastColumn="0" w:noHBand="0" w:noVBand="1"/>
      </w:tblPr>
      <w:tblGrid>
        <w:gridCol w:w="3013"/>
        <w:gridCol w:w="6047"/>
      </w:tblGrid>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Matematika</w:t>
            </w:r>
          </w:p>
        </w:tc>
      </w:tr>
      <w:tr w:rsidR="008C49A6">
        <w:trPr>
          <w:trHeight w:val="4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color w:val="FF0000"/>
              </w:rPr>
              <w:t>DAN BROJA π, Međunarodni dan matematike</w:t>
            </w:r>
          </w:p>
        </w:tc>
      </w:tr>
      <w:tr w:rsidR="008C49A6">
        <w:trPr>
          <w:trHeight w:val="86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Obilježavanje datuma 14. 3. Dan broja Pi; Dan rođenja Alberta Einsteina. Poticanje kreativnosti i znatiželje, njegovanje timskog rada. Obogaćivanje svojih znanja i proširivanje opće kulture.</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Istražiti  povijest broja Pi, zanimljive i manje poznate činjenice o njemu,njegovu važnost i primjenjivost. Razvijati kreativnost i samostalnost u radu. Istražiti zanimljivosti iz života Alberta Einsteina.</w:t>
            </w:r>
          </w:p>
        </w:tc>
      </w:tr>
      <w:tr w:rsidR="008C49A6">
        <w:trPr>
          <w:trHeight w:val="105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w:t>
            </w:r>
            <w:r>
              <w:t>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t>Učiteljica matematike i učenici 5,6,7 i 8 razreda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Default"/>
              <w:spacing w:line="276" w:lineRule="auto"/>
              <w:rPr>
                <w:rFonts w:ascii="Calibri" w:hAnsi="Calibri" w:cs="Calibri"/>
                <w:sz w:val="22"/>
                <w:szCs w:val="22"/>
              </w:rPr>
            </w:pPr>
            <w:r>
              <w:rPr>
                <w:rFonts w:ascii="Calibri" w:eastAsiaTheme="minorHAnsi" w:hAnsi="Calibri" w:cs="Calibri"/>
                <w:color w:val="auto"/>
                <w:sz w:val="22"/>
                <w:szCs w:val="22"/>
              </w:rPr>
              <w:t>U</w:t>
            </w:r>
            <w:r>
              <w:rPr>
                <w:rFonts w:ascii="Calibri" w:hAnsi="Calibri" w:cs="Calibri"/>
                <w:sz w:val="22"/>
                <w:szCs w:val="22"/>
              </w:rPr>
              <w:t>poznati učenike sa zanimljivostima broja π .Usmjeravanje učenika na korištenje IKT-a u svrhu istraživanja i stjecanja novih znanja – pretraživanjem interneta prikupiti što više zanimljivih činjenica, a zatim ih prezentirati. Izrada prezentacija i plakata.</w:t>
            </w:r>
          </w:p>
        </w:tc>
      </w:tr>
      <w:tr w:rsidR="008C49A6">
        <w:trPr>
          <w:trHeight w:val="91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14.03.2025</w:t>
            </w:r>
          </w:p>
        </w:tc>
      </w:tr>
      <w:tr w:rsidR="008C49A6">
        <w:trPr>
          <w:trHeight w:val="92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Papir, hamer, markeri u boji</w:t>
            </w:r>
          </w:p>
        </w:tc>
      </w:tr>
      <w:tr w:rsidR="008C49A6">
        <w:trPr>
          <w:trHeight w:val="862"/>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Default"/>
              <w:spacing w:line="276" w:lineRule="auto"/>
              <w:rPr>
                <w:rFonts w:ascii="Calibri" w:hAnsi="Calibri" w:cs="Calibri"/>
                <w:sz w:val="22"/>
                <w:szCs w:val="22"/>
              </w:rPr>
            </w:pPr>
            <w:r>
              <w:rPr>
                <w:rFonts w:ascii="Calibri" w:hAnsi="Calibri" w:cs="Calibri"/>
                <w:sz w:val="22"/>
                <w:szCs w:val="22"/>
              </w:rPr>
              <w:t>Praćenje rada učenika. Izložba radova. Vijest koju ćemo objaviti na web-stranici škole.</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55</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lastRenderedPageBreak/>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Times New Roman" w:hAnsi="Times New Roman"/>
                <w:bCs w:val="0"/>
                <w:lang w:val="pl-PL" w:eastAsia="hr-HR"/>
              </w:rPr>
            </w:pPr>
            <w:r>
              <w:rPr>
                <w:rFonts w:ascii="SimSun" w:eastAsia="SimSun" w:hAnsi="SimSun" w:cs="SimSun"/>
                <w:noProof/>
                <w:lang w:eastAsia="hr-HR"/>
              </w:rPr>
              <w:drawing>
                <wp:inline distT="0" distB="0" distL="0" distR="0">
                  <wp:extent cx="1524000" cy="1450975"/>
                  <wp:effectExtent l="0" t="0" r="0" b="15875"/>
                  <wp:docPr id="111"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1"/>
                          <a:srcRect/>
                          <a:stretch>
                            <a:fillRect/>
                          </a:stretch>
                        </pic:blipFill>
                        <pic:spPr bwMode="auto">
                          <a:xfrm>
                            <a:off x="0" y="0"/>
                            <a:ext cx="1524000" cy="1450975"/>
                          </a:xfrm>
                          <a:prstGeom prst="rect">
                            <a:avLst/>
                          </a:prstGeom>
                        </pic:spPr>
                      </pic:pic>
                    </a:graphicData>
                  </a:graphic>
                </wp:inline>
              </w:drawing>
            </w:r>
          </w:p>
        </w:tc>
      </w:tr>
      <w:tr w:rsidR="008C49A6">
        <w:trPr>
          <w:trHeight w:val="73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 xml:space="preserve">Društveno – humanističko </w:t>
            </w:r>
          </w:p>
        </w:tc>
      </w:tr>
      <w:tr w:rsidR="008C49A6">
        <w:trPr>
          <w:trHeight w:val="4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 xml:space="preserve">Dušni dan, posjet groblju </w:t>
            </w:r>
          </w:p>
        </w:tc>
      </w:tr>
      <w:tr w:rsidR="008C49A6">
        <w:trPr>
          <w:trHeight w:val="115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Sjećanje na duše pokojnika i obilazak mjesnog groblja na kojem nosimo cvijeće i palimo svijeće za naše djelatnike i naše umrle učenike</w:t>
            </w:r>
          </w:p>
        </w:tc>
      </w:tr>
      <w:tr w:rsidR="008C49A6">
        <w:trPr>
          <w:trHeight w:val="97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Namjena ove aktivnosti je prihvaćanje smrti kao dijela životnoga puta.</w:t>
            </w:r>
          </w:p>
        </w:tc>
      </w:tr>
      <w:tr w:rsidR="008C49A6">
        <w:trPr>
          <w:trHeight w:val="108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lang w:eastAsia="hr-HR"/>
              </w:rPr>
              <w:t xml:space="preserve">Vjeroučiteljica i ravnateljica škole, učenici </w:t>
            </w:r>
          </w:p>
        </w:tc>
      </w:tr>
      <w:tr w:rsidR="008C49A6">
        <w:trPr>
          <w:trHeight w:val="103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rPr>
            </w:pPr>
            <w:r>
              <w:rPr>
                <w:rFonts w:ascii="Calibri" w:hAnsi="Calibri" w:cs="Calibri"/>
              </w:rPr>
              <w:t xml:space="preserve">Posjet groblju, pisanje molitava, izrada cvjetnih aranžmana. </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val="en-US"/>
              </w:rPr>
            </w:pPr>
            <w:r>
              <w:rPr>
                <w:rFonts w:ascii="Calibri" w:hAnsi="Calibri" w:cs="Calibri"/>
                <w:lang w:eastAsia="hr-HR"/>
              </w:rPr>
              <w:t>Listopad/studeni</w:t>
            </w:r>
            <w:r>
              <w:rPr>
                <w:rFonts w:ascii="Calibri" w:hAnsi="Calibri" w:cs="Calibri"/>
                <w:lang w:val="en-US" w:eastAsia="hr-HR"/>
              </w:rPr>
              <w:t xml:space="preserve">     </w:t>
            </w:r>
            <w:r>
              <w:rPr>
                <w:rFonts w:ascii="Calibri" w:eastAsia="SimSun" w:hAnsi="Calibri" w:cs="Calibri"/>
                <w:noProof/>
                <w:lang w:eastAsia="hr-HR"/>
              </w:rPr>
              <w:drawing>
                <wp:inline distT="0" distB="0" distL="0" distR="0">
                  <wp:extent cx="799465" cy="799465"/>
                  <wp:effectExtent l="0" t="0" r="635" b="635"/>
                  <wp:docPr id="112"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2"/>
                          <a:srcRect/>
                          <a:stretch>
                            <a:fillRect/>
                          </a:stretch>
                        </pic:blipFill>
                        <pic:spPr bwMode="auto">
                          <a:xfrm>
                            <a:off x="0" y="0"/>
                            <a:ext cx="799465" cy="799465"/>
                          </a:xfrm>
                          <a:prstGeom prst="rect">
                            <a:avLst/>
                          </a:prstGeom>
                        </pic:spPr>
                      </pic:pic>
                    </a:graphicData>
                  </a:graphic>
                </wp:inline>
              </w:drawing>
            </w:r>
          </w:p>
        </w:tc>
      </w:tr>
      <w:tr w:rsidR="008C49A6">
        <w:trPr>
          <w:trHeight w:val="1093"/>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 xml:space="preserve">Trošak kupnje cvjetnih aranžmana tereti školski proračun. </w:t>
            </w:r>
          </w:p>
        </w:tc>
      </w:tr>
      <w:tr w:rsidR="008C49A6">
        <w:trPr>
          <w:trHeight w:val="111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lang w:eastAsia="hr-HR"/>
              </w:rPr>
              <w:t>Objava na web stranici škole i FB profilu škole</w:t>
            </w:r>
          </w:p>
        </w:tc>
      </w:tr>
      <w:tr w:rsidR="008C49A6">
        <w:trPr>
          <w:trHeight w:val="63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 xml:space="preserve">5 </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lastRenderedPageBreak/>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numPr>
                <w:ilvl w:val="0"/>
                <w:numId w:val="17"/>
              </w:numPr>
              <w:suppressAutoHyphens/>
              <w:autoSpaceDN w:val="0"/>
              <w:spacing w:after="120" w:line="240" w:lineRule="auto"/>
              <w:textAlignment w:val="baseline"/>
              <w:rPr>
                <w:rFonts w:ascii="Calibri" w:hAnsi="Calibri" w:cs="Calibri"/>
                <w:lang w:eastAsia="hr-HR"/>
              </w:rPr>
            </w:pPr>
            <w:r>
              <w:rPr>
                <w:rFonts w:ascii="Calibri" w:hAnsi="Calibri" w:cs="Calibri"/>
                <w:lang w:eastAsia="hr-HR"/>
              </w:rPr>
              <w:t>Razvijanje spoznaja kako je smrt dio životnog puta, voljeni ne umiru već nastavljaju živjeti kroz naše molitve i sjećanja</w:t>
            </w:r>
          </w:p>
          <w:p w:rsidR="008C49A6" w:rsidRDefault="007B5DF9">
            <w:pPr>
              <w:pStyle w:val="Odlomakpopisa"/>
              <w:numPr>
                <w:ilvl w:val="0"/>
                <w:numId w:val="17"/>
              </w:numPr>
              <w:suppressAutoHyphens/>
              <w:autoSpaceDN w:val="0"/>
              <w:spacing w:after="120" w:line="240" w:lineRule="auto"/>
              <w:textAlignment w:val="baseline"/>
              <w:rPr>
                <w:rFonts w:ascii="Calibri" w:hAnsi="Calibri" w:cs="Calibri"/>
                <w:lang w:eastAsia="hr-HR"/>
              </w:rPr>
            </w:pPr>
            <w:r>
              <w:rPr>
                <w:rFonts w:ascii="Calibri" w:hAnsi="Calibri" w:cs="Calibri"/>
                <w:lang w:val="en-US"/>
              </w:rPr>
              <w:t>Razvijanje humanih osjećaja, empatije i odgovornosti među djecom i odraslima, razvijati osjećaj razumijevanja, suosjećanja i žalosti</w:t>
            </w:r>
          </w:p>
        </w:tc>
      </w:tr>
    </w:tbl>
    <w:p w:rsidR="008C49A6" w:rsidRDefault="008C49A6"/>
    <w:tbl>
      <w:tblPr>
        <w:tblW w:w="0" w:type="auto"/>
        <w:tblCellMar>
          <w:left w:w="10" w:type="dxa"/>
          <w:right w:w="10" w:type="dxa"/>
        </w:tblCellMar>
        <w:tblLook w:val="04A0" w:firstRow="1" w:lastRow="0" w:firstColumn="1" w:lastColumn="0" w:noHBand="0" w:noVBand="1"/>
      </w:tblPr>
      <w:tblGrid>
        <w:gridCol w:w="3020"/>
        <w:gridCol w:w="6040"/>
      </w:tblGrid>
      <w:tr w:rsidR="008C49A6">
        <w:trPr>
          <w:trHeight w:val="66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Matematika</w:t>
            </w:r>
          </w:p>
        </w:tc>
      </w:tr>
      <w:tr w:rsidR="008C49A6">
        <w:trPr>
          <w:trHeight w:val="57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color w:val="FF0000"/>
              </w:rPr>
              <w:t>VEČER MATEMATIKE</w:t>
            </w:r>
          </w:p>
        </w:tc>
      </w:tr>
      <w:tr w:rsidR="008C49A6">
        <w:trPr>
          <w:trHeight w:val="783"/>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Popularizacija matematike te poticaj učenika za nastavak matematičkog obrazovanja</w:t>
            </w:r>
          </w:p>
        </w:tc>
      </w:tr>
      <w:tr w:rsidR="008C49A6">
        <w:trPr>
          <w:trHeight w:val="129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Razviti sposobnosti i vještine rješavanja Osnovnih matematičkih problema te ključnih kvalifikacija potrebnih za nastavak školovanja. Razvijati sposobnost za timsko učenje, odgovornost za rad, točnost i urednost</w:t>
            </w:r>
          </w:p>
        </w:tc>
      </w:tr>
      <w:tr w:rsidR="008C49A6">
        <w:trPr>
          <w:trHeight w:val="118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t>Učenici 5. - 8. razreda, učiteljice i učenici razredne nastave</w:t>
            </w:r>
          </w:p>
        </w:tc>
      </w:tr>
      <w:tr w:rsidR="008C49A6">
        <w:trPr>
          <w:trHeight w:val="181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Default"/>
              <w:spacing w:line="276" w:lineRule="auto"/>
              <w:rPr>
                <w:rFonts w:ascii="Calibri" w:hAnsi="Calibri" w:cs="Calibri"/>
                <w:sz w:val="22"/>
                <w:szCs w:val="22"/>
              </w:rPr>
            </w:pPr>
            <w:r>
              <w:rPr>
                <w:rFonts w:ascii="Calibri" w:hAnsi="Calibri" w:cs="Calibri"/>
                <w:sz w:val="22"/>
                <w:szCs w:val="22"/>
              </w:rPr>
              <w:t>Večer matematike je skup interaktivnih  radionica koje potiču izgradnju pozitivnog  stava prema matematici. Sudjelovanje u zabavnim aktivnostima otkriva često zaboravljenu zabavnu stranu matematike.</w:t>
            </w:r>
          </w:p>
        </w:tc>
      </w:tr>
      <w:tr w:rsidR="008C49A6">
        <w:trPr>
          <w:trHeight w:val="93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06.12.2025</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Nastavni listići za radne centre učenika od prvog do osmog razreda osnovne škole. pripremit će HMD i bit će dostupni svim  učiteljima koji žele sudjelovati. Učitelji će biti slobodni materijale prilagođavati</w:t>
            </w:r>
            <w:r>
              <w:t>, nadopunjavati i osmišljavati vlastite aktivnosti.</w:t>
            </w:r>
          </w:p>
        </w:tc>
      </w:tr>
      <w:tr w:rsidR="008C49A6">
        <w:trPr>
          <w:trHeight w:val="144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Default"/>
              <w:spacing w:line="276" w:lineRule="auto"/>
              <w:rPr>
                <w:sz w:val="22"/>
                <w:szCs w:val="22"/>
              </w:rPr>
            </w:pPr>
            <w:r>
              <w:rPr>
                <w:rFonts w:ascii="Calibri" w:hAnsi="Calibri" w:cs="Calibri"/>
                <w:sz w:val="22"/>
                <w:szCs w:val="22"/>
              </w:rPr>
              <w:t>Postignuti rezultati na ekipnom natjecanju, anketno ispitivanje učeničkih interesa</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80</w:t>
            </w:r>
            <w:r>
              <w:rPr>
                <w:rFonts w:ascii="SimSun" w:eastAsia="SimSun" w:hAnsi="SimSun" w:cs="SimSun"/>
                <w:noProof/>
                <w:lang w:eastAsia="hr-HR"/>
              </w:rPr>
              <w:drawing>
                <wp:inline distT="0" distB="0" distL="0" distR="0">
                  <wp:extent cx="813435" cy="813435"/>
                  <wp:effectExtent l="0" t="0" r="5715" b="5715"/>
                  <wp:docPr id="11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3"/>
                          <a:srcRect/>
                          <a:stretch>
                            <a:fillRect/>
                          </a:stretch>
                        </pic:blipFill>
                        <pic:spPr bwMode="auto">
                          <a:xfrm>
                            <a:off x="0" y="0"/>
                            <a:ext cx="813435" cy="813435"/>
                          </a:xfrm>
                          <a:prstGeom prst="rect">
                            <a:avLst/>
                          </a:prstGeom>
                        </pic:spPr>
                      </pic:pic>
                    </a:graphicData>
                  </a:graphic>
                </wp:inline>
              </w:drawing>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pPr>
            <w:r>
              <w:t>Učenici će : - rješavati matematičke zadatke</w:t>
            </w:r>
          </w:p>
          <w:p w:rsidR="008C49A6" w:rsidRDefault="007B5DF9">
            <w:pPr>
              <w:pStyle w:val="Odlomakpopisa"/>
              <w:numPr>
                <w:ilvl w:val="0"/>
                <w:numId w:val="32"/>
              </w:numPr>
              <w:suppressAutoHyphens/>
              <w:autoSpaceDN w:val="0"/>
              <w:spacing w:after="120" w:line="240" w:lineRule="auto"/>
              <w:contextualSpacing w:val="0"/>
              <w:textAlignment w:val="baseline"/>
            </w:pPr>
            <w:r>
              <w:t>Igrati se</w:t>
            </w:r>
          </w:p>
        </w:tc>
      </w:tr>
    </w:tbl>
    <w:p w:rsidR="008C49A6" w:rsidRDefault="008C49A6"/>
    <w:tbl>
      <w:tblPr>
        <w:tblW w:w="0" w:type="auto"/>
        <w:tblCellMar>
          <w:left w:w="10" w:type="dxa"/>
          <w:right w:w="10" w:type="dxa"/>
        </w:tblCellMar>
        <w:tblLook w:val="04A0" w:firstRow="1" w:lastRow="0" w:firstColumn="1" w:lastColumn="0" w:noHBand="0" w:noVBand="1"/>
      </w:tblPr>
      <w:tblGrid>
        <w:gridCol w:w="3016"/>
        <w:gridCol w:w="6044"/>
      </w:tblGrid>
      <w:tr w:rsidR="008C49A6">
        <w:trPr>
          <w:trHeight w:val="55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Matematika</w:t>
            </w:r>
          </w:p>
        </w:tc>
      </w:tr>
      <w:tr w:rsidR="008C49A6">
        <w:trPr>
          <w:trHeight w:val="553"/>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color w:val="FF0000"/>
              </w:rPr>
              <w:t>Međunarodni dan banaka</w:t>
            </w:r>
          </w:p>
        </w:tc>
      </w:tr>
      <w:tr w:rsidR="008C49A6">
        <w:trPr>
          <w:trHeight w:val="111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Upoznati učenike sa pojmovima : štednja, kredit, tekući račun</w:t>
            </w:r>
          </w:p>
        </w:tc>
      </w:tr>
      <w:tr w:rsidR="008C49A6">
        <w:trPr>
          <w:trHeight w:val="90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 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Poznavanje rada banke</w:t>
            </w:r>
          </w:p>
        </w:tc>
      </w:tr>
      <w:tr w:rsidR="008C49A6">
        <w:trPr>
          <w:trHeight w:val="97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lang w:eastAsia="hr-HR"/>
              </w:rPr>
              <w:t>Učenici 7 i 8 razreda, nastavnica matematike</w:t>
            </w:r>
          </w:p>
        </w:tc>
      </w:tr>
      <w:tr w:rsidR="008C49A6">
        <w:trPr>
          <w:trHeight w:val="111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rPr>
            </w:pPr>
            <w:r>
              <w:rPr>
                <w:rFonts w:ascii="Calibri" w:hAnsi="Calibri" w:cs="Calibri"/>
              </w:rPr>
              <w:t>Prezentacija, igranje štednje i podizanje kredita u banci</w:t>
            </w:r>
          </w:p>
        </w:tc>
      </w:tr>
      <w:tr w:rsidR="008C49A6">
        <w:trPr>
          <w:trHeight w:val="115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Prosinac 2024</w:t>
            </w:r>
          </w:p>
        </w:tc>
      </w:tr>
      <w:tr w:rsidR="008C49A6">
        <w:trPr>
          <w:trHeight w:val="100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Izrada plakata, potreban hamer papir i markeri</w:t>
            </w:r>
          </w:p>
        </w:tc>
      </w:tr>
      <w:tr w:rsidR="008C49A6">
        <w:trPr>
          <w:trHeight w:val="1093"/>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lang w:eastAsia="hr-HR"/>
              </w:rPr>
              <w:t>Razgovorom i „igrom“ utvrditi jasnoću nepoznatih pojmova</w:t>
            </w:r>
          </w:p>
        </w:tc>
      </w:tr>
      <w:tr w:rsidR="008C49A6">
        <w:trPr>
          <w:trHeight w:val="64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30</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lastRenderedPageBreak/>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Calibri" w:hAnsi="Calibri" w:cs="Calibri"/>
                <w:bCs w:val="0"/>
                <w:lang w:val="pl-PL" w:eastAsia="hr-HR"/>
              </w:rPr>
            </w:pPr>
            <w:r>
              <w:rPr>
                <w:rFonts w:ascii="Calibri" w:hAnsi="Calibri" w:cs="Calibri"/>
                <w:bCs w:val="0"/>
                <w:lang w:val="pl-PL" w:eastAsia="hr-HR"/>
              </w:rPr>
              <w:t>-računanje</w:t>
            </w:r>
            <w:r>
              <w:rPr>
                <w:rFonts w:ascii="Calibri" w:eastAsia="SimSun" w:hAnsi="Calibri" w:cs="Calibri"/>
                <w:noProof/>
                <w:lang w:eastAsia="hr-HR"/>
              </w:rPr>
              <w:drawing>
                <wp:inline distT="0" distB="0" distL="0" distR="0">
                  <wp:extent cx="1387475" cy="1307465"/>
                  <wp:effectExtent l="0" t="0" r="3175" b="6985"/>
                  <wp:docPr id="11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4"/>
                          <a:srcRect/>
                          <a:stretch>
                            <a:fillRect/>
                          </a:stretch>
                        </pic:blipFill>
                        <pic:spPr bwMode="auto">
                          <a:xfrm>
                            <a:off x="0" y="0"/>
                            <a:ext cx="1387475" cy="1307465"/>
                          </a:xfrm>
                          <a:prstGeom prst="rect">
                            <a:avLst/>
                          </a:prstGeom>
                        </pic:spPr>
                      </pic:pic>
                    </a:graphicData>
                  </a:graphic>
                </wp:inline>
              </w:drawing>
            </w:r>
          </w:p>
        </w:tc>
      </w:tr>
    </w:tbl>
    <w:p w:rsidR="008C49A6" w:rsidRDefault="008C49A6"/>
    <w:tbl>
      <w:tblPr>
        <w:tblW w:w="0" w:type="auto"/>
        <w:tblCellMar>
          <w:left w:w="10" w:type="dxa"/>
          <w:right w:w="10" w:type="dxa"/>
        </w:tblCellMar>
        <w:tblLook w:val="04A0" w:firstRow="1" w:lastRow="0" w:firstColumn="1" w:lastColumn="0" w:noHBand="0" w:noVBand="1"/>
      </w:tblPr>
      <w:tblGrid>
        <w:gridCol w:w="3008"/>
        <w:gridCol w:w="6052"/>
      </w:tblGrid>
      <w:tr w:rsidR="008C49A6">
        <w:trPr>
          <w:trHeight w:val="70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Matematika</w:t>
            </w:r>
          </w:p>
        </w:tc>
      </w:tr>
      <w:tr w:rsidR="008C49A6">
        <w:trPr>
          <w:trHeight w:val="53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color w:val="FF0000"/>
              </w:rPr>
              <w:t>Kreativni val 2</w:t>
            </w:r>
          </w:p>
        </w:tc>
      </w:tr>
      <w:tr w:rsidR="008C49A6">
        <w:trPr>
          <w:trHeight w:val="100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Izrada maketa brodova</w:t>
            </w:r>
          </w:p>
        </w:tc>
      </w:tr>
      <w:tr w:rsidR="008C49A6">
        <w:trPr>
          <w:trHeight w:val="107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Vježbanje tehnike slaganja i ljepljenja maketa brodova</w:t>
            </w:r>
          </w:p>
        </w:tc>
      </w:tr>
      <w:tr w:rsidR="008C49A6">
        <w:trPr>
          <w:trHeight w:val="106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Hrvatski savez brodomaketara, učenici 8. razreda i nastavnica matematike</w:t>
            </w:r>
          </w:p>
        </w:tc>
      </w:tr>
      <w:tr w:rsidR="008C49A6">
        <w:trPr>
          <w:trHeight w:val="108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Izrada maketa brodova, grupni i individualan rad</w:t>
            </w:r>
          </w:p>
        </w:tc>
      </w:tr>
      <w:tr w:rsidR="008C49A6">
        <w:trPr>
          <w:trHeight w:val="89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Studeni 2024- lipanj 2025  </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Sve troškove snosi </w:t>
            </w:r>
            <w:r>
              <w:rPr>
                <w:lang w:eastAsia="hr-HR"/>
              </w:rPr>
              <w:t>Hrvatski savez brodomaketara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rFonts w:ascii="Calibri" w:hAnsi="Calibri" w:cs="Calibri"/>
              </w:rPr>
              <w:t xml:space="preserve">Praćenje rada učenika. Izložba radova. </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22</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lastRenderedPageBreak/>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Times New Roman" w:hAnsi="Times New Roman"/>
                <w:bCs w:val="0"/>
                <w:sz w:val="24"/>
                <w:szCs w:val="24"/>
                <w:lang w:val="pl-PL" w:eastAsia="hr-HR"/>
              </w:rPr>
            </w:pPr>
            <w:r>
              <w:rPr>
                <w:rFonts w:ascii="SimSun" w:eastAsia="SimSun" w:hAnsi="SimSun" w:cs="SimSun"/>
                <w:noProof/>
                <w:sz w:val="24"/>
                <w:szCs w:val="24"/>
                <w:lang w:eastAsia="hr-HR"/>
              </w:rPr>
              <w:drawing>
                <wp:inline distT="0" distB="0" distL="0" distR="0">
                  <wp:extent cx="1743075" cy="1162050"/>
                  <wp:effectExtent l="0" t="0" r="9525" b="0"/>
                  <wp:docPr id="11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5"/>
                          <a:srcRect/>
                          <a:stretch>
                            <a:fillRect/>
                          </a:stretch>
                        </pic:blipFill>
                        <pic:spPr bwMode="auto">
                          <a:xfrm>
                            <a:off x="0" y="0"/>
                            <a:ext cx="1743075" cy="1162050"/>
                          </a:xfrm>
                          <a:prstGeom prst="rect">
                            <a:avLst/>
                          </a:prstGeom>
                        </pic:spPr>
                      </pic:pic>
                    </a:graphicData>
                  </a:graphic>
                </wp:inline>
              </w:drawing>
            </w:r>
          </w:p>
        </w:tc>
      </w:tr>
    </w:tbl>
    <w:p w:rsidR="008C49A6" w:rsidRDefault="008C49A6"/>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6"/>
        <w:gridCol w:w="6008"/>
      </w:tblGrid>
      <w:tr w:rsidR="008C49A6">
        <w:trPr>
          <w:trHeight w:val="716"/>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kurikulumsko područje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Matematika</w:t>
            </w:r>
          </w:p>
        </w:tc>
      </w:tr>
      <w:tr w:rsidR="008C49A6">
        <w:trPr>
          <w:trHeight w:val="450"/>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aktivnost, program i/ili projekt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rPr>
                <w:rFonts w:ascii="Calibri" w:eastAsia="Times New Roman" w:hAnsi="Calibri" w:cs="Calibri"/>
                <w:bCs w:val="0"/>
                <w:color w:val="FF0000"/>
                <w:lang w:eastAsia="hr-HR"/>
              </w:rPr>
              <w:t>KLOKAN BEZ GRANICA</w:t>
            </w:r>
          </w:p>
        </w:tc>
      </w:tr>
      <w:tr w:rsidR="008C49A6">
        <w:trPr>
          <w:trHeight w:val="1043"/>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ciljevi aktivnosti, programa i/ili projekta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Cilj je natjecanja popularizacija matematike i širenje osnovne matematičke kulture.  Želja je  istaknuti zabavnu stranu matematike te motivirati učenike za bavljenje matematikom izvan školskih programa .</w:t>
            </w:r>
          </w:p>
        </w:tc>
      </w:tr>
      <w:tr w:rsidR="008C49A6">
        <w:trPr>
          <w:trHeight w:val="1077"/>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namjena aktivnosti, programa i/ili projekta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Na na</w:t>
            </w:r>
            <w:r>
              <w:t>tjecanje se mogu prijaviti samovoljno učenici od 4. do 8. razreda. jer je moto natjecanja “bez selekcije, eliminacije i finala”, razvijati sposobnost matematičkog mišljenja i zaključivanja.</w:t>
            </w:r>
          </w:p>
        </w:tc>
      </w:tr>
      <w:tr w:rsidR="008C49A6">
        <w:trPr>
          <w:trHeight w:val="919"/>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nositelji aktivnosti, programa i/ili projekta i njihova odgovornost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Učenici od 4. do osmog razreda i nastavnica matematike</w:t>
            </w:r>
          </w:p>
        </w:tc>
      </w:tr>
      <w:tr w:rsidR="008C49A6">
        <w:trPr>
          <w:trHeight w:val="2965"/>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način realizacije aktivnosti, programa i/ili projekta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 xml:space="preserve">Natjecanje se organizira svake godine u ožujku, za sve zemlje sudionice u </w:t>
            </w:r>
            <w:r>
              <w:t>isto vrijeme, a provodi se u školi. Prikupljena sredstva od članarine sudionika koriste se za organizaciju, pripremu zadataka i simbolične poklone svim natjecateljima. Učenici su razvrstaj u skupine prema uzrastu “Pčelica” (2.razred), “Leptirići” (3. razre</w:t>
            </w:r>
            <w:r>
              <w:t>d), “Ecolier” (4. i 5. razred), “Benjamin” (6. i 7. razred) i “Cadet” (8. razred). Zadatci za sve skupine su raznovrsni i stupnjevito poredani. Svaki od zadataka ima ponuđenih pet rješenja. Najmlađe skupine (Pčelice i Leptirići) imaju listić s 12 zadataka,</w:t>
            </w:r>
            <w:r>
              <w:t xml:space="preserve"> a ostale skupine s 24 zadatka. Vrijeme rješavanja za najmlađe skupine jest 60 minuta, a za starije 75 minuta.</w:t>
            </w:r>
            <w:r>
              <w:rPr>
                <w:rFonts w:ascii="Calibri" w:eastAsia="Times New Roman" w:hAnsi="Calibri" w:cs="Calibri"/>
                <w:bCs w:val="0"/>
                <w:lang w:eastAsia="hr-HR"/>
              </w:rPr>
              <w:t> </w:t>
            </w:r>
          </w:p>
        </w:tc>
      </w:tr>
      <w:tr w:rsidR="008C49A6">
        <w:trPr>
          <w:trHeight w:val="1650"/>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vremenik aktivnosti, programa i/ili projekta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val="en-US" w:eastAsia="hr-HR"/>
              </w:rPr>
            </w:pPr>
            <w:r>
              <w:rPr>
                <w:rFonts w:ascii="Calibri" w:eastAsia="Times New Roman" w:hAnsi="Calibri" w:cs="Calibri"/>
                <w:bCs w:val="0"/>
                <w:lang w:eastAsia="hr-HR"/>
              </w:rPr>
              <w:t>  Ožujak 2025</w:t>
            </w:r>
            <w:r>
              <w:rPr>
                <w:rFonts w:ascii="Calibri" w:eastAsia="Times New Roman" w:hAnsi="Calibri" w:cs="Calibri"/>
                <w:bCs w:val="0"/>
                <w:lang w:val="en-US" w:eastAsia="hr-HR"/>
              </w:rPr>
              <w:t xml:space="preserve">.                                       </w:t>
            </w:r>
            <w:r>
              <w:rPr>
                <w:rFonts w:ascii="SimSun" w:eastAsia="SimSun" w:hAnsi="SimSun" w:cs="SimSun"/>
                <w:noProof/>
                <w:sz w:val="24"/>
                <w:szCs w:val="24"/>
                <w:lang w:eastAsia="hr-HR"/>
              </w:rPr>
              <w:drawing>
                <wp:inline distT="0" distB="0" distL="0" distR="0">
                  <wp:extent cx="1437005" cy="1176655"/>
                  <wp:effectExtent l="0" t="0" r="10795" b="4445"/>
                  <wp:docPr id="11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6"/>
                          <a:srcRect/>
                          <a:stretch>
                            <a:fillRect/>
                          </a:stretch>
                        </pic:blipFill>
                        <pic:spPr bwMode="auto">
                          <a:xfrm>
                            <a:off x="0" y="0"/>
                            <a:ext cx="1437005" cy="1176655"/>
                          </a:xfrm>
                          <a:prstGeom prst="rect">
                            <a:avLst/>
                          </a:prstGeom>
                        </pic:spPr>
                      </pic:pic>
                    </a:graphicData>
                  </a:graphic>
                </wp:inline>
              </w:drawing>
            </w:r>
          </w:p>
        </w:tc>
      </w:tr>
      <w:tr w:rsidR="008C49A6">
        <w:trPr>
          <w:trHeight w:val="815"/>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troškovnik aktivnosti, programa i/ili projekta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Svaki sudionik natjecanja plaća 3 eura kotizaciju.</w:t>
            </w:r>
          </w:p>
        </w:tc>
      </w:tr>
      <w:tr w:rsidR="008C49A6">
        <w:trPr>
          <w:trHeight w:val="1011"/>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način vrednovanja i način korištenja rezultata vrednovanja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w:t>
            </w:r>
            <w:r>
              <w:t>Praćenje rada učenika. Rezultati natjecanja.</w:t>
            </w:r>
          </w:p>
        </w:tc>
      </w:tr>
      <w:tr w:rsidR="008C49A6">
        <w:trPr>
          <w:trHeight w:val="1170"/>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lastRenderedPageBreak/>
              <w:t>planirani broj učenika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 20</w:t>
            </w:r>
          </w:p>
        </w:tc>
      </w:tr>
      <w:tr w:rsidR="008C49A6">
        <w:trPr>
          <w:trHeight w:val="1560"/>
        </w:trPr>
        <w:tc>
          <w:tcPr>
            <w:tcW w:w="1682"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Calibri" w:eastAsia="Times New Roman" w:hAnsi="Calibri" w:cs="Calibri"/>
                <w:bCs w:val="0"/>
                <w:lang w:eastAsia="hr-HR"/>
              </w:rPr>
              <w:t>odgojno - obrazovni ishodi </w:t>
            </w:r>
          </w:p>
        </w:tc>
        <w:tc>
          <w:tcPr>
            <w:tcW w:w="3318"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ascii="Segoe UI" w:eastAsia="Times New Roman" w:hAnsi="Segoe UI" w:cs="Segoe UI"/>
                <w:bCs w:val="0"/>
                <w:sz w:val="18"/>
                <w:szCs w:val="18"/>
                <w:lang w:eastAsia="hr-HR"/>
              </w:rPr>
            </w:pPr>
            <w:r>
              <w:rPr>
                <w:rFonts w:ascii="Times New Roman" w:eastAsia="Times New Roman" w:hAnsi="Times New Roman" w:cs="Times New Roman"/>
                <w:bCs w:val="0"/>
                <w:sz w:val="24"/>
                <w:szCs w:val="24"/>
                <w:lang w:eastAsia="hr-HR"/>
              </w:rPr>
              <w:t> </w:t>
            </w:r>
            <w:r>
              <w:t>rješavati matematičke zadatke</w:t>
            </w:r>
          </w:p>
        </w:tc>
      </w:tr>
    </w:tbl>
    <w:p w:rsidR="008C49A6" w:rsidRDefault="008C49A6"/>
    <w:tbl>
      <w:tblPr>
        <w:tblW w:w="5000" w:type="pct"/>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10" w:type="dxa"/>
          <w:right w:w="10" w:type="dxa"/>
        </w:tblCellMar>
        <w:tblLook w:val="04A0" w:firstRow="1" w:lastRow="0" w:firstColumn="1" w:lastColumn="0" w:noHBand="0" w:noVBand="1"/>
      </w:tblPr>
      <w:tblGrid>
        <w:gridCol w:w="3010"/>
        <w:gridCol w:w="6050"/>
      </w:tblGrid>
      <w:tr w:rsidR="008C49A6">
        <w:trPr>
          <w:trHeight w:val="676"/>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Društveno – humanističko područje</w:t>
            </w:r>
          </w:p>
        </w:tc>
      </w:tr>
      <w:tr w:rsidR="008C49A6">
        <w:trPr>
          <w:trHeight w:val="484"/>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Božićni sajam </w:t>
            </w:r>
          </w:p>
        </w:tc>
      </w:tr>
      <w:tr w:rsidR="008C49A6">
        <w:trPr>
          <w:trHeight w:val="989"/>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lang w:val="en-US"/>
              </w:rPr>
              <w:t>Razvijati interes za očuvanje vjerske i narodne tradicije, suradnja s lokalnom zajednicom.</w:t>
            </w:r>
          </w:p>
        </w:tc>
      </w:tr>
      <w:tr w:rsidR="008C49A6">
        <w:trPr>
          <w:trHeight w:val="1208"/>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rPr>
                <w:lang w:val="en-US"/>
              </w:rPr>
              <w:t>likovno – kreativne radionice, uređenje interijera škole, uređenje  prodajnog štanda, izrada kolača )fritule, palačinke, wafli), sudjelovanje u humanitarnoig karaktera</w:t>
            </w:r>
          </w:p>
        </w:tc>
      </w:tr>
      <w:tr w:rsidR="008C49A6">
        <w:trPr>
          <w:trHeight w:val="1150"/>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 xml:space="preserve">Svi učitelji razredne i predmetne nastave, razrednici i učenici </w:t>
            </w:r>
          </w:p>
        </w:tc>
      </w:tr>
      <w:tr w:rsidR="008C49A6">
        <w:trPr>
          <w:trHeight w:val="1058"/>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 xml:space="preserve">Grupni rad učenika od 1. do 8. razreda. </w:t>
            </w:r>
          </w:p>
        </w:tc>
      </w:tr>
      <w:tr w:rsidR="008C49A6">
        <w:trPr>
          <w:trHeight w:val="1656"/>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val="en-US"/>
              </w:rPr>
            </w:pPr>
            <w:r>
              <w:rPr>
                <w:lang w:eastAsia="hr-HR"/>
              </w:rPr>
              <w:t>Studeni/prosinac</w:t>
            </w:r>
            <w:r>
              <w:rPr>
                <w:lang w:val="en-US" w:eastAsia="hr-HR"/>
              </w:rPr>
              <w:t xml:space="preserve">  </w:t>
            </w:r>
            <w:r>
              <w:rPr>
                <w:rFonts w:ascii="SimSun" w:eastAsia="SimSun" w:hAnsi="SimSun" w:cs="SimSun"/>
                <w:noProof/>
                <w:sz w:val="24"/>
                <w:szCs w:val="24"/>
                <w:lang w:eastAsia="hr-HR"/>
              </w:rPr>
              <w:drawing>
                <wp:inline distT="0" distB="0" distL="0" distR="0">
                  <wp:extent cx="1855470" cy="1313815"/>
                  <wp:effectExtent l="0" t="0" r="11430" b="635"/>
                  <wp:docPr id="11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7"/>
                          <a:srcRect/>
                          <a:stretch>
                            <a:fillRect/>
                          </a:stretch>
                        </pic:blipFill>
                        <pic:spPr bwMode="auto">
                          <a:xfrm>
                            <a:off x="0" y="0"/>
                            <a:ext cx="1855470" cy="1313815"/>
                          </a:xfrm>
                          <a:prstGeom prst="rect">
                            <a:avLst/>
                          </a:prstGeom>
                        </pic:spPr>
                      </pic:pic>
                    </a:graphicData>
                  </a:graphic>
                </wp:inline>
              </w:drawing>
            </w:r>
          </w:p>
        </w:tc>
      </w:tr>
      <w:tr w:rsidR="008C49A6">
        <w:trPr>
          <w:trHeight w:val="1000"/>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50 eura</w:t>
            </w:r>
          </w:p>
        </w:tc>
      </w:tr>
      <w:tr w:rsidR="008C49A6">
        <w:trPr>
          <w:trHeight w:val="1115"/>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Objava na web stranici škole, uređenje školskog hodnika i učionica, izložba učeničkih radova</w:t>
            </w:r>
          </w:p>
        </w:tc>
      </w:tr>
      <w:tr w:rsidR="008C49A6">
        <w:trPr>
          <w:trHeight w:val="1178"/>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planirani broj učenika</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Svi učenici </w:t>
            </w:r>
          </w:p>
        </w:tc>
      </w:tr>
      <w:tr w:rsidR="008C49A6">
        <w:trPr>
          <w:trHeight w:val="1564"/>
        </w:trPr>
        <w:tc>
          <w:tcPr>
            <w:tcW w:w="166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3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ascii="Times New Roman" w:hAnsi="Times New Roman"/>
                <w:sz w:val="24"/>
                <w:szCs w:val="24"/>
                <w:lang w:eastAsia="hr-HR"/>
              </w:rPr>
            </w:pPr>
            <w:r>
              <w:t>Razvijanje samopouzdanja kod učenika. Socijalizacija učenika, razvijanje osjećaj zajedništva. Estetsko oblikovanje i intervencije u interijeru škole.</w:t>
            </w:r>
          </w:p>
        </w:tc>
      </w:tr>
    </w:tbl>
    <w:p w:rsidR="008C49A6" w:rsidRDefault="008C49A6"/>
    <w:tbl>
      <w:tblPr>
        <w:tblW w:w="0" w:type="auto"/>
        <w:tblCellMar>
          <w:left w:w="10" w:type="dxa"/>
          <w:right w:w="10" w:type="dxa"/>
        </w:tblCellMar>
        <w:tblLook w:val="04A0" w:firstRow="1" w:lastRow="0" w:firstColumn="1" w:lastColumn="0" w:noHBand="0" w:noVBand="1"/>
      </w:tblPr>
      <w:tblGrid>
        <w:gridCol w:w="3023"/>
        <w:gridCol w:w="6037"/>
      </w:tblGrid>
      <w:tr w:rsidR="008C49A6">
        <w:trPr>
          <w:trHeight w:val="1459"/>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Strani jezici, interkulturalno učenje, građanski odgoj</w:t>
            </w:r>
            <w:r>
              <w:rPr>
                <w:rFonts w:ascii="SimSun" w:eastAsia="SimSun" w:hAnsi="SimSun" w:cs="SimSun"/>
                <w:noProof/>
                <w:sz w:val="24"/>
                <w:szCs w:val="24"/>
                <w:lang w:eastAsia="hr-HR"/>
              </w:rPr>
              <w:drawing>
                <wp:inline distT="0" distB="0" distL="0" distR="0">
                  <wp:extent cx="857250" cy="711200"/>
                  <wp:effectExtent l="0" t="0" r="0" b="12700"/>
                  <wp:docPr id="11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8"/>
                          <a:srcRect/>
                          <a:stretch>
                            <a:fillRect/>
                          </a:stretch>
                        </pic:blipFill>
                        <pic:spPr bwMode="auto">
                          <a:xfrm>
                            <a:off x="0" y="0"/>
                            <a:ext cx="857250" cy="711200"/>
                          </a:xfrm>
                          <a:prstGeom prst="rect">
                            <a:avLst/>
                          </a:prstGeom>
                        </pic:spPr>
                      </pic:pic>
                    </a:graphicData>
                  </a:graphic>
                </wp:inline>
              </w:drawing>
            </w:r>
          </w:p>
        </w:tc>
      </w:tr>
      <w:tr w:rsidR="008C49A6">
        <w:trPr>
          <w:trHeight w:val="459"/>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Obilježavanje Europskog dana jezika i Dana Europe</w:t>
            </w:r>
          </w:p>
        </w:tc>
      </w:tr>
      <w:tr w:rsidR="008C49A6">
        <w:trPr>
          <w:trHeight w:val="1656"/>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Upoznati učenike s važnosti učenja stranih jezika i raznolikosti europskih kultura.</w:t>
            </w:r>
          </w:p>
          <w:p w:rsidR="008C49A6" w:rsidRDefault="007B5DF9">
            <w:pPr>
              <w:spacing w:after="0" w:line="240" w:lineRule="auto"/>
            </w:pPr>
            <w:r>
              <w:t>Povećati svijest o višejezičnosti i međukulturalnom razumijevanju.</w:t>
            </w:r>
          </w:p>
          <w:p w:rsidR="008C49A6" w:rsidRDefault="007B5DF9">
            <w:pPr>
              <w:spacing w:after="0" w:line="240" w:lineRule="auto"/>
            </w:pPr>
            <w:r>
              <w:t>Promicati jezičnu i kulturnu raznolikost Europe kao vrijednost koju treba njegovati i sačuvati.</w:t>
            </w:r>
          </w:p>
          <w:p w:rsidR="008C49A6" w:rsidRDefault="007B5DF9">
            <w:pPr>
              <w:spacing w:after="0" w:line="240" w:lineRule="auto"/>
            </w:pPr>
            <w:r>
              <w:t>Poticati cjeloživotno učenje jezika, kako u školi, tako i izvan nje, za profesionalne potrebe</w:t>
            </w:r>
            <w:r>
              <w:t>, mobilnost ili osobno zadovoljstvo.</w:t>
            </w:r>
          </w:p>
          <w:p w:rsidR="008C49A6" w:rsidRDefault="007B5DF9">
            <w:pPr>
              <w:spacing w:after="0" w:line="240" w:lineRule="auto"/>
            </w:pPr>
            <w:r>
              <w:t>Istražiti i prezentirati društvena obilježja (gastronomija, običaji, odjeća, glazba, jezik, religija, zastave i načina života) te prirodne posebnosti (reljef, klima, vode) odabranih europskih država.</w:t>
            </w:r>
          </w:p>
        </w:tc>
      </w:tr>
      <w:tr w:rsidR="008C49A6">
        <w:trPr>
          <w:trHeight w:val="1656"/>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ima za cilj obilježiti Europski dan jezika 26. rujna te Dan Europe u sklopu Europskog tjedna (2.-9. svibnja), kako bi se učenici potaknuli na razmišljanje o važnosti jezika, kulture i europskog jedinstv</w:t>
            </w:r>
            <w:r>
              <w:t>a. Kroz razne aktivnosti, učenici će istražiti bogatstvo europskih kultura, jezika i tradicija te razviti poštovanje prema različitostima.</w:t>
            </w:r>
          </w:p>
        </w:tc>
      </w:tr>
      <w:tr w:rsidR="008C49A6">
        <w:trPr>
          <w:trHeight w:val="1564"/>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Karlo Klarin, učitelj talijanskog jezika: Organi</w:t>
            </w:r>
            <w:r>
              <w:t>zacija i vođenje aktivnosti, koordinacija s drugim učiteljima, praćenje i vrednovanje rada učenika, priprema materijala za prezentacije.</w:t>
            </w:r>
          </w:p>
          <w:p w:rsidR="008C49A6" w:rsidRDefault="007B5DF9">
            <w:pPr>
              <w:spacing w:after="120" w:line="240" w:lineRule="auto"/>
            </w:pPr>
            <w:r>
              <w:t>Iva Čeko, učiteljica engleskog jezika</w:t>
            </w:r>
          </w:p>
          <w:p w:rsidR="008C49A6" w:rsidRDefault="007B5DF9">
            <w:pPr>
              <w:spacing w:after="120" w:line="240" w:lineRule="auto"/>
            </w:pPr>
            <w:r>
              <w:t>Alen Skroza, učitelj engleskog jezika</w:t>
            </w:r>
          </w:p>
          <w:p w:rsidR="008C49A6" w:rsidRDefault="007B5DF9">
            <w:pPr>
              <w:spacing w:after="120" w:line="240" w:lineRule="auto"/>
            </w:pPr>
            <w:r>
              <w:t>Učenici: Aktivno sudjelovanje u istraživanj</w:t>
            </w:r>
            <w:r>
              <w:t>u i prezentaciji tema, priprema materijala za razrednu priredbu, suradnja s vršnjacima i roditeljima.</w:t>
            </w:r>
          </w:p>
        </w:tc>
      </w:tr>
      <w:tr w:rsidR="008C49A6">
        <w:trPr>
          <w:trHeight w:val="1656"/>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realizacije aktivnosti, programa i/ili projekta</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U rujnu: Učenici će sudjelovati u aktivnostima povodom Europskog dana jezika. Ove aktivnosti mogu uključivati radionice, izradu plakata, prezentacije o važnosti učenja jezika, te kratke kulturne prezentacije o odabranim europskim zemljama.</w:t>
            </w:r>
          </w:p>
          <w:p w:rsidR="008C49A6" w:rsidRDefault="007B5DF9">
            <w:pPr>
              <w:spacing w:after="120" w:line="240" w:lineRule="auto"/>
            </w:pPr>
            <w:r>
              <w:t>U svibnju: Učeni</w:t>
            </w:r>
            <w:r>
              <w:t>ci će obilježiti Dan Europe kroz niz aktivnosti poput izrade i prezentacije radova na teme koje obuhvaćaju društvena i prirodna obilježja europskih država, organiziranje razredne priredbe, te sudjelovanje u diskusijama o europskim vrijednostima i identitet</w:t>
            </w:r>
            <w:r>
              <w:t>u.</w:t>
            </w:r>
          </w:p>
        </w:tc>
      </w:tr>
      <w:tr w:rsidR="008C49A6">
        <w:trPr>
          <w:trHeight w:val="1115"/>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Rujan 2024.: Obilježavanje Europskog dana jezika (1 školski sat).</w:t>
            </w:r>
          </w:p>
          <w:p w:rsidR="008C49A6" w:rsidRDefault="007B5DF9">
            <w:pPr>
              <w:spacing w:after="0" w:line="240" w:lineRule="auto"/>
            </w:pPr>
            <w:r>
              <w:t>Svibanj 2025.: Obilježavanje Dana Europe (2 školska sata).</w:t>
            </w:r>
          </w:p>
        </w:tc>
      </w:tr>
      <w:tr w:rsidR="008C49A6">
        <w:trPr>
          <w:trHeight w:val="1564"/>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Objava: Troškovi objava na web stranici škole, u lokalnim i regionalnim novinama.</w:t>
            </w:r>
          </w:p>
          <w:p w:rsidR="008C49A6" w:rsidRDefault="007B5DF9">
            <w:pPr>
              <w:spacing w:after="0" w:line="240" w:lineRule="auto"/>
            </w:pPr>
            <w:r>
              <w:t>Materijali: U suradnji s roditeljima osigurati potrebne materijale za izradu plakata, prezentacija i druge kreativne radove.</w:t>
            </w:r>
          </w:p>
        </w:tc>
      </w:tr>
      <w:tr w:rsidR="008C49A6">
        <w:trPr>
          <w:trHeight w:val="1564"/>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w:t>
            </w:r>
            <w:r>
              <w:t>rednovanja</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Vrednovanje učenika: Učenici će biti vrednovani na temelju angažmana, kvalitete istraživanja i prezentacija, te suradnje u timovima.</w:t>
            </w:r>
          </w:p>
          <w:p w:rsidR="008C49A6" w:rsidRDefault="007B5DF9">
            <w:pPr>
              <w:spacing w:after="120" w:line="240" w:lineRule="auto"/>
            </w:pPr>
            <w:r>
              <w:t>Korištenje rezultata: Rezultati aktivnosti bit će objavljeni na web stranici škole te u lokalnim i regionalnim novinama, kako bi se šira zajednica upoznala s radom učenika i njihovim postignućima.</w:t>
            </w:r>
          </w:p>
        </w:tc>
      </w:tr>
      <w:tr w:rsidR="008C49A6">
        <w:trPr>
          <w:trHeight w:val="1178"/>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Otprilike 20 učenika (10 učenika iz</w:t>
            </w:r>
            <w:r>
              <w:t xml:space="preserve"> 5. razreda i 10 učenika iz 6. razreda)</w:t>
            </w:r>
          </w:p>
        </w:tc>
      </w:tr>
      <w:tr w:rsidR="008C49A6">
        <w:trPr>
          <w:trHeight w:val="1564"/>
        </w:trPr>
        <w:tc>
          <w:tcPr>
            <w:tcW w:w="3023"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uppressAutoHyphens/>
              <w:autoSpaceDN w:val="0"/>
              <w:spacing w:after="120"/>
              <w:textAlignment w:val="baseline"/>
            </w:pPr>
            <w:r>
              <w:t>Jezični ishodi: Povećanje svijesti o važnosti učenja stranih jezika i višejezičnosti.</w:t>
            </w:r>
          </w:p>
          <w:p w:rsidR="008C49A6" w:rsidRDefault="007B5DF9">
            <w:pPr>
              <w:suppressAutoHyphens/>
              <w:autoSpaceDN w:val="0"/>
              <w:spacing w:after="120"/>
              <w:textAlignment w:val="baseline"/>
            </w:pPr>
            <w:r>
              <w:t>Interkulturalni ishodi: Razvijanje razumijevanja i poštovanja prema različitim europskim kulturama.</w:t>
            </w:r>
          </w:p>
          <w:p w:rsidR="008C49A6" w:rsidRDefault="007B5DF9">
            <w:pPr>
              <w:pStyle w:val="Odlomakpopisa"/>
              <w:suppressAutoHyphens/>
              <w:autoSpaceDN w:val="0"/>
              <w:spacing w:after="120" w:line="240" w:lineRule="auto"/>
              <w:ind w:left="0"/>
              <w:contextualSpacing w:val="0"/>
              <w:textAlignment w:val="baseline"/>
            </w:pPr>
            <w:r>
              <w:t>Građanski ishodi: Povećanje svijesti o europskom identitetu i vrijednostima kroz istraživanje i prezentaciju.</w:t>
            </w:r>
          </w:p>
        </w:tc>
      </w:tr>
    </w:tbl>
    <w:p w:rsidR="008C49A6" w:rsidRDefault="008C49A6"/>
    <w:tbl>
      <w:tblPr>
        <w:tblW w:w="0" w:type="auto"/>
        <w:tblCellMar>
          <w:left w:w="10" w:type="dxa"/>
          <w:right w:w="10" w:type="dxa"/>
        </w:tblCellMar>
        <w:tblLook w:val="04A0" w:firstRow="1" w:lastRow="0" w:firstColumn="1" w:lastColumn="0" w:noHBand="0" w:noVBand="1"/>
      </w:tblPr>
      <w:tblGrid>
        <w:gridCol w:w="3022"/>
        <w:gridCol w:w="6038"/>
      </w:tblGrid>
      <w:tr w:rsidR="008C49A6">
        <w:trPr>
          <w:trHeight w:val="59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Strani jezici – Talijanski jezik</w:t>
            </w:r>
          </w:p>
        </w:tc>
      </w:tr>
      <w:tr w:rsidR="008C49A6">
        <w:trPr>
          <w:trHeight w:val="4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Dan pizze - Putovanje kroz povijest i okuse</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Upoznati učenike s poviješću pizze, njezinim različitim vrstama i tradicionalnim receptima.</w:t>
            </w:r>
          </w:p>
          <w:p w:rsidR="008C49A6" w:rsidRDefault="007B5DF9">
            <w:pPr>
              <w:spacing w:after="0" w:line="240" w:lineRule="auto"/>
              <w:rPr>
                <w:rFonts w:cstheme="minorHAnsi"/>
              </w:rPr>
            </w:pPr>
            <w:r>
              <w:rPr>
                <w:rFonts w:cstheme="minorHAnsi"/>
              </w:rPr>
              <w:t>Potaknuti kreativnost učenika kroz stvaranje vlastitih pizza.</w:t>
            </w:r>
          </w:p>
          <w:p w:rsidR="008C49A6" w:rsidRDefault="007B5DF9">
            <w:pPr>
              <w:spacing w:after="0" w:line="240" w:lineRule="auto"/>
              <w:rPr>
                <w:rFonts w:cstheme="minorHAnsi"/>
              </w:rPr>
            </w:pPr>
            <w:r>
              <w:rPr>
                <w:rFonts w:cstheme="minorHAnsi"/>
              </w:rPr>
              <w:t>Razvijati vještine suradnje i komunikacije kroz timski rad</w:t>
            </w:r>
            <w:r>
              <w:rPr>
                <w:rFonts w:cstheme="minorHAnsi"/>
              </w:rPr>
              <w:t>.</w:t>
            </w:r>
          </w:p>
          <w:p w:rsidR="008C49A6" w:rsidRDefault="007B5DF9">
            <w:pPr>
              <w:spacing w:after="0" w:line="240" w:lineRule="auto"/>
              <w:rPr>
                <w:rFonts w:cstheme="minorHAnsi"/>
              </w:rPr>
            </w:pPr>
            <w:r>
              <w:rPr>
                <w:rFonts w:cstheme="minorHAnsi"/>
              </w:rPr>
              <w:t>Promicati kulturnu raznolikost kroz istraživanje različitih regionalnih pizza.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Aktivnost je osmišljena kako bi se učenici upoznali s poviješću i kulturom pizze, omogućila im kreativna izražavanja kroz kuhanje te razvila njihove vještine timskog rada i komunikacije. Aktivnost također služi za promicanje kulturne raznolikosti i razumij</w:t>
            </w:r>
            <w:r>
              <w:rPr>
                <w:rFonts w:cstheme="minorHAnsi"/>
              </w:rPr>
              <w:t>evanje različitih regija Italije kroz njihove gastronomske specifičnosti.</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Karlo Klarin, učitelj talijanskog jezika: Organizacija i vođenje aktivnosti, edukacija učenika o povijesti pizze,</w:t>
            </w:r>
            <w:r>
              <w:rPr>
                <w:rFonts w:cstheme="minorHAnsi"/>
              </w:rPr>
              <w:t xml:space="preserve"> nadzor nad izradom pizza, vođenje evaluacije i povratne informacije.</w:t>
            </w:r>
          </w:p>
          <w:p w:rsidR="008C49A6" w:rsidRDefault="007B5DF9">
            <w:pPr>
              <w:spacing w:after="120" w:line="240" w:lineRule="auto"/>
              <w:rPr>
                <w:rFonts w:cstheme="minorHAnsi"/>
              </w:rPr>
            </w:pPr>
            <w:r>
              <w:rPr>
                <w:rFonts w:cstheme="minorHAnsi"/>
              </w:rPr>
              <w:t>Učenici: Aktivno sudjelovanje u istraživanju, izradi pizza, prezentacijama i evaluaciji. Suradnja u timovima i kreativno izražavanje kroz pripremu i dekoriranje pizza.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Aktivnost će se provoditi tijekom jednog dana u školi (ili na drugoj lokaciji ako su dostupni odgovarajući resursi).</w:t>
            </w:r>
          </w:p>
          <w:p w:rsidR="008C49A6" w:rsidRDefault="007B5DF9">
            <w:pPr>
              <w:spacing w:after="120" w:line="240" w:lineRule="auto"/>
              <w:rPr>
                <w:rFonts w:cstheme="minorHAnsi"/>
              </w:rPr>
            </w:pPr>
            <w:r>
              <w:rPr>
                <w:rFonts w:cstheme="minorHAnsi"/>
              </w:rPr>
              <w:t>Učenici će biti podijeljeni u timove i istraživat će povijest pizze, uključujući razl</w:t>
            </w:r>
            <w:r>
              <w:rPr>
                <w:rFonts w:cstheme="minorHAnsi"/>
              </w:rPr>
              <w:t>ičite regionalne varijante.</w:t>
            </w:r>
          </w:p>
          <w:p w:rsidR="008C49A6" w:rsidRDefault="007B5DF9">
            <w:pPr>
              <w:spacing w:after="120" w:line="240" w:lineRule="auto"/>
              <w:rPr>
                <w:rFonts w:cstheme="minorHAnsi"/>
              </w:rPr>
            </w:pPr>
            <w:r>
              <w:rPr>
                <w:rFonts w:cstheme="minorHAnsi"/>
              </w:rPr>
              <w:t>Svaki tim će kreirati vlastitu pizzu koristeći tradicionalne recepte ili eksperimentirajući s novim kombinacijama sastojaka.</w:t>
            </w:r>
          </w:p>
          <w:p w:rsidR="008C49A6" w:rsidRDefault="007B5DF9">
            <w:pPr>
              <w:spacing w:after="120" w:line="240" w:lineRule="auto"/>
              <w:rPr>
                <w:rFonts w:cstheme="minorHAnsi"/>
              </w:rPr>
            </w:pPr>
            <w:r>
              <w:rPr>
                <w:rFonts w:cstheme="minorHAnsi"/>
              </w:rPr>
              <w:t>Nakon pripreme, učenici će prezentirati svoje pizze i povijesne činjenice koje su istražili.</w:t>
            </w:r>
          </w:p>
          <w:p w:rsidR="008C49A6" w:rsidRDefault="007B5DF9">
            <w:pPr>
              <w:spacing w:after="120" w:line="240" w:lineRule="auto"/>
              <w:rPr>
                <w:rFonts w:cstheme="minorHAnsi"/>
              </w:rPr>
            </w:pPr>
            <w:r>
              <w:rPr>
                <w:rFonts w:cstheme="minorHAnsi"/>
              </w:rPr>
              <w:t>Završit će</w:t>
            </w:r>
            <w:r>
              <w:rPr>
                <w:rFonts w:cstheme="minorHAnsi"/>
              </w:rPr>
              <w:t xml:space="preserve"> se degustacijom i ocjenjivanjem pizza.</w:t>
            </w:r>
          </w:p>
        </w:tc>
      </w:tr>
      <w:tr w:rsidR="008C49A6">
        <w:trPr>
          <w:trHeight w:val="97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Aktivnost će se održati 8. veljače 2025. godine, tijekom dva školska  sata.</w:t>
            </w:r>
          </w:p>
        </w:tc>
      </w:tr>
      <w:tr w:rsidR="008C49A6">
        <w:trPr>
          <w:trHeight w:val="101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Trošak nabavke namirnica za izradu pizza (brašno, rajčica, sir, začini, ostali dodaci prema izboru timova).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Vrednovanje učenika: Na temelju aktivnog sudjelovanja, kreativnosti u izradi pizza, te kvalitete prezentacija o povijesti pizze.</w:t>
            </w:r>
          </w:p>
          <w:p w:rsidR="008C49A6" w:rsidRDefault="007B5DF9">
            <w:pPr>
              <w:spacing w:after="120" w:line="240" w:lineRule="auto"/>
              <w:rPr>
                <w:rFonts w:cstheme="minorHAnsi"/>
              </w:rPr>
            </w:pPr>
            <w:r>
              <w:rPr>
                <w:rFonts w:cstheme="minorHAnsi"/>
              </w:rPr>
              <w:t>Nagrade: Pobjednički tim ili pizza može dobiti posebne nagrade.</w:t>
            </w:r>
          </w:p>
          <w:p w:rsidR="008C49A6" w:rsidRDefault="007B5DF9">
            <w:pPr>
              <w:spacing w:after="120" w:line="240" w:lineRule="auto"/>
              <w:rPr>
                <w:rFonts w:cstheme="minorHAnsi"/>
              </w:rPr>
            </w:pPr>
            <w:r>
              <w:rPr>
                <w:rFonts w:cstheme="minorHAnsi"/>
              </w:rPr>
              <w:t>Povratne informacije: Koristit će se za unaprjeđenje i planiran</w:t>
            </w:r>
            <w:r>
              <w:rPr>
                <w:rFonts w:cstheme="minorHAnsi"/>
              </w:rPr>
              <w:t>je budućih sličnih aktivnosti.</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16 učenika (8.r)</w:t>
            </w:r>
            <w:r>
              <w:rPr>
                <w:rFonts w:eastAsia="SimSun" w:cstheme="minorHAnsi"/>
                <w:noProof/>
                <w:lang w:eastAsia="hr-HR"/>
              </w:rPr>
              <w:drawing>
                <wp:inline distT="0" distB="0" distL="0" distR="0">
                  <wp:extent cx="1057910" cy="1183005"/>
                  <wp:effectExtent l="0" t="0" r="8890" b="17145"/>
                  <wp:docPr id="11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9"/>
                          <a:srcRect/>
                          <a:stretch>
                            <a:fillRect/>
                          </a:stretch>
                        </pic:blipFill>
                        <pic:spPr bwMode="auto">
                          <a:xfrm>
                            <a:off x="0" y="0"/>
                            <a:ext cx="1057910" cy="1183005"/>
                          </a:xfrm>
                          <a:prstGeom prst="rect">
                            <a:avLst/>
                          </a:prstGeom>
                        </pic:spPr>
                      </pic:pic>
                    </a:graphicData>
                  </a:graphic>
                </wp:inline>
              </w:drawing>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lastRenderedPageBreak/>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uppressAutoHyphens/>
              <w:autoSpaceDN w:val="0"/>
              <w:spacing w:after="120"/>
              <w:textAlignment w:val="baseline"/>
              <w:rPr>
                <w:rFonts w:cstheme="minorHAnsi"/>
              </w:rPr>
            </w:pPr>
            <w:r>
              <w:rPr>
                <w:rFonts w:cstheme="minorHAnsi"/>
              </w:rPr>
              <w:t>Jezični ishodi: Proširivanje vokabulara vezanog uz gastronomiju i kulturu kroz učenje talijanskog jezika.</w:t>
            </w:r>
          </w:p>
          <w:p w:rsidR="008C49A6" w:rsidRDefault="007B5DF9">
            <w:pPr>
              <w:suppressAutoHyphens/>
              <w:autoSpaceDN w:val="0"/>
              <w:spacing w:after="120"/>
              <w:textAlignment w:val="baseline"/>
              <w:rPr>
                <w:rFonts w:cstheme="minorHAnsi"/>
              </w:rPr>
            </w:pPr>
            <w:r>
              <w:rPr>
                <w:rFonts w:cstheme="minorHAnsi"/>
              </w:rPr>
              <w:t>Komunikacijski ishodi: Razvijanje vještina timskog rada i suradnje kroz zajedničke zadatke.</w:t>
            </w:r>
          </w:p>
          <w:p w:rsidR="008C49A6" w:rsidRDefault="007B5DF9">
            <w:pPr>
              <w:suppressAutoHyphens/>
              <w:autoSpaceDN w:val="0"/>
              <w:spacing w:after="120"/>
              <w:textAlignment w:val="baseline"/>
              <w:rPr>
                <w:rFonts w:cstheme="minorHAnsi"/>
              </w:rPr>
            </w:pPr>
            <w:r>
              <w:rPr>
                <w:rFonts w:cstheme="minorHAnsi"/>
              </w:rPr>
              <w:t>Kreativni ishodi: Poticanje kreativnosti u osmišljavanju i pripremi različitih vrsta pizza.</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Kulturni ishodi: Razumijevanje kulturne raznolikosti Italije kroz istraž</w:t>
            </w:r>
            <w:r>
              <w:rPr>
                <w:rFonts w:cstheme="minorHAnsi"/>
              </w:rPr>
              <w:t>ivanje različitih regionalnih pizza.</w:t>
            </w:r>
          </w:p>
        </w:tc>
      </w:tr>
    </w:tbl>
    <w:p w:rsidR="008C49A6" w:rsidRDefault="008C49A6"/>
    <w:tbl>
      <w:tblPr>
        <w:tblW w:w="0" w:type="auto"/>
        <w:tblCellMar>
          <w:left w:w="10" w:type="dxa"/>
          <w:right w:w="10" w:type="dxa"/>
        </w:tblCellMar>
        <w:tblLook w:val="04A0" w:firstRow="1" w:lastRow="0" w:firstColumn="1" w:lastColumn="0" w:noHBand="0" w:noVBand="1"/>
      </w:tblPr>
      <w:tblGrid>
        <w:gridCol w:w="3019"/>
        <w:gridCol w:w="6041"/>
      </w:tblGrid>
      <w:tr w:rsidR="008C49A6">
        <w:trPr>
          <w:trHeight w:val="730"/>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Društveno-humanističko područje</w:t>
            </w:r>
          </w:p>
        </w:tc>
      </w:tr>
      <w:tr w:rsidR="008C49A6">
        <w:trPr>
          <w:trHeight w:val="51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Papin dan </w:t>
            </w:r>
          </w:p>
        </w:tc>
      </w:tr>
      <w:tr w:rsidR="008C49A6">
        <w:trPr>
          <w:trHeight w:val="1057"/>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lang w:val="en-US"/>
              </w:rPr>
              <w:t>Razvijanje interesa za život Crkve i papu te upoznavanje vjerskih sadržaja i simbola povezanih s papom</w:t>
            </w:r>
          </w:p>
        </w:tc>
      </w:tr>
      <w:tr w:rsidR="008C49A6">
        <w:trPr>
          <w:trHeight w:val="1231"/>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lang w:val="en-US"/>
              </w:rPr>
              <w:t>Poticanje na aktivno praćenje života Crkve, upoznavanje  uloge pape, njegove zadaće i svrhe, proširivanje vjerskih znanja, razvijanje stava o papi, poticanje interesa za papu, njegov život i ulogu</w:t>
            </w:r>
          </w:p>
        </w:tc>
      </w:tr>
      <w:tr w:rsidR="008C49A6">
        <w:trPr>
          <w:trHeight w:val="119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w:t>
            </w:r>
            <w:r>
              <w:rPr>
                <w:rFonts w:cstheme="minorHAnsi"/>
              </w:rPr>
              <w:t>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Vjeroučiteljica Ljubica Paškov.</w:t>
            </w:r>
          </w:p>
        </w:tc>
      </w:tr>
      <w:tr w:rsidR="008C49A6">
        <w:trPr>
          <w:trHeight w:val="120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Izrada prezentacije ili plakata, izrada papinih simbola</w:t>
            </w:r>
          </w:p>
          <w:p w:rsidR="008C49A6" w:rsidRDefault="007B5DF9">
            <w:pPr>
              <w:spacing w:after="120" w:line="240" w:lineRule="auto"/>
              <w:rPr>
                <w:rFonts w:cstheme="minorHAnsi"/>
              </w:rPr>
            </w:pPr>
            <w:r>
              <w:rPr>
                <w:rFonts w:cstheme="minorHAnsi"/>
              </w:rPr>
              <w:t xml:space="preserve">kroz razredne predmete, izradu različitih likovnih radova, čitanja priča, ppt prezentacije, gledanja filma, učenjem kroz igru, praćenje povijesnog razvoja Vatikana </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Ožujak 2025.</w:t>
            </w:r>
            <w:r>
              <w:rPr>
                <w:rFonts w:eastAsia="SimSun" w:cstheme="minorHAnsi"/>
                <w:noProof/>
                <w:lang w:eastAsia="hr-HR"/>
              </w:rPr>
              <w:drawing>
                <wp:inline distT="0" distB="0" distL="0" distR="0">
                  <wp:extent cx="1205230" cy="1205230"/>
                  <wp:effectExtent l="0" t="0" r="13970" b="13970"/>
                  <wp:docPr id="120"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0"/>
                          <a:srcRect/>
                          <a:stretch>
                            <a:fillRect/>
                          </a:stretch>
                        </pic:blipFill>
                        <pic:spPr bwMode="auto">
                          <a:xfrm>
                            <a:off x="0" y="0"/>
                            <a:ext cx="1205230" cy="1205230"/>
                          </a:xfrm>
                          <a:prstGeom prst="rect">
                            <a:avLst/>
                          </a:prstGeom>
                        </pic:spPr>
                      </pic:pic>
                    </a:graphicData>
                  </a:graphic>
                </wp:inline>
              </w:drawing>
            </w:r>
          </w:p>
        </w:tc>
      </w:tr>
      <w:tr w:rsidR="008C49A6">
        <w:trPr>
          <w:trHeight w:val="965"/>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Troškove snose roditelji </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Objava na web stranici škole i Fb škole.</w:t>
            </w:r>
          </w:p>
          <w:p w:rsidR="008C49A6" w:rsidRDefault="007B5DF9">
            <w:pPr>
              <w:spacing w:after="120" w:line="240" w:lineRule="auto"/>
              <w:rPr>
                <w:rFonts w:cstheme="minorHAnsi"/>
                <w:lang w:eastAsia="hr-HR"/>
              </w:rPr>
            </w:pPr>
            <w:r>
              <w:rPr>
                <w:rFonts w:cstheme="minorHAnsi"/>
                <w:lang w:eastAsia="hr-HR"/>
              </w:rPr>
              <w:t>Izrada školskog panoa</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Učenici 4 razreda razredne nastave i učenici viših razreda ( 6. i 7. razred )</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Razvijanje interesa kod učenika, poštovanje različitosti</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Razvijanja osjećaja poštovanja prema vjerskom poglavaru</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Proširivanje vjerskog znanja i ekumenizma</w:t>
            </w:r>
          </w:p>
        </w:tc>
      </w:tr>
    </w:tbl>
    <w:p w:rsidR="008C49A6" w:rsidRDefault="008C49A6"/>
    <w:tbl>
      <w:tblPr>
        <w:tblW w:w="5000" w:type="pct"/>
        <w:tblCellMar>
          <w:left w:w="10" w:type="dxa"/>
          <w:right w:w="10" w:type="dxa"/>
        </w:tblCellMar>
        <w:tblLook w:val="04A0" w:firstRow="1" w:lastRow="0" w:firstColumn="1" w:lastColumn="0" w:noHBand="0" w:noVBand="1"/>
      </w:tblPr>
      <w:tblGrid>
        <w:gridCol w:w="2934"/>
        <w:gridCol w:w="6126"/>
      </w:tblGrid>
      <w:tr w:rsidR="008C49A6">
        <w:trPr>
          <w:trHeight w:val="810"/>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Društveno – humanistički </w:t>
            </w:r>
          </w:p>
        </w:tc>
      </w:tr>
      <w:tr w:rsidR="008C49A6">
        <w:trPr>
          <w:trHeight w:val="459"/>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SVJETSKI DAN LJUBAZNOSTI /LJUBAZNOST ĆE PROMIJENITI SVIJET </w:t>
            </w:r>
          </w:p>
        </w:tc>
      </w:tr>
      <w:tr w:rsidR="008C49A6">
        <w:trPr>
          <w:trHeight w:val="736"/>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-razvijanje empatije i poštovanje među vršnjacima i odraslima čineći ljubazne geste </w:t>
            </w:r>
          </w:p>
        </w:tc>
      </w:tr>
      <w:tr w:rsidR="008C49A6">
        <w:trPr>
          <w:trHeight w:val="1000"/>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Namjena aktivnosti je razvoj empatije kod učenika i usmjerenost na druge učenike.</w:t>
            </w:r>
          </w:p>
        </w:tc>
      </w:tr>
      <w:tr w:rsidR="008C49A6">
        <w:trPr>
          <w:trHeight w:val="1047"/>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val="en-US" w:eastAsia="hr-HR"/>
              </w:rPr>
            </w:pPr>
            <w:r>
              <w:rPr>
                <w:rFonts w:cstheme="minorHAnsi"/>
                <w:lang w:eastAsia="hr-HR"/>
              </w:rPr>
              <w:t>Vjeroučiteljica Ljubica Paškov</w:t>
            </w:r>
            <w:r>
              <w:rPr>
                <w:rFonts w:cstheme="minorHAnsi"/>
                <w:lang w:val="en-US" w:eastAsia="hr-HR"/>
              </w:rPr>
              <w:t xml:space="preserve">   </w:t>
            </w:r>
          </w:p>
        </w:tc>
      </w:tr>
      <w:tr w:rsidR="008C49A6">
        <w:trPr>
          <w:trHeight w:val="1983"/>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numPr>
                <w:ilvl w:val="0"/>
                <w:numId w:val="14"/>
              </w:numPr>
              <w:shd w:val="clear" w:color="auto" w:fill="FFFFFF"/>
              <w:spacing w:after="0" w:line="240" w:lineRule="auto"/>
              <w:ind w:left="600"/>
              <w:textAlignment w:val="baseline"/>
              <w:rPr>
                <w:rFonts w:eastAsia="Times New Roman" w:cstheme="minorHAnsi"/>
                <w:bCs w:val="0"/>
                <w:color w:val="373737"/>
                <w:lang w:eastAsia="hr-HR"/>
              </w:rPr>
            </w:pPr>
            <w:r>
              <w:rPr>
                <w:rFonts w:cstheme="minorHAnsi"/>
              </w:rPr>
              <w:t xml:space="preserve">Odabir razrednih anđela koji paze jedan na drugoga i čine dobra djela u skrovitosti, pisanje poticajnih poruka, mali znakovi pažnje, </w:t>
            </w:r>
            <w:r>
              <w:rPr>
                <w:rFonts w:eastAsia="Times New Roman" w:cstheme="minorHAnsi"/>
                <w:bCs w:val="0"/>
                <w:color w:val="373737"/>
                <w:lang w:eastAsia="hr-HR"/>
              </w:rPr>
              <w:t>pisanjem pisama s ohrabrujućim sadržajem,</w:t>
            </w:r>
          </w:p>
          <w:p w:rsidR="008C49A6" w:rsidRDefault="007B5DF9">
            <w:pPr>
              <w:numPr>
                <w:ilvl w:val="0"/>
                <w:numId w:val="14"/>
              </w:numPr>
              <w:shd w:val="clear" w:color="auto" w:fill="FFFFFF"/>
              <w:spacing w:after="0" w:line="240" w:lineRule="auto"/>
              <w:ind w:left="600"/>
              <w:textAlignment w:val="baseline"/>
              <w:rPr>
                <w:rFonts w:eastAsia="Times New Roman" w:cstheme="minorHAnsi"/>
                <w:bCs w:val="0"/>
                <w:color w:val="373737"/>
                <w:lang w:eastAsia="hr-HR"/>
              </w:rPr>
            </w:pPr>
            <w:r>
              <w:rPr>
                <w:rFonts w:eastAsia="Times New Roman" w:cstheme="minorHAnsi"/>
                <w:bCs w:val="0"/>
                <w:color w:val="373737"/>
                <w:lang w:eastAsia="hr-HR"/>
              </w:rPr>
              <w:t>pisanjem zahvalnosti roditeljima, rodbini, prijateljima, školskim kolegama na dob</w:t>
            </w:r>
            <w:r>
              <w:rPr>
                <w:rFonts w:eastAsia="Times New Roman" w:cstheme="minorHAnsi"/>
                <w:bCs w:val="0"/>
                <w:color w:val="373737"/>
                <w:lang w:eastAsia="hr-HR"/>
              </w:rPr>
              <w:t>rim djelima,</w:t>
            </w:r>
          </w:p>
          <w:p w:rsidR="008C49A6" w:rsidRDefault="007B5DF9">
            <w:pPr>
              <w:numPr>
                <w:ilvl w:val="0"/>
                <w:numId w:val="14"/>
              </w:numPr>
              <w:shd w:val="clear" w:color="auto" w:fill="FFFFFF"/>
              <w:spacing w:after="0" w:line="240" w:lineRule="auto"/>
              <w:ind w:left="600"/>
              <w:textAlignment w:val="baseline"/>
              <w:rPr>
                <w:rFonts w:cstheme="minorHAnsi"/>
              </w:rPr>
            </w:pPr>
            <w:r>
              <w:rPr>
                <w:rFonts w:eastAsia="Times New Roman" w:cstheme="minorHAnsi"/>
                <w:bCs w:val="0"/>
                <w:color w:val="373737"/>
                <w:lang w:eastAsia="hr-HR"/>
              </w:rPr>
              <w:t>likovnim stvaranjem na ovu temu</w:t>
            </w:r>
          </w:p>
        </w:tc>
      </w:tr>
      <w:tr w:rsidR="008C49A6">
        <w:trPr>
          <w:trHeight w:val="805"/>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 xml:space="preserve">Studeni 2024. </w:t>
            </w:r>
          </w:p>
        </w:tc>
      </w:tr>
      <w:tr w:rsidR="008C49A6">
        <w:trPr>
          <w:trHeight w:val="954"/>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 troškovnik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w:t>
            </w:r>
            <w:r>
              <w:rPr>
                <w:rFonts w:eastAsia="SimSun" w:cstheme="minorHAnsi"/>
                <w:noProof/>
                <w:lang w:eastAsia="hr-HR"/>
              </w:rPr>
              <w:drawing>
                <wp:inline distT="0" distB="0" distL="0" distR="0">
                  <wp:extent cx="1102995" cy="1040765"/>
                  <wp:effectExtent l="0" t="0" r="1905" b="6985"/>
                  <wp:docPr id="12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1"/>
                          <a:srcRect/>
                          <a:stretch>
                            <a:fillRect/>
                          </a:stretch>
                        </pic:blipFill>
                        <pic:spPr bwMode="auto">
                          <a:xfrm>
                            <a:off x="0" y="0"/>
                            <a:ext cx="1102995" cy="1040765"/>
                          </a:xfrm>
                          <a:prstGeom prst="rect">
                            <a:avLst/>
                          </a:prstGeom>
                        </pic:spPr>
                      </pic:pic>
                    </a:graphicData>
                  </a:graphic>
                </wp:inline>
              </w:drawing>
            </w:r>
          </w:p>
        </w:tc>
      </w:tr>
      <w:tr w:rsidR="008C49A6">
        <w:trPr>
          <w:trHeight w:val="1564"/>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Vrednovanje će se evidentirati kroz bilješke na satu vjeronauka i izložbu radova</w:t>
            </w:r>
          </w:p>
        </w:tc>
      </w:tr>
      <w:tr w:rsidR="008C49A6">
        <w:trPr>
          <w:trHeight w:val="1178"/>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Svi učenici koji pohađaju vjeronauk u razrednoj i predmetnoj nastavi </w:t>
            </w:r>
          </w:p>
        </w:tc>
      </w:tr>
      <w:tr w:rsidR="008C49A6">
        <w:trPr>
          <w:trHeight w:val="1564"/>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color w:val="373737"/>
                <w:shd w:val="clear" w:color="auto" w:fill="FFFFFF"/>
              </w:rPr>
              <w:t>Promicanje dobrih međuljudskih odnosa koji su utemeljeni na poštovanju drugih, toleranciji, razumijevanju i međusobnoj pomoći.</w:t>
            </w:r>
          </w:p>
        </w:tc>
      </w:tr>
      <w:tr w:rsidR="008C49A6">
        <w:trPr>
          <w:trHeight w:val="798"/>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Umjetničko područje</w:t>
            </w:r>
          </w:p>
          <w:p w:rsidR="008C49A6" w:rsidRDefault="007B5DF9">
            <w:pPr>
              <w:spacing w:after="0" w:line="240" w:lineRule="auto"/>
              <w:rPr>
                <w:rFonts w:cstheme="minorHAnsi"/>
              </w:rPr>
            </w:pPr>
            <w:r>
              <w:rPr>
                <w:rFonts w:cstheme="minorHAnsi"/>
              </w:rPr>
              <w:t xml:space="preserve">Društveno – humanističko </w:t>
            </w:r>
          </w:p>
        </w:tc>
      </w:tr>
      <w:tr w:rsidR="008C49A6">
        <w:trPr>
          <w:trHeight w:val="599"/>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Talent show</w:t>
            </w:r>
          </w:p>
        </w:tc>
      </w:tr>
      <w:tr w:rsidR="008C49A6">
        <w:trPr>
          <w:trHeight w:val="954"/>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Poticanje likovnog dramskog i pjevačkog izražavanja pojedinaca</w:t>
            </w:r>
          </w:p>
        </w:tc>
      </w:tr>
      <w:tr w:rsidR="008C49A6">
        <w:trPr>
          <w:trHeight w:val="1115"/>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Namjena aktivnosti je podizanje samopouzdanja kod učenika sedmog razreda i razvijanje svjesti da svaki u</w:t>
            </w:r>
            <w:r>
              <w:rPr>
                <w:rFonts w:cstheme="minorHAnsi"/>
              </w:rPr>
              <w:t xml:space="preserve">čenik posjeduje neki talent koji treba razvijati. </w:t>
            </w:r>
          </w:p>
        </w:tc>
      </w:tr>
      <w:tr w:rsidR="008C49A6">
        <w:trPr>
          <w:trHeight w:val="943"/>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 xml:space="preserve">Razrednica 7. razreda i učenici </w:t>
            </w:r>
          </w:p>
        </w:tc>
      </w:tr>
      <w:tr w:rsidR="008C49A6">
        <w:trPr>
          <w:trHeight w:val="1012"/>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 xml:space="preserve">Osmišljavanje pojedinačnih točaka: sviranje, dramski program, pjevanje, likovno izražavanje, pantomima…Predstavljanje na satu razrednika pred odabranim žirijem. </w:t>
            </w:r>
          </w:p>
        </w:tc>
      </w:tr>
      <w:tr w:rsidR="008C49A6">
        <w:trPr>
          <w:trHeight w:val="1069"/>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 xml:space="preserve">Sat razrednika u drugom obrazovnom razdoblju </w:t>
            </w:r>
          </w:p>
        </w:tc>
      </w:tr>
      <w:tr w:rsidR="008C49A6">
        <w:trPr>
          <w:trHeight w:val="1000"/>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 troškovnik aktivnosti, programa i/ili projekta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Nema troškova koji bi teretili učenike ili školsku ustanovu. </w:t>
            </w:r>
          </w:p>
        </w:tc>
      </w:tr>
      <w:tr w:rsidR="008C49A6">
        <w:trPr>
          <w:trHeight w:val="1035"/>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 xml:space="preserve">Učenici međusobno kao članovi žirija dodjeljuju nagrade i proglašavaju pobjednika. </w:t>
            </w:r>
          </w:p>
        </w:tc>
      </w:tr>
      <w:tr w:rsidR="008C49A6">
        <w:trPr>
          <w:trHeight w:val="845"/>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20</w:t>
            </w:r>
            <w:r>
              <w:rPr>
                <w:rFonts w:eastAsia="SimSun" w:cstheme="minorHAnsi"/>
                <w:noProof/>
                <w:lang w:eastAsia="hr-HR"/>
              </w:rPr>
              <w:drawing>
                <wp:inline distT="0" distB="0" distL="0" distR="0">
                  <wp:extent cx="1943100" cy="1295400"/>
                  <wp:effectExtent l="0" t="0" r="0" b="0"/>
                  <wp:docPr id="12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2"/>
                          <a:srcRect/>
                          <a:stretch>
                            <a:fillRect/>
                          </a:stretch>
                        </pic:blipFill>
                        <pic:spPr bwMode="auto">
                          <a:xfrm>
                            <a:off x="0" y="0"/>
                            <a:ext cx="1943100" cy="1295400"/>
                          </a:xfrm>
                          <a:prstGeom prst="rect">
                            <a:avLst/>
                          </a:prstGeom>
                        </pic:spPr>
                      </pic:pic>
                    </a:graphicData>
                  </a:graphic>
                </wp:inline>
              </w:drawing>
            </w:r>
          </w:p>
        </w:tc>
      </w:tr>
      <w:tr w:rsidR="008C49A6">
        <w:trPr>
          <w:trHeight w:val="1564"/>
        </w:trPr>
        <w:tc>
          <w:tcPr>
            <w:tcW w:w="161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33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-razvijanje stvaralačkim kompetencija kod učenika (dramsko-recitatorskih, pjevačkih, sviralačkih, likovnih…)</w:t>
            </w:r>
          </w:p>
        </w:tc>
      </w:tr>
    </w:tbl>
    <w:p w:rsidR="008C49A6" w:rsidRDefault="008C49A6"/>
    <w:tbl>
      <w:tblPr>
        <w:tblW w:w="0" w:type="auto"/>
        <w:tblCellMar>
          <w:left w:w="10" w:type="dxa"/>
          <w:right w:w="10" w:type="dxa"/>
        </w:tblCellMar>
        <w:tblLook w:val="04A0" w:firstRow="1" w:lastRow="0" w:firstColumn="1" w:lastColumn="0" w:noHBand="0" w:noVBand="1"/>
      </w:tblPr>
      <w:tblGrid>
        <w:gridCol w:w="3015"/>
        <w:gridCol w:w="6045"/>
      </w:tblGrid>
      <w:tr w:rsidR="008C49A6">
        <w:trPr>
          <w:trHeight w:val="638"/>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Društveno humanističko područje</w:t>
            </w:r>
          </w:p>
        </w:tc>
      </w:tr>
      <w:tr w:rsidR="008C49A6">
        <w:trPr>
          <w:trHeight w:val="542"/>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Vjera i djela mog zavičaja</w:t>
            </w:r>
          </w:p>
        </w:tc>
      </w:tr>
      <w:tr w:rsidR="008C49A6">
        <w:trPr>
          <w:trHeight w:val="1116"/>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Poticanje učeničkog istraživanja narodnih običaja koji su povezani sa lokalnom župom i mjesnim svecima, istraživanje religioznim praksi i tradicija kroz liturgijsku godinu </w:t>
            </w:r>
          </w:p>
        </w:tc>
      </w:tr>
      <w:tr w:rsidR="008C49A6">
        <w:trPr>
          <w:trHeight w:val="1023"/>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Namjena aktivnosti je sticanje spoznajnih činjenica o lokalnoj zajednici, vjerskoj i tradicijskoj baštini </w:t>
            </w:r>
          </w:p>
        </w:tc>
      </w:tr>
      <w:tr w:rsidR="008C49A6">
        <w:trPr>
          <w:trHeight w:val="1070"/>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val="en-US" w:eastAsia="hr-HR"/>
              </w:rPr>
            </w:pPr>
            <w:r>
              <w:rPr>
                <w:rFonts w:cstheme="minorHAnsi"/>
                <w:lang w:eastAsia="hr-HR"/>
              </w:rPr>
              <w:t>Vjeroučiteljica Ljubica Paškov</w:t>
            </w:r>
            <w:r>
              <w:rPr>
                <w:rFonts w:cstheme="minorHAnsi"/>
                <w:lang w:val="en-US" w:eastAsia="hr-HR"/>
              </w:rPr>
              <w:t xml:space="preserve">   </w:t>
            </w:r>
            <w:r>
              <w:rPr>
                <w:rFonts w:eastAsia="SimSun" w:cstheme="minorHAnsi"/>
                <w:noProof/>
                <w:lang w:eastAsia="hr-HR"/>
              </w:rPr>
              <w:drawing>
                <wp:inline distT="0" distB="0" distL="0" distR="0">
                  <wp:extent cx="1457960" cy="1433830"/>
                  <wp:effectExtent l="0" t="0" r="8890" b="13970"/>
                  <wp:docPr id="12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3"/>
                          <a:srcRect/>
                          <a:stretch>
                            <a:fillRect/>
                          </a:stretch>
                        </pic:blipFill>
                        <pic:spPr bwMode="auto">
                          <a:xfrm>
                            <a:off x="0" y="0"/>
                            <a:ext cx="1457960" cy="1433830"/>
                          </a:xfrm>
                          <a:prstGeom prst="rect">
                            <a:avLst/>
                          </a:prstGeom>
                        </pic:spPr>
                      </pic:pic>
                    </a:graphicData>
                  </a:graphic>
                </wp:inline>
              </w:drawing>
            </w:r>
          </w:p>
        </w:tc>
      </w:tr>
      <w:tr w:rsidR="008C49A6">
        <w:trPr>
          <w:trHeight w:val="1392"/>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Samostalno istraživanje, pronalaženje izvora, crtanje, slikanje, izrada plakata ili ppt prezentacija. Istraživanje o svecima zaštitnicima našeg mjesta (sv. Konstancije, Gospa od zdravlja, Sv. Nikola, sv</w:t>
            </w:r>
            <w:r>
              <w:rPr>
                <w:rFonts w:cstheme="minorHAnsi"/>
              </w:rPr>
              <w:t xml:space="preserve">. Martin, Gospa od Karavaja) kao i o Čuvarima Božjeg greba. </w:t>
            </w:r>
          </w:p>
        </w:tc>
      </w:tr>
      <w:tr w:rsidR="008C49A6">
        <w:trPr>
          <w:trHeight w:val="1000"/>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vremenik aktivnosti, programa i/ili projekta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lang w:eastAsia="hr-HR"/>
              </w:rPr>
              <w:t>Tijekom cijele školske godine, ovisno o blagdanima</w:t>
            </w:r>
          </w:p>
        </w:tc>
      </w:tr>
      <w:tr w:rsidR="008C49A6">
        <w:trPr>
          <w:trHeight w:val="943"/>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Troškovnik snose roditelji. </w:t>
            </w:r>
          </w:p>
        </w:tc>
      </w:tr>
      <w:tr w:rsidR="008C49A6">
        <w:trPr>
          <w:trHeight w:val="1564"/>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Objava na web stranici škole, uređenje školskog hodnika i učionica</w:t>
            </w:r>
          </w:p>
        </w:tc>
      </w:tr>
      <w:tr w:rsidR="008C49A6">
        <w:trPr>
          <w:trHeight w:val="1178"/>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Vjeroučenici razredne i predmetne nastave</w:t>
            </w:r>
          </w:p>
        </w:tc>
      </w:tr>
      <w:tr w:rsidR="008C49A6">
        <w:trPr>
          <w:trHeight w:val="1564"/>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Očuvanje identiteta hrvatskog katoličkog naroda</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Očuvanje kulturne i tradicijske baštine</w:t>
            </w:r>
          </w:p>
          <w:p w:rsidR="008C49A6" w:rsidRDefault="007B5DF9">
            <w:pPr>
              <w:pStyle w:val="Odlomakpopisa"/>
              <w:suppressAutoHyphens/>
              <w:autoSpaceDN w:val="0"/>
              <w:spacing w:after="120" w:line="240" w:lineRule="auto"/>
              <w:ind w:left="0"/>
              <w:textAlignment w:val="baseline"/>
              <w:rPr>
                <w:rFonts w:cstheme="minorHAnsi"/>
                <w:lang w:eastAsia="hr-HR"/>
              </w:rPr>
            </w:pPr>
            <w:r>
              <w:rPr>
                <w:rFonts w:cstheme="minorHAnsi"/>
                <w:lang w:eastAsia="hr-HR"/>
              </w:rPr>
              <w:t>Osvijestiti važnost prenošenja tradicije na mlade generacije</w:t>
            </w:r>
          </w:p>
        </w:tc>
      </w:tr>
      <w:tr w:rsidR="008C49A6">
        <w:trPr>
          <w:trHeight w:val="1178"/>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Strani jezici – Talijanski jezik</w:t>
            </w:r>
          </w:p>
        </w:tc>
      </w:tr>
      <w:tr w:rsidR="008C49A6">
        <w:trPr>
          <w:trHeight w:val="459"/>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Pub Quiz o Italiji</w:t>
            </w:r>
          </w:p>
        </w:tc>
      </w:tr>
      <w:tr w:rsidR="008C49A6">
        <w:trPr>
          <w:trHeight w:val="1656"/>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Razvijati znanje učenika o Italiji, njezinoj kulturi, povijesti, geografiji i jeziku.</w:t>
            </w:r>
          </w:p>
          <w:p w:rsidR="008C49A6" w:rsidRDefault="007B5DF9">
            <w:pPr>
              <w:spacing w:after="0" w:line="240" w:lineRule="auto"/>
            </w:pPr>
            <w:r>
              <w:t>Poticati timski rad i suradnju među učenicima.</w:t>
            </w:r>
          </w:p>
          <w:p w:rsidR="008C49A6" w:rsidRDefault="007B5DF9">
            <w:pPr>
              <w:spacing w:after="0" w:line="240" w:lineRule="auto"/>
            </w:pPr>
            <w:r>
              <w:t>Razvijati komunikacijske vještine kroz sudjelovanje u kvizu</w:t>
            </w:r>
            <w:r>
              <w:t>.</w:t>
            </w:r>
          </w:p>
          <w:p w:rsidR="008C49A6" w:rsidRDefault="007B5DF9">
            <w:pPr>
              <w:spacing w:after="0" w:line="240" w:lineRule="auto"/>
            </w:pPr>
            <w:r>
              <w:t>Poticati interes učenika za učenje stranih jezika.</w:t>
            </w:r>
          </w:p>
        </w:tc>
      </w:tr>
      <w:tr w:rsidR="008C49A6">
        <w:trPr>
          <w:trHeight w:val="1656"/>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Ova aktivnost ima za cilj obogatiti obrazovno iskustvo učenika kroz zabavan i edukativan pristup učenju o Italiji. Također, potiče razvoj različitih vještina kod učenika, uključujući timski rad, istraživanje i prezentacijske vještine.</w:t>
            </w:r>
          </w:p>
        </w:tc>
      </w:tr>
      <w:tr w:rsidR="008C49A6">
        <w:trPr>
          <w:trHeight w:val="1564"/>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w:t>
            </w:r>
            <w:r>
              <w:t>, programa i/ili projekta i njihova odgovornost</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Karlo Klarin, učitelj talijanskog jezika: Organizacija aktivnosti, priprema kviza, vođenje i moderiranje kviza, praćenje i vrednovanje učenika.</w:t>
            </w:r>
          </w:p>
          <w:p w:rsidR="008C49A6" w:rsidRDefault="007B5DF9">
            <w:pPr>
              <w:spacing w:after="120" w:line="240" w:lineRule="auto"/>
            </w:pPr>
            <w:r>
              <w:t xml:space="preserve">Učenici: Aktivno sudjelovanje u kvizu, istraživanje informacija </w:t>
            </w:r>
            <w:r>
              <w:t>o Italiji, rad u timu i prezentacija odgovora.</w:t>
            </w:r>
          </w:p>
        </w:tc>
      </w:tr>
      <w:tr w:rsidR="008C49A6">
        <w:trPr>
          <w:trHeight w:val="1656"/>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realizacije aktivnosti, programa i/ili projekta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Učenici će biti podijeljeni u timove.</w:t>
            </w:r>
          </w:p>
          <w:p w:rsidR="008C49A6" w:rsidRDefault="007B5DF9">
            <w:pPr>
              <w:spacing w:after="120" w:line="240" w:lineRule="auto"/>
            </w:pPr>
            <w:r>
              <w:t>Istraživat će materijale o Italiji i pripremati se za kviz.</w:t>
            </w:r>
          </w:p>
          <w:p w:rsidR="008C49A6" w:rsidRDefault="007B5DF9">
            <w:pPr>
              <w:spacing w:after="120" w:line="240" w:lineRule="auto"/>
            </w:pPr>
            <w:r>
              <w:t>Sudjelovat će u kvizu koji će voditi učitelj, uz poticanje diskusije i razmjenu mišljenja.</w:t>
            </w:r>
          </w:p>
          <w:p w:rsidR="008C49A6" w:rsidRDefault="007B5DF9">
            <w:pPr>
              <w:spacing w:after="120" w:line="240" w:lineRule="auto"/>
            </w:pPr>
            <w:r>
              <w:t>Svaki tim će prezentirati svoje odgovore i sudjelovati u raspravi.</w:t>
            </w:r>
          </w:p>
          <w:p w:rsidR="008C49A6" w:rsidRDefault="007B5DF9">
            <w:pPr>
              <w:spacing w:after="120" w:line="240" w:lineRule="auto"/>
            </w:pPr>
            <w:r>
              <w:t>Aktivnost će uključivati sudjelovanje učenika iz oko 10 škola.</w:t>
            </w:r>
          </w:p>
        </w:tc>
      </w:tr>
      <w:tr w:rsidR="008C49A6">
        <w:trPr>
          <w:trHeight w:val="1656"/>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će se provoditi tijekom mjeseca listopada 2024. godine.</w:t>
            </w:r>
          </w:p>
          <w:p w:rsidR="008C49A6" w:rsidRDefault="007B5DF9">
            <w:pPr>
              <w:spacing w:after="0" w:line="240" w:lineRule="auto"/>
            </w:pPr>
            <w:r>
              <w:t>Točni datumi i satnica susreta bit će dogovoreni i unaprijed komunicirani učenicima i roditeljima.</w:t>
            </w:r>
          </w:p>
        </w:tc>
      </w:tr>
      <w:tr w:rsidR="008C49A6">
        <w:trPr>
          <w:trHeight w:val="1564"/>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w:t>
            </w:r>
            <w:r>
              <w:t>ta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Troškovi prijevoza do Šibenika i natrag.</w:t>
            </w:r>
          </w:p>
        </w:tc>
      </w:tr>
      <w:tr w:rsidR="008C49A6">
        <w:trPr>
          <w:trHeight w:val="991"/>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Objava na web stranici škole: Rezultati kviza i povratne informacije bit će objavljeni online.</w:t>
            </w:r>
          </w:p>
          <w:p w:rsidR="008C49A6" w:rsidRDefault="007B5DF9">
            <w:pPr>
              <w:spacing w:after="120" w:line="240" w:lineRule="auto"/>
            </w:pPr>
            <w:r>
              <w:t>Vrednovanje učenika: Na temelju aktivne participacije u kvizu i prezentacijama.</w:t>
            </w:r>
          </w:p>
          <w:p w:rsidR="008C49A6" w:rsidRDefault="007B5DF9">
            <w:pPr>
              <w:spacing w:after="120" w:line="240" w:lineRule="auto"/>
            </w:pPr>
            <w:r>
              <w:t>Nagrade: Pobjednički tim bit će nagrađen prigodnim nagradama.</w:t>
            </w:r>
          </w:p>
          <w:p w:rsidR="008C49A6" w:rsidRDefault="007B5DF9">
            <w:pPr>
              <w:spacing w:after="120" w:line="240" w:lineRule="auto"/>
            </w:pPr>
            <w:r>
              <w:t>Korištenje rezultata: Povratna informacija o aktivnosti i rezultatima vrednovanja koristit će se za buduće planira</w:t>
            </w:r>
            <w:r>
              <w:t>nje sličnih edukativnih događanja.</w:t>
            </w:r>
          </w:p>
        </w:tc>
      </w:tr>
      <w:tr w:rsidR="008C49A6">
        <w:trPr>
          <w:trHeight w:val="1178"/>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5-10 učenika   </w:t>
            </w:r>
            <w:r>
              <w:rPr>
                <w:rFonts w:ascii="SimSun" w:eastAsia="SimSun" w:hAnsi="SimSun" w:cs="SimSun"/>
                <w:noProof/>
                <w:sz w:val="24"/>
                <w:szCs w:val="24"/>
                <w:lang w:eastAsia="hr-HR"/>
              </w:rPr>
              <w:drawing>
                <wp:inline distT="0" distB="0" distL="0" distR="0">
                  <wp:extent cx="1445260" cy="1445260"/>
                  <wp:effectExtent l="0" t="0" r="2540" b="2540"/>
                  <wp:docPr id="124"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4"/>
                          <a:srcRect/>
                          <a:stretch>
                            <a:fillRect/>
                          </a:stretch>
                        </pic:blipFill>
                        <pic:spPr bwMode="auto">
                          <a:xfrm>
                            <a:off x="0" y="0"/>
                            <a:ext cx="1445260" cy="1445260"/>
                          </a:xfrm>
                          <a:prstGeom prst="rect">
                            <a:avLst/>
                          </a:prstGeom>
                        </pic:spPr>
                      </pic:pic>
                    </a:graphicData>
                  </a:graphic>
                </wp:inline>
              </w:drawing>
            </w:r>
          </w:p>
        </w:tc>
      </w:tr>
      <w:tr w:rsidR="008C49A6">
        <w:trPr>
          <w:trHeight w:val="1564"/>
        </w:trPr>
        <w:tc>
          <w:tcPr>
            <w:tcW w:w="301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uppressAutoHyphens/>
              <w:autoSpaceDN w:val="0"/>
              <w:spacing w:after="120"/>
              <w:textAlignment w:val="baseline"/>
            </w:pPr>
            <w:r>
              <w:t>Jezični ishodi: Učenici će proširiti svoje znanje o talijanskom jeziku kroz učenje o kulturi, povijesti i geografiji Italije.</w:t>
            </w:r>
          </w:p>
          <w:p w:rsidR="008C49A6" w:rsidRDefault="007B5DF9">
            <w:pPr>
              <w:suppressAutoHyphens/>
              <w:autoSpaceDN w:val="0"/>
              <w:spacing w:after="120"/>
              <w:textAlignment w:val="baseline"/>
            </w:pPr>
            <w:r>
              <w:t>Komunikacijski ishodi: Razvoj vještina suradnje i timskog rada kroz sudjelovanje u kvizu.</w:t>
            </w:r>
          </w:p>
          <w:p w:rsidR="008C49A6" w:rsidRDefault="007B5DF9">
            <w:pPr>
              <w:pStyle w:val="Odlomakpopisa"/>
              <w:suppressAutoHyphens/>
              <w:autoSpaceDN w:val="0"/>
              <w:spacing w:after="120" w:line="240" w:lineRule="auto"/>
              <w:ind w:left="0"/>
              <w:contextualSpacing w:val="0"/>
              <w:textAlignment w:val="baseline"/>
            </w:pPr>
            <w:r>
              <w:t>Kognitivni ishodi: Učenici će razviti sposobnost traženja, analiziranja i prezentacije informacija</w:t>
            </w:r>
          </w:p>
        </w:tc>
      </w:tr>
    </w:tbl>
    <w:p w:rsidR="008C49A6" w:rsidRDefault="008C49A6"/>
    <w:tbl>
      <w:tblPr>
        <w:tblW w:w="0" w:type="auto"/>
        <w:tblCellMar>
          <w:left w:w="10" w:type="dxa"/>
          <w:right w:w="10" w:type="dxa"/>
        </w:tblCellMar>
        <w:tblLook w:val="04A0" w:firstRow="1" w:lastRow="0" w:firstColumn="1" w:lastColumn="0" w:noHBand="0" w:noVBand="1"/>
      </w:tblPr>
      <w:tblGrid>
        <w:gridCol w:w="3024"/>
        <w:gridCol w:w="6036"/>
      </w:tblGrid>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kurikulumsko područje </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Strani jezici, interkulturalno učenje, održivi razvoj</w:t>
            </w:r>
          </w:p>
        </w:tc>
      </w:tr>
      <w:tr w:rsidR="008C49A6">
        <w:trPr>
          <w:trHeight w:val="459"/>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Erasmus+ projekt SALVA!</w:t>
            </w:r>
            <w:r>
              <w:rPr>
                <w:rFonts w:cstheme="minorHAnsi"/>
              </w:rPr>
              <w:br/>
              <w:t>Sustainable Activities in Lifelong Learning about Environmental Values</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Razvijati zanimanje za kulturu i povijest drugih naroda.</w:t>
            </w:r>
          </w:p>
          <w:p w:rsidR="008C49A6" w:rsidRDefault="007B5DF9">
            <w:pPr>
              <w:spacing w:after="0" w:line="240" w:lineRule="auto"/>
              <w:rPr>
                <w:rFonts w:cstheme="minorHAnsi"/>
              </w:rPr>
            </w:pPr>
            <w:r>
              <w:rPr>
                <w:rFonts w:cstheme="minorHAnsi"/>
              </w:rPr>
              <w:t>Razvijati jezične kompetencije učenika u stranim jezicima.</w:t>
            </w:r>
          </w:p>
          <w:p w:rsidR="008C49A6" w:rsidRDefault="007B5DF9">
            <w:pPr>
              <w:spacing w:after="0" w:line="240" w:lineRule="auto"/>
              <w:rPr>
                <w:rFonts w:cstheme="minorHAnsi"/>
              </w:rPr>
            </w:pPr>
            <w:r>
              <w:rPr>
                <w:rFonts w:cstheme="minorHAnsi"/>
              </w:rPr>
              <w:t>Upoznati mogućnosti digitalizacije nastavnog kurikuluma.</w:t>
            </w:r>
          </w:p>
          <w:p w:rsidR="008C49A6" w:rsidRDefault="007B5DF9">
            <w:pPr>
              <w:spacing w:after="0" w:line="240" w:lineRule="auto"/>
              <w:rPr>
                <w:rFonts w:cstheme="minorHAnsi"/>
              </w:rPr>
            </w:pPr>
            <w:r>
              <w:rPr>
                <w:rFonts w:cstheme="minorHAnsi"/>
              </w:rPr>
              <w:t>Upoznati elemente europske povijesti, kulture, umjetnosti i civilizacije.</w:t>
            </w:r>
          </w:p>
          <w:p w:rsidR="008C49A6" w:rsidRDefault="007B5DF9">
            <w:pPr>
              <w:spacing w:after="0" w:line="240" w:lineRule="auto"/>
              <w:rPr>
                <w:rFonts w:cstheme="minorHAnsi"/>
              </w:rPr>
            </w:pPr>
            <w:r>
              <w:rPr>
                <w:rFonts w:cstheme="minorHAnsi"/>
              </w:rPr>
              <w:t xml:space="preserve">Usvojiti </w:t>
            </w:r>
            <w:r>
              <w:rPr>
                <w:rFonts w:cstheme="minorHAnsi"/>
              </w:rPr>
              <w:t>interkulturalne aspekte.</w:t>
            </w:r>
          </w:p>
          <w:p w:rsidR="008C49A6" w:rsidRDefault="007B5DF9">
            <w:pPr>
              <w:spacing w:after="0" w:line="240" w:lineRule="auto"/>
              <w:rPr>
                <w:rFonts w:cstheme="minorHAnsi"/>
              </w:rPr>
            </w:pPr>
            <w:r>
              <w:rPr>
                <w:rFonts w:cstheme="minorHAnsi"/>
              </w:rPr>
              <w:t>Osvijestiti učenike o značaju održivog razvoja i problemima povezanim s klimatskim promjenama.</w:t>
            </w:r>
          </w:p>
          <w:p w:rsidR="008C49A6" w:rsidRDefault="007B5DF9">
            <w:pPr>
              <w:spacing w:after="0" w:line="240" w:lineRule="auto"/>
              <w:rPr>
                <w:rFonts w:cstheme="minorHAnsi"/>
              </w:rPr>
            </w:pPr>
            <w:r>
              <w:rPr>
                <w:rFonts w:cstheme="minorHAnsi"/>
              </w:rPr>
              <w:t>Poticati učenike na fizičku aktivnost i zdrav način života.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Ovaj projekt ima za cilj potaknuti učenike na samostalno istraživanje i otkrivanje različitih sastavnica europske povijesti, kulture i umjetnosti, uz posebnu pozornost na održivi razvoj i okolišne vrijednosti. Učenici će razvijati kritičko mišljenje, kreat</w:t>
            </w:r>
            <w:r>
              <w:rPr>
                <w:rFonts w:cstheme="minorHAnsi"/>
              </w:rPr>
              <w:t>ivnost i maštu te postati svjesni svog osobnog i grupnog napretka.</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 programa i/ili projekta i njihova odgovornost</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Karlo Klarin, učitelj talijanskog jezika: Voditelj projekta, odgovoran za organizaciju mobilnosti, koordinaciju s partne</w:t>
            </w:r>
            <w:r>
              <w:rPr>
                <w:rFonts w:cstheme="minorHAnsi"/>
              </w:rPr>
              <w:t>rima, vođenje pripremnih aktivnosti te praćenje i vrednovanje napretka učenika.</w:t>
            </w:r>
          </w:p>
          <w:p w:rsidR="008C49A6" w:rsidRDefault="007B5DF9">
            <w:pPr>
              <w:spacing w:after="120" w:line="240" w:lineRule="auto"/>
              <w:rPr>
                <w:rFonts w:cstheme="minorHAnsi"/>
              </w:rPr>
            </w:pPr>
            <w:r>
              <w:rPr>
                <w:rFonts w:cstheme="minorHAnsi"/>
              </w:rPr>
              <w:t>Učenici: Aktivno sudjelovanje u pripremama, mobilnostima i realizaciji projektnih aktivnosti, istraživanje tema vezanih uz projekt, suradnja s vršnjacima iz drugih zemalja.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Pripremne aktivnosti: Istraživanje i učenje o temama vezanim uz projekt, priprema za mobilnosti, sudjelovanje u radionicama i aktivnostima unutar škole.</w:t>
            </w:r>
          </w:p>
          <w:p w:rsidR="008C49A6" w:rsidRDefault="007B5DF9">
            <w:pPr>
              <w:spacing w:after="120" w:line="240" w:lineRule="auto"/>
              <w:rPr>
                <w:rFonts w:cstheme="minorHAnsi"/>
              </w:rPr>
            </w:pPr>
            <w:r>
              <w:rPr>
                <w:rFonts w:cstheme="minorHAnsi"/>
              </w:rPr>
              <w:t>Mobilnosti: Sudjelovanje u međunarodnim razmjenam</w:t>
            </w:r>
            <w:r>
              <w:rPr>
                <w:rFonts w:cstheme="minorHAnsi"/>
              </w:rPr>
              <w:t>a unutar Erasmus+ programa, gdje će učenici imati priliku posjetiti druge europske zemlje, surađivati s vršnjacima te sudjelovati u različitim edukativnim i kulturnim aktivnostima.</w:t>
            </w:r>
          </w:p>
          <w:p w:rsidR="008C49A6" w:rsidRDefault="007B5DF9">
            <w:pPr>
              <w:spacing w:after="120" w:line="240" w:lineRule="auto"/>
              <w:rPr>
                <w:rFonts w:cstheme="minorHAnsi"/>
              </w:rPr>
            </w:pPr>
            <w:r>
              <w:rPr>
                <w:rFonts w:cstheme="minorHAnsi"/>
              </w:rPr>
              <w:t>Nastavne aktivnosti: Primjena stečenih znanja kroz izradu projektnih zadata</w:t>
            </w:r>
            <w:r>
              <w:rPr>
                <w:rFonts w:cstheme="minorHAnsi"/>
              </w:rPr>
              <w:t>ka, prezentacija i radionica.</w:t>
            </w:r>
          </w:p>
        </w:tc>
      </w:tr>
      <w:tr w:rsidR="008C49A6">
        <w:trPr>
          <w:trHeight w:val="1656"/>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Projekt će se provoditi tijekom školske godine 2024/25. i školske godine 2025/26.</w:t>
            </w:r>
          </w:p>
          <w:p w:rsidR="008C49A6" w:rsidRDefault="007B5DF9">
            <w:pPr>
              <w:spacing w:after="0" w:line="240" w:lineRule="auto"/>
              <w:rPr>
                <w:rFonts w:cstheme="minorHAnsi"/>
              </w:rPr>
            </w:pPr>
            <w:r>
              <w:rPr>
                <w:rFonts w:cstheme="minorHAnsi"/>
              </w:rPr>
              <w:t>Aktivnosti će biti raspoređene kroz drugo polugodište školske godine 2024/25. te tijekom cijele školske godine 2025/26.</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 xml:space="preserve"> troškovnik aktivnosti, programa i/ili projekta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Putovanje: Pokriveno sredstvima iz Erasmus+ projekta.</w:t>
            </w:r>
          </w:p>
          <w:p w:rsidR="008C49A6" w:rsidRDefault="007B5DF9">
            <w:pPr>
              <w:spacing w:after="0" w:line="240" w:lineRule="auto"/>
              <w:rPr>
                <w:rFonts w:cstheme="minorHAnsi"/>
              </w:rPr>
            </w:pPr>
            <w:r>
              <w:rPr>
                <w:rFonts w:cstheme="minorHAnsi"/>
              </w:rPr>
              <w:t>Školski materijal: Reciklažni mat</w:t>
            </w:r>
            <w:r>
              <w:rPr>
                <w:rFonts w:cstheme="minorHAnsi"/>
              </w:rPr>
              <w:t>erijali, ljepilo, škare, kartoni itd.</w:t>
            </w:r>
          </w:p>
          <w:p w:rsidR="008C49A6" w:rsidRDefault="007B5DF9">
            <w:pPr>
              <w:spacing w:after="0" w:line="240" w:lineRule="auto"/>
              <w:rPr>
                <w:rFonts w:cstheme="minorHAnsi"/>
              </w:rPr>
            </w:pPr>
            <w:r>
              <w:rPr>
                <w:rFonts w:cstheme="minorHAnsi"/>
              </w:rPr>
              <w:t>Ostali troškovi: Dodatni materijali i resursi potrebni za realizaciju projektnih aktivnosti.</w:t>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rPr>
            </w:pPr>
            <w:r>
              <w:rPr>
                <w:rFonts w:cstheme="minorHAnsi"/>
              </w:rPr>
              <w:t>Opisno vrednovanje: Učenici će biti vrednovani prema sudjelovanju, angažmanu i postignućima tijekom projekta.</w:t>
            </w:r>
          </w:p>
          <w:p w:rsidR="008C49A6" w:rsidRDefault="007B5DF9">
            <w:pPr>
              <w:spacing w:after="120" w:line="240" w:lineRule="auto"/>
              <w:rPr>
                <w:rFonts w:cstheme="minorHAnsi"/>
              </w:rPr>
            </w:pPr>
            <w:r>
              <w:rPr>
                <w:rFonts w:cstheme="minorHAnsi"/>
              </w:rPr>
              <w:t>Rezultati vrednovanja: Objavit će se na web stranicama škole, stranicama nacionalne agencije za Erasmus+ te na lokalnim portalima. Rezultati će ta</w:t>
            </w:r>
            <w:r>
              <w:rPr>
                <w:rFonts w:cstheme="minorHAnsi"/>
              </w:rPr>
              <w:t>kođer biti korišteni za evaluaciju i unaprjeđenje budućih projektnih aktivnosti.</w:t>
            </w:r>
          </w:p>
        </w:tc>
      </w:tr>
      <w:tr w:rsidR="008C49A6">
        <w:trPr>
          <w:trHeight w:val="1178"/>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20 učenika    </w:t>
            </w:r>
            <w:r>
              <w:rPr>
                <w:rFonts w:eastAsia="SimSun" w:cstheme="minorHAnsi"/>
                <w:noProof/>
                <w:lang w:eastAsia="hr-HR"/>
              </w:rPr>
              <w:drawing>
                <wp:inline distT="0" distB="0" distL="0" distR="0">
                  <wp:extent cx="946150" cy="946150"/>
                  <wp:effectExtent l="0" t="0" r="6350" b="6350"/>
                  <wp:docPr id="125"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5"/>
                          <a:srcRect/>
                          <a:stretch>
                            <a:fillRect/>
                          </a:stretch>
                        </pic:blipFill>
                        <pic:spPr bwMode="auto">
                          <a:xfrm>
                            <a:off x="0" y="0"/>
                            <a:ext cx="946150" cy="946150"/>
                          </a:xfrm>
                          <a:prstGeom prst="rect">
                            <a:avLst/>
                          </a:prstGeom>
                        </pic:spPr>
                      </pic:pic>
                    </a:graphicData>
                  </a:graphic>
                </wp:inline>
              </w:drawing>
            </w:r>
          </w:p>
        </w:tc>
      </w:tr>
      <w:tr w:rsidR="008C49A6">
        <w:trPr>
          <w:trHeight w:val="1564"/>
        </w:trPr>
        <w:tc>
          <w:tcPr>
            <w:tcW w:w="3085"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6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uppressAutoHyphens/>
              <w:autoSpaceDN w:val="0"/>
              <w:spacing w:after="120"/>
              <w:textAlignment w:val="baseline"/>
              <w:rPr>
                <w:rFonts w:cstheme="minorHAnsi"/>
              </w:rPr>
            </w:pPr>
            <w:r>
              <w:rPr>
                <w:rFonts w:cstheme="minorHAnsi"/>
              </w:rPr>
              <w:t>Jezični ishodi: Poboljšanje jezičnih kompetencija kroz praktičnu primjenu u stranim jezicima.</w:t>
            </w:r>
          </w:p>
          <w:p w:rsidR="008C49A6" w:rsidRDefault="007B5DF9">
            <w:pPr>
              <w:suppressAutoHyphens/>
              <w:autoSpaceDN w:val="0"/>
              <w:spacing w:after="120"/>
              <w:textAlignment w:val="baseline"/>
              <w:rPr>
                <w:rFonts w:cstheme="minorHAnsi"/>
              </w:rPr>
            </w:pPr>
            <w:r>
              <w:rPr>
                <w:rFonts w:cstheme="minorHAnsi"/>
              </w:rPr>
              <w:t>Interkulturalni ishodi: Razvijanje razumijevanja i poštovanja prema različitim kulturama i povijesti drugih naroda.</w:t>
            </w:r>
          </w:p>
          <w:p w:rsidR="008C49A6" w:rsidRDefault="007B5DF9">
            <w:pPr>
              <w:suppressAutoHyphens/>
              <w:autoSpaceDN w:val="0"/>
              <w:spacing w:after="120"/>
              <w:textAlignment w:val="baseline"/>
              <w:rPr>
                <w:rFonts w:cstheme="minorHAnsi"/>
              </w:rPr>
            </w:pPr>
            <w:r>
              <w:rPr>
                <w:rFonts w:cstheme="minorHAnsi"/>
              </w:rPr>
              <w:t xml:space="preserve"> Ekološki ishodi: Povećanje svijesti o održivom razvoju i klimatskim promjenama.</w:t>
            </w:r>
          </w:p>
          <w:p w:rsidR="008C49A6" w:rsidRDefault="007B5DF9">
            <w:pPr>
              <w:pStyle w:val="Odlomakpopisa"/>
              <w:suppressAutoHyphens/>
              <w:autoSpaceDN w:val="0"/>
              <w:spacing w:after="120" w:line="240" w:lineRule="auto"/>
              <w:ind w:left="0"/>
              <w:contextualSpacing w:val="0"/>
              <w:textAlignment w:val="baseline"/>
              <w:rPr>
                <w:rFonts w:cstheme="minorHAnsi"/>
              </w:rPr>
            </w:pPr>
            <w:r>
              <w:rPr>
                <w:rFonts w:cstheme="minorHAnsi"/>
              </w:rPr>
              <w:t>Digitalni ishodi: Upoznavanje s digitalnim alatima i tehnol</w:t>
            </w:r>
            <w:r>
              <w:rPr>
                <w:rFonts w:cstheme="minorHAnsi"/>
              </w:rPr>
              <w:t>ogijama za implementaciju i praćenje projektnih aktivnosti.</w:t>
            </w:r>
          </w:p>
        </w:tc>
      </w:tr>
    </w:tbl>
    <w:p w:rsidR="008C49A6" w:rsidRDefault="008C49A6"/>
    <w:tbl>
      <w:tblPr>
        <w:tblStyle w:val="Obinatablica1"/>
        <w:tblW w:w="0" w:type="auto"/>
        <w:tblInd w:w="0" w:type="dxa"/>
        <w:tblCellMar>
          <w:left w:w="0" w:type="dxa"/>
          <w:right w:w="0" w:type="dxa"/>
        </w:tblCellMar>
        <w:tblLook w:val="04A0" w:firstRow="1" w:lastRow="0" w:firstColumn="1" w:lastColumn="0" w:noHBand="0" w:noVBand="1"/>
      </w:tblPr>
      <w:tblGrid>
        <w:gridCol w:w="3007"/>
        <w:gridCol w:w="6057"/>
      </w:tblGrid>
      <w:tr w:rsidR="008C49A6">
        <w:trPr>
          <w:trHeight w:val="116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val="en-US" w:eastAsia="zh-CN" w:bidi="ar"/>
              </w:rPr>
              <w:t xml:space="preserve">kurikulumsko područje </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rPr>
                <w:rFonts w:cstheme="minorHAnsi"/>
              </w:rPr>
            </w:pPr>
            <w:r>
              <w:rPr>
                <w:rFonts w:eastAsia="Calibri" w:cstheme="minorHAnsi"/>
                <w:lang w:eastAsia="zh-CN" w:bidi="ar"/>
              </w:rPr>
              <w:t>Prirodoslovno područje</w:t>
            </w:r>
          </w:p>
        </w:tc>
      </w:tr>
      <w:tr w:rsidR="008C49A6">
        <w:trPr>
          <w:trHeight w:val="44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eastAsia="zh-CN" w:bidi="ar"/>
              </w:rPr>
              <w:t>aktivnost, program i/ili projekt</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rPr>
                <w:rFonts w:cstheme="minorHAnsi"/>
              </w:rPr>
            </w:pPr>
            <w:r>
              <w:rPr>
                <w:rFonts w:eastAsia="Calibri" w:cstheme="minorHAnsi"/>
                <w:lang w:val="en-US" w:eastAsia="zh-CN" w:bidi="ar"/>
              </w:rPr>
              <w:t>Svijet pod mikroskopom</w:t>
            </w:r>
          </w:p>
        </w:tc>
      </w:tr>
      <w:tr w:rsidR="008C49A6">
        <w:trPr>
          <w:trHeight w:val="164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eastAsia="zh-CN" w:bidi="ar"/>
              </w:rPr>
              <w:t>ciljevi aktivnosti, programa i/ili projekta</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rPr>
                <w:rFonts w:cstheme="minorHAnsi"/>
              </w:rPr>
            </w:pPr>
            <w:r>
              <w:rPr>
                <w:rFonts w:eastAsia="Calibri" w:cstheme="minorHAnsi"/>
                <w:lang w:val="en-US" w:eastAsia="zh-CN" w:bidi="ar"/>
              </w:rPr>
              <w:t>Osposobiti učenike za rad na mikroskopu te omogućiti samostalno istraživanje mikroskopiranjem koje uključuje odabir objekta promatranja, mikroskopiranje i analiziranje objekta promatranja.</w:t>
            </w:r>
          </w:p>
        </w:tc>
      </w:tr>
      <w:tr w:rsidR="008C49A6">
        <w:trPr>
          <w:trHeight w:val="164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eastAsia="zh-CN" w:bidi="ar"/>
              </w:rPr>
              <w:t>namjena aktivnosti, programa i/ili projekta</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rPr>
                <w:rFonts w:cstheme="minorHAnsi"/>
              </w:rPr>
            </w:pPr>
            <w:r>
              <w:rPr>
                <w:rFonts w:eastAsia="Calibri" w:cstheme="minorHAnsi"/>
                <w:lang w:val="en-US" w:eastAsia="zh-CN" w:bidi="ar"/>
              </w:rPr>
              <w:t>Aktivnost je namijenjena učenicima petog</w:t>
            </w:r>
            <w:r>
              <w:rPr>
                <w:rFonts w:eastAsia="Calibri" w:cstheme="minorHAnsi"/>
                <w:lang w:eastAsia="zh-CN" w:bidi="ar"/>
              </w:rPr>
              <w:t xml:space="preserve"> i šestog</w:t>
            </w:r>
            <w:r>
              <w:rPr>
                <w:rFonts w:eastAsia="Calibri" w:cstheme="minorHAnsi"/>
                <w:lang w:val="en-US" w:eastAsia="zh-CN" w:bidi="ar"/>
              </w:rPr>
              <w:t xml:space="preserve"> razreda.</w:t>
            </w:r>
          </w:p>
        </w:tc>
      </w:tr>
      <w:tr w:rsidR="008C49A6">
        <w:trPr>
          <w:trHeight w:val="156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eastAsia="zh-CN" w:bidi="ar"/>
              </w:rPr>
              <w:lastRenderedPageBreak/>
              <w:t>nositelji aktivnosti, programa i/ili projekta i njihova odgovornost</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120" w:line="240" w:lineRule="auto"/>
              <w:rPr>
                <w:rFonts w:cstheme="minorHAnsi"/>
              </w:rPr>
            </w:pPr>
            <w:r>
              <w:rPr>
                <w:rFonts w:eastAsia="Calibri" w:cstheme="minorHAnsi"/>
                <w:lang w:eastAsia="zh-CN" w:bidi="ar"/>
              </w:rPr>
              <w:t>U</w:t>
            </w:r>
            <w:r>
              <w:rPr>
                <w:rFonts w:eastAsia="Calibri" w:cstheme="minorHAnsi"/>
                <w:lang w:val="en-US" w:eastAsia="zh-CN" w:bidi="ar"/>
              </w:rPr>
              <w:t>čiteljica</w:t>
            </w:r>
            <w:r>
              <w:rPr>
                <w:rFonts w:eastAsia="Calibri" w:cstheme="minorHAnsi"/>
                <w:lang w:eastAsia="zh-CN" w:bidi="ar"/>
              </w:rPr>
              <w:t xml:space="preserve"> prirode i biologije</w:t>
            </w:r>
          </w:p>
        </w:tc>
      </w:tr>
      <w:tr w:rsidR="008C49A6">
        <w:trPr>
          <w:trHeight w:val="164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eastAsia="zh-CN" w:bidi="ar"/>
              </w:rPr>
              <w:t>način realizacije aktivnosti, programa i/ili projekta</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120" w:line="240" w:lineRule="auto"/>
              <w:rPr>
                <w:rFonts w:cstheme="minorHAnsi"/>
              </w:rPr>
            </w:pPr>
            <w:r>
              <w:rPr>
                <w:rFonts w:eastAsia="Calibri" w:cstheme="minorHAnsi"/>
                <w:lang w:val="pl" w:eastAsia="zh-CN" w:bidi="ar"/>
              </w:rPr>
              <w:t>Aktivnost će se realizirati na satovima prirode i biologije te u obliku jednodnevne radionice tijekom koje će se učenici upoznati s tehnikom mikroskopiranja, izradom nativnih preparata, obilježjima i građom objekata promatranja.</w:t>
            </w:r>
          </w:p>
        </w:tc>
      </w:tr>
      <w:tr w:rsidR="008C49A6">
        <w:trPr>
          <w:trHeight w:val="164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eastAsia="zh-CN" w:bidi="ar"/>
              </w:rPr>
              <w:t>vremenik aktivnosti, progr</w:t>
            </w:r>
            <w:r>
              <w:rPr>
                <w:rFonts w:eastAsia="Calibri" w:cstheme="minorHAnsi"/>
                <w:lang w:eastAsia="zh-CN" w:bidi="ar"/>
              </w:rPr>
              <w:t>ama i/ili projekta</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rPr>
                <w:rFonts w:cstheme="minorHAnsi"/>
              </w:rPr>
            </w:pPr>
            <w:r>
              <w:rPr>
                <w:rFonts w:eastAsia="Calibri" w:cstheme="minorHAnsi"/>
                <w:lang w:eastAsia="zh-CN" w:bidi="ar"/>
              </w:rPr>
              <w:t>Aktivnost će se realizirati tijekom školske godine 2024./2025.</w:t>
            </w:r>
          </w:p>
        </w:tc>
      </w:tr>
      <w:tr w:rsidR="008C49A6">
        <w:trPr>
          <w:trHeight w:val="156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eastAsia="zh-CN" w:bidi="ar"/>
              </w:rPr>
              <w:t xml:space="preserve"> troškovnik aktivnosti, programa i/ili projekta</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rPr>
                <w:rFonts w:cstheme="minorHAnsi"/>
              </w:rPr>
            </w:pPr>
            <w:r>
              <w:rPr>
                <w:rFonts w:eastAsia="Calibri" w:cstheme="minorHAnsi"/>
                <w:lang w:eastAsia="zh-CN" w:bidi="ar"/>
              </w:rPr>
              <w:t xml:space="preserve">Nema troškova.   </w:t>
            </w:r>
            <w:r>
              <w:rPr>
                <w:rFonts w:eastAsia="SimSun" w:cstheme="minorHAnsi"/>
                <w:noProof/>
                <w:sz w:val="24"/>
                <w:szCs w:val="24"/>
                <w:lang w:eastAsia="hr-HR"/>
              </w:rPr>
              <w:drawing>
                <wp:inline distT="0" distB="0" distL="0" distR="0">
                  <wp:extent cx="1749425" cy="1749425"/>
                  <wp:effectExtent l="0" t="0" r="3175" b="3175"/>
                  <wp:docPr id="126"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6"/>
                          <a:srcRect/>
                          <a:stretch>
                            <a:fillRect/>
                          </a:stretch>
                        </pic:blipFill>
                        <pic:spPr bwMode="auto">
                          <a:xfrm>
                            <a:off x="0" y="0"/>
                            <a:ext cx="1749425" cy="1749425"/>
                          </a:xfrm>
                          <a:prstGeom prst="rect">
                            <a:avLst/>
                          </a:prstGeom>
                        </pic:spPr>
                      </pic:pic>
                    </a:graphicData>
                  </a:graphic>
                </wp:inline>
              </w:drawing>
            </w:r>
          </w:p>
        </w:tc>
      </w:tr>
      <w:tr w:rsidR="008C49A6">
        <w:trPr>
          <w:trHeight w:val="156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eastAsia="zh-CN" w:bidi="ar"/>
              </w:rPr>
              <w:t>način vrednovanja i način korištenja rezultata vrednovanja</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120" w:line="240" w:lineRule="auto"/>
              <w:rPr>
                <w:rFonts w:cstheme="minorHAnsi"/>
              </w:rPr>
            </w:pPr>
            <w:r>
              <w:rPr>
                <w:rFonts w:eastAsia="Calibri" w:cstheme="minorHAnsi"/>
                <w:lang w:eastAsia="zh-CN" w:bidi="ar"/>
              </w:rPr>
              <w:t>Realizacija plana i programa i postavljenih ciljeva pratiti će se preko pisanog izvješća nositelja akivnosti i foto zapisa.</w:t>
            </w:r>
          </w:p>
        </w:tc>
      </w:tr>
      <w:tr w:rsidR="008C49A6">
        <w:trPr>
          <w:trHeight w:val="116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rPr>
                <w:rFonts w:cstheme="minorHAnsi"/>
              </w:rPr>
            </w:pPr>
            <w:r>
              <w:rPr>
                <w:rFonts w:eastAsia="Calibri" w:cstheme="minorHAnsi"/>
                <w:lang w:val="en-US" w:eastAsia="zh-CN" w:bidi="ar"/>
              </w:rPr>
              <w:t>planirani broj učenika</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0" w:line="240" w:lineRule="auto"/>
              <w:rPr>
                <w:rFonts w:cstheme="minorHAnsi"/>
              </w:rPr>
            </w:pPr>
            <w:r>
              <w:rPr>
                <w:rFonts w:eastAsia="Calibri" w:cstheme="minorHAnsi"/>
                <w:lang w:eastAsia="zh-CN" w:bidi="ar"/>
              </w:rPr>
              <w:t>5</w:t>
            </w:r>
            <w:r>
              <w:rPr>
                <w:rFonts w:eastAsia="Calibri" w:cstheme="minorHAnsi"/>
                <w:lang w:val="en-US" w:eastAsia="zh-CN" w:bidi="ar"/>
              </w:rPr>
              <w:t xml:space="preserve"> - </w:t>
            </w:r>
            <w:r>
              <w:rPr>
                <w:rFonts w:eastAsia="Calibri" w:cstheme="minorHAnsi"/>
                <w:lang w:eastAsia="zh-CN" w:bidi="ar"/>
              </w:rPr>
              <w:t>20</w:t>
            </w:r>
            <w:r>
              <w:rPr>
                <w:rFonts w:eastAsia="Calibri" w:cstheme="minorHAnsi"/>
                <w:lang w:val="en-US" w:eastAsia="zh-CN" w:bidi="ar"/>
              </w:rPr>
              <w:t xml:space="preserve"> učenika</w:t>
            </w:r>
          </w:p>
        </w:tc>
      </w:tr>
      <w:tr w:rsidR="008C49A6">
        <w:trPr>
          <w:trHeight w:val="1560"/>
        </w:trPr>
        <w:tc>
          <w:tcPr>
            <w:tcW w:w="3007" w:type="dxa"/>
            <w:tcBorders>
              <w:top w:val="single" w:sz="2" w:space="0" w:color="000000"/>
              <w:left w:val="single" w:sz="2" w:space="0" w:color="000000"/>
              <w:bottom w:val="single" w:sz="2" w:space="0" w:color="000000"/>
              <w:right w:val="single" w:sz="2" w:space="0" w:color="000000"/>
            </w:tcBorders>
            <w:shd w:val="clear" w:color="auto" w:fill="FABF8F"/>
            <w:tcMar>
              <w:left w:w="100" w:type="dxa"/>
              <w:right w:w="100" w:type="dxa"/>
            </w:tcMar>
            <w:vAlign w:val="center"/>
          </w:tcPr>
          <w:p w:rsidR="008C49A6" w:rsidRDefault="007B5DF9">
            <w:pPr>
              <w:suppressAutoHyphens/>
              <w:spacing w:after="0" w:line="240" w:lineRule="auto"/>
              <w:rPr>
                <w:rFonts w:cstheme="minorHAnsi"/>
              </w:rPr>
            </w:pPr>
            <w:r>
              <w:rPr>
                <w:rFonts w:eastAsia="Calibri" w:cstheme="minorHAnsi"/>
                <w:lang w:val="en-US" w:eastAsia="zh-CN" w:bidi="ar"/>
              </w:rPr>
              <w:t>odgojno - obrazovni ishodi</w:t>
            </w:r>
          </w:p>
        </w:tc>
        <w:tc>
          <w:tcPr>
            <w:tcW w:w="605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vAlign w:val="center"/>
          </w:tcPr>
          <w:p w:rsidR="008C49A6" w:rsidRDefault="007B5DF9">
            <w:pPr>
              <w:suppressAutoHyphens/>
              <w:spacing w:after="120" w:line="240" w:lineRule="auto"/>
              <w:rPr>
                <w:rFonts w:cstheme="minorHAnsi"/>
                <w:lang w:val="pl"/>
              </w:rPr>
            </w:pPr>
            <w:r>
              <w:rPr>
                <w:rFonts w:eastAsia="Calibri" w:cstheme="minorHAnsi"/>
                <w:lang w:val="pl" w:eastAsia="zh-CN" w:bidi="ar"/>
              </w:rPr>
              <w:t>Nabraja dijelove mikroskopa.</w:t>
            </w:r>
          </w:p>
          <w:p w:rsidR="008C49A6" w:rsidRDefault="007B5DF9">
            <w:pPr>
              <w:suppressAutoHyphens/>
              <w:spacing w:after="120" w:line="240" w:lineRule="auto"/>
              <w:rPr>
                <w:rFonts w:cstheme="minorHAnsi"/>
                <w:lang w:val="pl"/>
              </w:rPr>
            </w:pPr>
            <w:r>
              <w:rPr>
                <w:rFonts w:eastAsia="Calibri" w:cstheme="minorHAnsi"/>
                <w:lang w:val="pl" w:eastAsia="zh-CN" w:bidi="ar"/>
              </w:rPr>
              <w:t>Definira uloge dijelova mikroskopa.</w:t>
            </w:r>
          </w:p>
          <w:p w:rsidR="008C49A6" w:rsidRDefault="007B5DF9">
            <w:pPr>
              <w:suppressAutoHyphens/>
              <w:spacing w:after="120" w:line="240" w:lineRule="auto"/>
              <w:rPr>
                <w:rFonts w:cstheme="minorHAnsi"/>
                <w:lang w:val="pl"/>
              </w:rPr>
            </w:pPr>
            <w:r>
              <w:rPr>
                <w:rFonts w:eastAsia="Calibri" w:cstheme="minorHAnsi"/>
                <w:lang w:val="pl" w:eastAsia="zh-CN" w:bidi="ar"/>
              </w:rPr>
              <w:t>Izrađuje preparate za mikroskopiranje.</w:t>
            </w:r>
          </w:p>
          <w:p w:rsidR="008C49A6" w:rsidRDefault="007B5DF9">
            <w:pPr>
              <w:pStyle w:val="StandardWeb"/>
              <w:suppressAutoHyphens/>
              <w:spacing w:before="0" w:beforeAutospacing="0" w:after="120" w:afterAutospacing="0"/>
              <w:textAlignment w:val="baseline"/>
              <w:rPr>
                <w:rFonts w:asciiTheme="minorHAnsi" w:hAnsiTheme="minorHAnsi" w:cstheme="minorHAnsi"/>
                <w:bCs w:val="0"/>
                <w:lang w:val="pl"/>
              </w:rPr>
            </w:pPr>
            <w:r>
              <w:rPr>
                <w:rFonts w:asciiTheme="minorHAnsi" w:eastAsia="Aptos" w:hAnsiTheme="minorHAnsi" w:cstheme="minorHAnsi"/>
                <w:bCs w:val="0"/>
                <w:sz w:val="22"/>
                <w:szCs w:val="22"/>
                <w:lang w:val="pl" w:eastAsia="zh-CN" w:bidi="ar"/>
              </w:rPr>
              <w:t>Mikroskopira preparate.</w:t>
            </w:r>
          </w:p>
          <w:p w:rsidR="008C49A6" w:rsidRDefault="007B5DF9">
            <w:pPr>
              <w:pStyle w:val="StandardWeb"/>
              <w:suppressAutoHyphens/>
              <w:spacing w:before="0" w:beforeAutospacing="0" w:after="120" w:afterAutospacing="0"/>
              <w:textAlignment w:val="baseline"/>
              <w:rPr>
                <w:rFonts w:asciiTheme="minorHAnsi" w:hAnsiTheme="minorHAnsi" w:cstheme="minorHAnsi"/>
                <w:bCs w:val="0"/>
                <w:lang w:val="pl"/>
              </w:rPr>
            </w:pPr>
            <w:r>
              <w:rPr>
                <w:rFonts w:asciiTheme="minorHAnsi" w:eastAsia="Aptos" w:hAnsiTheme="minorHAnsi" w:cstheme="minorHAnsi"/>
                <w:bCs w:val="0"/>
                <w:sz w:val="22"/>
                <w:szCs w:val="22"/>
                <w:lang w:val="pl" w:eastAsia="zh-CN" w:bidi="ar"/>
              </w:rPr>
              <w:t>Zabilježava različite prokariotske i eukariotske vrste.</w:t>
            </w:r>
          </w:p>
          <w:p w:rsidR="008C49A6" w:rsidRDefault="007B5DF9">
            <w:pPr>
              <w:pStyle w:val="StandardWeb"/>
              <w:suppressAutoHyphens/>
              <w:spacing w:before="0" w:beforeAutospacing="0" w:after="120" w:afterAutospacing="0"/>
              <w:textAlignment w:val="baseline"/>
              <w:rPr>
                <w:rFonts w:asciiTheme="minorHAnsi" w:hAnsiTheme="minorHAnsi" w:cstheme="minorHAnsi"/>
                <w:bCs w:val="0"/>
                <w:lang w:val="pl"/>
              </w:rPr>
            </w:pPr>
            <w:r>
              <w:rPr>
                <w:rFonts w:asciiTheme="minorHAnsi" w:eastAsia="Aptos" w:hAnsiTheme="minorHAnsi" w:cstheme="minorHAnsi"/>
                <w:bCs w:val="0"/>
                <w:sz w:val="22"/>
                <w:szCs w:val="22"/>
                <w:lang w:val="pl" w:eastAsia="zh-CN" w:bidi="ar"/>
              </w:rPr>
              <w:t>Istražuje informacije o različitim prokariotskim i eukariotskim vrstama.</w:t>
            </w:r>
          </w:p>
          <w:p w:rsidR="008C49A6" w:rsidRDefault="007B5DF9">
            <w:pPr>
              <w:pStyle w:val="StandardWeb"/>
              <w:suppressAutoHyphens/>
              <w:spacing w:before="0" w:beforeAutospacing="0" w:after="120" w:afterAutospacing="0"/>
              <w:textAlignment w:val="baseline"/>
              <w:rPr>
                <w:rFonts w:asciiTheme="minorHAnsi" w:hAnsiTheme="minorHAnsi" w:cstheme="minorHAnsi"/>
                <w:bCs w:val="0"/>
                <w:lang w:val="pl"/>
              </w:rPr>
            </w:pPr>
            <w:r>
              <w:rPr>
                <w:rFonts w:asciiTheme="minorHAnsi" w:eastAsia="Aptos" w:hAnsiTheme="minorHAnsi" w:cstheme="minorHAnsi"/>
                <w:bCs w:val="0"/>
                <w:sz w:val="22"/>
                <w:szCs w:val="22"/>
                <w:lang w:val="pl" w:eastAsia="zh-CN" w:bidi="ar"/>
              </w:rPr>
              <w:t>Rješava problemske situacije radom u grupi temeljem individualni</w:t>
            </w:r>
            <w:r>
              <w:rPr>
                <w:rFonts w:asciiTheme="minorHAnsi" w:eastAsia="Aptos" w:hAnsiTheme="minorHAnsi" w:cstheme="minorHAnsi"/>
                <w:bCs w:val="0"/>
                <w:sz w:val="22"/>
                <w:szCs w:val="22"/>
                <w:lang w:val="pl" w:eastAsia="zh-CN" w:bidi="ar"/>
              </w:rPr>
              <w:t>h zaključaka i uz primjenu pravila komunikacije i uvažavanja, prepoznaje rizične situacije i primjenu samozaštite.</w:t>
            </w:r>
          </w:p>
        </w:tc>
      </w:tr>
    </w:tbl>
    <w:tbl>
      <w:tblPr>
        <w:tblW w:w="0" w:type="auto"/>
        <w:tblCellMar>
          <w:left w:w="10" w:type="dxa"/>
          <w:right w:w="10" w:type="dxa"/>
        </w:tblCellMar>
        <w:tblLook w:val="04A0" w:firstRow="1" w:lastRow="0" w:firstColumn="1" w:lastColumn="0" w:noHBand="0" w:noVBand="1"/>
      </w:tblPr>
      <w:tblGrid>
        <w:gridCol w:w="3010"/>
        <w:gridCol w:w="6050"/>
      </w:tblGrid>
      <w:tr w:rsidR="008C49A6">
        <w:trPr>
          <w:trHeight w:val="672"/>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 xml:space="preserve">kurikulumsko područje </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Umjetničko područje </w:t>
            </w:r>
          </w:p>
        </w:tc>
      </w:tr>
      <w:tr w:rsidR="008C49A6">
        <w:trPr>
          <w:trHeight w:val="459"/>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b/>
              </w:rPr>
            </w:pPr>
            <w:r>
              <w:rPr>
                <w:b/>
              </w:rPr>
              <w:t>eTwinning PROJEKT</w:t>
            </w:r>
          </w:p>
          <w:p w:rsidR="008C49A6" w:rsidRDefault="007B5DF9">
            <w:pPr>
              <w:spacing w:after="0" w:line="240" w:lineRule="auto"/>
            </w:pPr>
            <w:r>
              <w:rPr>
                <w:b/>
              </w:rPr>
              <w:t>U svijetu likovnih umjetnika</w:t>
            </w:r>
            <w:r>
              <w:t xml:space="preserve"> 7 (Art in my heart 7)</w:t>
            </w:r>
          </w:p>
        </w:tc>
      </w:tr>
      <w:tr w:rsidR="008C49A6">
        <w:trPr>
          <w:trHeight w:val="1656"/>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t>U</w:t>
            </w:r>
            <w:r>
              <w:rPr>
                <w:rFonts w:cstheme="minorHAnsi"/>
                <w:color w:val="000000"/>
                <w:shd w:val="clear" w:color="auto" w:fill="FFFFFF"/>
              </w:rPr>
              <w:t>poznati život, rad i djela najvećih likovnih umjetnika, ukupno njih 5.</w:t>
            </w:r>
            <w:r>
              <w:rPr>
                <w:rFonts w:cstheme="minorHAnsi"/>
                <w:color w:val="000000"/>
              </w:rPr>
              <w:br/>
            </w:r>
            <w:r>
              <w:rPr>
                <w:rFonts w:cstheme="minorHAnsi"/>
                <w:color w:val="000000"/>
                <w:shd w:val="clear" w:color="auto" w:fill="FFFFFF"/>
              </w:rPr>
              <w:t>Upoznati osnovne boje, upoznati izvedene boje, uočiti i naučiti o čistoći boja, uočiti boje spektra koje nas okružuju u okolini i prirodi oko nas, prikazati crtom detalje, crtom oblikovati različite predmete.</w:t>
            </w:r>
            <w:r>
              <w:rPr>
                <w:rFonts w:cstheme="minorHAnsi"/>
                <w:color w:val="000000"/>
              </w:rPr>
              <w:br/>
            </w:r>
            <w:r>
              <w:rPr>
                <w:rFonts w:cstheme="minorHAnsi"/>
                <w:color w:val="000000"/>
                <w:shd w:val="clear" w:color="auto" w:fill="FFFFFF"/>
              </w:rPr>
              <w:t>Stvoriti uvjete za stvaralački razvoj djece, ra</w:t>
            </w:r>
            <w:r>
              <w:rPr>
                <w:rFonts w:cstheme="minorHAnsi"/>
                <w:color w:val="000000"/>
                <w:shd w:val="clear" w:color="auto" w:fill="FFFFFF"/>
              </w:rPr>
              <w:t>zvoj njegovih umjetničkih i kreativnih sposobnosti u nerazdvojivom jedinstvu s odgojem duhovnih i moralnih osobina.</w:t>
            </w:r>
            <w:r>
              <w:rPr>
                <w:rFonts w:cstheme="minorHAnsi"/>
                <w:color w:val="000000"/>
              </w:rPr>
              <w:br/>
            </w:r>
            <w:r>
              <w:rPr>
                <w:rFonts w:cstheme="minorHAnsi"/>
                <w:color w:val="000000"/>
                <w:shd w:val="clear" w:color="auto" w:fill="FFFFFF"/>
              </w:rPr>
              <w:t>Razvoj inicijative, samopouzdanja i sposobnosti kreativnog izražavanja.</w:t>
            </w:r>
            <w:r>
              <w:rPr>
                <w:rFonts w:cstheme="minorHAnsi"/>
                <w:color w:val="000000"/>
              </w:rPr>
              <w:br/>
            </w:r>
            <w:r>
              <w:rPr>
                <w:rFonts w:cstheme="minorHAnsi"/>
                <w:color w:val="000000"/>
                <w:shd w:val="clear" w:color="auto" w:fill="FFFFFF"/>
              </w:rPr>
              <w:t>Oblikovanje u skladu s dobi, znanjem i vještinama iz područja likovn</w:t>
            </w:r>
            <w:r>
              <w:rPr>
                <w:rFonts w:cstheme="minorHAnsi"/>
                <w:color w:val="000000"/>
                <w:shd w:val="clear" w:color="auto" w:fill="FFFFFF"/>
              </w:rPr>
              <w:t>e umjetnosti.</w:t>
            </w:r>
          </w:p>
        </w:tc>
      </w:tr>
      <w:tr w:rsidR="008C49A6">
        <w:trPr>
          <w:trHeight w:val="1656"/>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Projekt je namijenjen učenicima drugog razreda da razvije</w:t>
            </w:r>
            <w:r>
              <w:rPr>
                <w:rFonts w:cstheme="minorHAnsi"/>
                <w:color w:val="000000"/>
                <w:shd w:val="clear" w:color="auto" w:fill="FFFFFF"/>
              </w:rPr>
              <w:t xml:space="preserve"> osobu koja je sposobna razmišljati, maštati, izmisliti tko može ostvariti kreativne ideje i analizirati svoje rezultate. Dijete tako uči na vlastitom iskustvu, uči da sudjelovanje može biti zabavno i korisno, uči komunicirati, surađivati, rješavati sukobe</w:t>
            </w:r>
            <w:r>
              <w:rPr>
                <w:rFonts w:cstheme="minorHAnsi"/>
                <w:color w:val="000000"/>
                <w:shd w:val="clear" w:color="auto" w:fill="FFFFFF"/>
              </w:rPr>
              <w:t>, uči raditi kao dio skupine, uči proces donošenja odluka i odgovornosti koje iz toga proizlazi.</w:t>
            </w:r>
          </w:p>
        </w:tc>
      </w:tr>
      <w:tr w:rsidR="008C49A6">
        <w:trPr>
          <w:trHeight w:val="1092"/>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Jaka Jakovčev Turčinov i učenici drugog razreda.</w:t>
            </w:r>
          </w:p>
        </w:tc>
      </w:tr>
      <w:tr w:rsidR="008C49A6">
        <w:trPr>
          <w:trHeight w:val="1380"/>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 xml:space="preserve">Na satovima likovne kulture, upoznavajući lik i djela svakog odabranog umjetnika, ukupno njih 5. Crtanje, slikanje, modeliranje na njihovom tragu tj. u njihovom svijetu. </w:t>
            </w:r>
          </w:p>
        </w:tc>
      </w:tr>
      <w:tr w:rsidR="008C49A6">
        <w:trPr>
          <w:trHeight w:val="1081"/>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vremenik aktivnosti, programa </w:t>
            </w:r>
            <w:r>
              <w:t>i/ili projekta</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Projekt će se provoditi tijekom cijele nastavne godine 2024./2025. I to na satovima likovne kulture.</w:t>
            </w:r>
          </w:p>
        </w:tc>
      </w:tr>
      <w:tr w:rsidR="008C49A6">
        <w:trPr>
          <w:trHeight w:val="1564"/>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papir, likovni pribor i materijali  </w:t>
            </w:r>
            <w:r>
              <w:rPr>
                <w:rFonts w:ascii="SimSun" w:eastAsia="SimSun" w:hAnsi="SimSun" w:cs="SimSun"/>
                <w:noProof/>
                <w:sz w:val="24"/>
                <w:szCs w:val="24"/>
                <w:lang w:eastAsia="hr-HR"/>
              </w:rPr>
              <w:drawing>
                <wp:inline distT="0" distB="0" distL="0" distR="0">
                  <wp:extent cx="1657350" cy="1374140"/>
                  <wp:effectExtent l="0" t="0" r="0" b="16510"/>
                  <wp:docPr id="127"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7"/>
                          <a:srcRect/>
                          <a:stretch>
                            <a:fillRect/>
                          </a:stretch>
                        </pic:blipFill>
                        <pic:spPr bwMode="auto">
                          <a:xfrm>
                            <a:off x="0" y="0"/>
                            <a:ext cx="1657350" cy="1374140"/>
                          </a:xfrm>
                          <a:prstGeom prst="rect">
                            <a:avLst/>
                          </a:prstGeom>
                        </pic:spPr>
                      </pic:pic>
                    </a:graphicData>
                  </a:graphic>
                </wp:inline>
              </w:drawing>
            </w:r>
          </w:p>
        </w:tc>
      </w:tr>
      <w:tr w:rsidR="008C49A6">
        <w:trPr>
          <w:trHeight w:val="1185"/>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color w:val="000000"/>
                <w:shd w:val="clear" w:color="auto" w:fill="FFFFFF"/>
              </w:rPr>
              <w:t xml:space="preserve">Prikaz uspješnih dječjih radova na malim prilagođenim izložbama u školi. </w:t>
            </w:r>
          </w:p>
        </w:tc>
      </w:tr>
      <w:tr w:rsidR="008C49A6">
        <w:trPr>
          <w:trHeight w:val="833"/>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planirani broj učenika</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Učenici 2. razreda – 7 učenika.</w:t>
            </w:r>
          </w:p>
        </w:tc>
      </w:tr>
      <w:tr w:rsidR="008C49A6">
        <w:trPr>
          <w:trHeight w:val="1564"/>
        </w:trPr>
        <w:tc>
          <w:tcPr>
            <w:tcW w:w="3010"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6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Calibri"/>
              </w:rPr>
            </w:pPr>
            <w:r>
              <w:rPr>
                <w:rFonts w:cs="Calibri"/>
              </w:rPr>
              <w:t>OŠ LK A.2.1. Učenik likovnim i vizualnim izražavanjem interpretira različite sadržaje.</w:t>
            </w:r>
          </w:p>
          <w:p w:rsidR="008C49A6" w:rsidRDefault="007B5DF9">
            <w:pPr>
              <w:spacing w:after="0" w:line="240" w:lineRule="auto"/>
              <w:rPr>
                <w:rFonts w:cs="Calibri"/>
              </w:rPr>
            </w:pPr>
            <w:r>
              <w:rPr>
                <w:rFonts w:cs="Calibri"/>
              </w:rPr>
              <w:t>OŠ LK A.2.2. Učenik demonstrira poznavanje osobitosti različitih likovnih materijala i postupaka pri likovnom izražavanju.</w:t>
            </w:r>
          </w:p>
          <w:p w:rsidR="008C49A6" w:rsidRDefault="007B5DF9">
            <w:pPr>
              <w:spacing w:after="0" w:line="240" w:lineRule="auto"/>
              <w:rPr>
                <w:rFonts w:cs="Calibri"/>
              </w:rPr>
            </w:pPr>
            <w:r>
              <w:rPr>
                <w:rFonts w:cs="Calibri"/>
              </w:rPr>
              <w:t>OŠ LK B.2.1. Učenik opisuje likovno i vizualno</w:t>
            </w:r>
            <w:r>
              <w:rPr>
                <w:rFonts w:cs="Calibri"/>
              </w:rPr>
              <w:t xml:space="preserve"> umjetničko djelo povezujući osobni doživljaj, likovni jezik i tematski sadržaj djela.</w:t>
            </w:r>
          </w:p>
          <w:p w:rsidR="008C49A6" w:rsidRDefault="007B5DF9">
            <w:pPr>
              <w:spacing w:after="0" w:line="240" w:lineRule="auto"/>
              <w:rPr>
                <w:rFonts w:cs="Calibri"/>
              </w:rPr>
            </w:pPr>
            <w:r>
              <w:rPr>
                <w:rFonts w:cs="Calibri"/>
              </w:rPr>
              <w:t>OŠ LK B.2.2. Učenik uspoređuje svoj likovni ili vizualni rad i radove drugih učenika te opisuje vlastiti doživljaj stvaranja.</w:t>
            </w:r>
          </w:p>
          <w:p w:rsidR="008C49A6" w:rsidRDefault="007B5DF9">
            <w:pPr>
              <w:spacing w:after="0" w:line="240" w:lineRule="auto"/>
              <w:rPr>
                <w:rFonts w:cs="Calibri"/>
              </w:rPr>
            </w:pPr>
            <w:r>
              <w:rPr>
                <w:rFonts w:cs="Calibri"/>
              </w:rPr>
              <w:t>OŠ LK C.2.1. Učenik prepoznaje i u likovnom</w:t>
            </w:r>
            <w:r>
              <w:rPr>
                <w:rFonts w:cs="Calibri"/>
              </w:rPr>
              <w:t xml:space="preserve"> ili vizualnom radu interpretira povezanost oblikovanja vizualne okoline s aktivnostima i namjenama koje se u njoj odvijaju.</w:t>
            </w:r>
          </w:p>
          <w:p w:rsidR="008C49A6" w:rsidRDefault="007B5DF9">
            <w:pPr>
              <w:spacing w:after="0" w:line="240" w:lineRule="auto"/>
              <w:rPr>
                <w:rFonts w:ascii="Times New Roman" w:hAnsi="Times New Roman"/>
                <w:bCs w:val="0"/>
                <w:lang w:val="pl-PL" w:eastAsia="hr-HR"/>
              </w:rPr>
            </w:pPr>
            <w:r>
              <w:rPr>
                <w:rFonts w:cs="Calibri"/>
              </w:rPr>
              <w:t>OŠ LK C.2.2. Učenik povezuje umjetničko djelo s iskustvima iz svakodnevnog života te društvenim kontekstom.</w:t>
            </w:r>
          </w:p>
        </w:tc>
      </w:tr>
    </w:tbl>
    <w:p w:rsidR="008C49A6" w:rsidRDefault="008C49A6"/>
    <w:tbl>
      <w:tblPr>
        <w:tblW w:w="0" w:type="auto"/>
        <w:tblCellMar>
          <w:left w:w="10" w:type="dxa"/>
          <w:right w:w="10" w:type="dxa"/>
        </w:tblCellMar>
        <w:tblLook w:val="04A0" w:firstRow="1" w:lastRow="0" w:firstColumn="1" w:lastColumn="0" w:noHBand="0" w:noVBand="1"/>
      </w:tblPr>
      <w:tblGrid>
        <w:gridCol w:w="3062"/>
        <w:gridCol w:w="5998"/>
      </w:tblGrid>
      <w:tr w:rsidR="008C49A6">
        <w:trPr>
          <w:trHeight w:val="718"/>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GLAZBENA KULTURA  </w:t>
            </w:r>
            <w:r>
              <w:rPr>
                <w:rFonts w:ascii="SimSun" w:eastAsia="SimSun" w:hAnsi="SimSun" w:cs="SimSun"/>
                <w:noProof/>
                <w:sz w:val="24"/>
                <w:szCs w:val="24"/>
                <w:lang w:eastAsia="hr-HR"/>
              </w:rPr>
              <w:drawing>
                <wp:inline distT="0" distB="0" distL="0" distR="0">
                  <wp:extent cx="932815" cy="932815"/>
                  <wp:effectExtent l="0" t="0" r="635" b="635"/>
                  <wp:docPr id="128"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8"/>
                          <a:srcRect/>
                          <a:stretch>
                            <a:fillRect/>
                          </a:stretch>
                        </pic:blipFill>
                        <pic:spPr bwMode="auto">
                          <a:xfrm>
                            <a:off x="0" y="0"/>
                            <a:ext cx="932815" cy="932815"/>
                          </a:xfrm>
                          <a:prstGeom prst="rect">
                            <a:avLst/>
                          </a:prstGeom>
                        </pic:spPr>
                      </pic:pic>
                    </a:graphicData>
                  </a:graphic>
                </wp:inline>
              </w:drawing>
            </w:r>
          </w:p>
        </w:tc>
      </w:tr>
      <w:tr w:rsidR="008C49A6">
        <w:trPr>
          <w:trHeight w:val="459"/>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Županijski projekt-susret zborova osnovnih škola šibensko-kninske županije</w:t>
            </w:r>
          </w:p>
        </w:tc>
      </w:tr>
      <w:tr w:rsidR="008C49A6">
        <w:trPr>
          <w:trHeight w:val="1058"/>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Poticanje glazbeno-pjevačko nadarenih učenika na glazbeno izražavanje</w:t>
            </w:r>
          </w:p>
        </w:tc>
      </w:tr>
      <w:tr w:rsidR="008C49A6">
        <w:trPr>
          <w:trHeight w:val="1057"/>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namjenjena učenicima koji pjevaju u školskom pjevačkom zboru.</w:t>
            </w:r>
          </w:p>
        </w:tc>
      </w:tr>
      <w:tr w:rsidR="008C49A6">
        <w:trPr>
          <w:trHeight w:val="1127"/>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Županijsko stručno vijeće učitelja Glazbene kulture šibensko-kninske županije, učiteljica Glazbene kulture</w:t>
            </w:r>
          </w:p>
        </w:tc>
      </w:tr>
      <w:tr w:rsidR="008C49A6">
        <w:trPr>
          <w:trHeight w:val="1656"/>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Kontinuirano pjevanje i uvježbavanje pjesama tijekom nastavne godine, jednom tjedno u nastavi zbora</w:t>
            </w:r>
          </w:p>
        </w:tc>
      </w:tr>
      <w:tr w:rsidR="008C49A6">
        <w:trPr>
          <w:trHeight w:val="1161"/>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Tijekom prvog i drugog polugodišta s realizacijom na božićnom koncertu u Šibeniku u prosincu 2024., te koncert</w:t>
            </w:r>
            <w:r>
              <w:t xml:space="preserve">om u Drnišu u travnju ili svibnju 2025. </w:t>
            </w:r>
          </w:p>
        </w:tc>
      </w:tr>
      <w:tr w:rsidR="008C49A6">
        <w:trPr>
          <w:trHeight w:val="1001"/>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 xml:space="preserve"> troškovnik aktivnosti, programa i/ili projekta</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Autobusni prijevoz za članove zbora i voditelja</w:t>
            </w:r>
          </w:p>
        </w:tc>
      </w:tr>
      <w:tr w:rsidR="008C49A6">
        <w:trPr>
          <w:trHeight w:val="1058"/>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lang w:eastAsia="hr-HR"/>
              </w:rPr>
              <w:t>Svi članovi zbora bit će nagrađeni peticom iz GK za svaki koncert.</w:t>
            </w:r>
          </w:p>
        </w:tc>
      </w:tr>
      <w:tr w:rsidR="008C49A6">
        <w:trPr>
          <w:trHeight w:val="522"/>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Od 10-20</w:t>
            </w:r>
          </w:p>
        </w:tc>
      </w:tr>
      <w:tr w:rsidR="008C49A6">
        <w:trPr>
          <w:trHeight w:val="1564"/>
        </w:trPr>
        <w:tc>
          <w:tcPr>
            <w:tcW w:w="3062"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5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Calibri" w:hAnsi="Calibri" w:cs="Calibri"/>
                <w:bCs w:val="0"/>
                <w:lang w:val="pl-PL" w:eastAsia="hr-HR"/>
              </w:rPr>
            </w:pPr>
            <w:r>
              <w:rPr>
                <w:rFonts w:ascii="Calibri" w:hAnsi="Calibri" w:cs="Calibri"/>
                <w:bCs w:val="0"/>
                <w:lang w:val="pl-PL" w:eastAsia="hr-HR"/>
              </w:rPr>
              <w:t xml:space="preserve">Razvijati glazbene i kreativne sposobnosti, samostalnost i emocionalnu inteligenciju. </w:t>
            </w:r>
          </w:p>
        </w:tc>
      </w:tr>
    </w:tbl>
    <w:p w:rsidR="008C49A6" w:rsidRDefault="008C49A6"/>
    <w:tbl>
      <w:tblPr>
        <w:tblW w:w="0" w:type="auto"/>
        <w:tblLook w:val="04A0" w:firstRow="1" w:lastRow="0" w:firstColumn="1" w:lastColumn="0" w:noHBand="0" w:noVBand="1"/>
      </w:tblPr>
      <w:tblGrid>
        <w:gridCol w:w="3319"/>
        <w:gridCol w:w="5741"/>
      </w:tblGrid>
      <w:tr w:rsidR="008C49A6">
        <w:trPr>
          <w:trHeight w:val="523"/>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 xml:space="preserve">kurikulumsko područje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pPr>
            <w:r>
              <w:t>Društveno – humanističko područje</w:t>
            </w:r>
          </w:p>
        </w:tc>
      </w:tr>
      <w:tr w:rsidR="008C49A6">
        <w:trPr>
          <w:trHeight w:val="473"/>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aktivnost, program i/ili projekt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pPr>
            <w:r>
              <w:t xml:space="preserve">Dani štednje ,31. listopada 2024.            </w:t>
            </w:r>
          </w:p>
        </w:tc>
      </w:tr>
      <w:tr w:rsidR="008C49A6">
        <w:trPr>
          <w:trHeight w:val="989"/>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ciljevi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pPr>
            <w:r>
              <w:t>- prepoznaje važnost ljudskog rada i stvaranje dobara za osiguranje sredstava za život pojedinca i dobrobit zajednice</w:t>
            </w:r>
          </w:p>
        </w:tc>
      </w:tr>
      <w:tr w:rsidR="008C49A6">
        <w:trPr>
          <w:trHeight w:val="113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namjena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pPr>
            <w:r>
              <w:t>Aktivnost je namijenjena svim učenicima</w:t>
            </w:r>
          </w:p>
        </w:tc>
      </w:tr>
      <w:tr w:rsidR="008C49A6">
        <w:trPr>
          <w:trHeight w:val="1127"/>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nositelji aktivnosti, programa i/ili projekta i njihova odgovornost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lang w:eastAsia="hr-HR"/>
              </w:rPr>
            </w:pPr>
            <w:r>
              <w:rPr>
                <w:lang w:eastAsia="hr-HR"/>
              </w:rPr>
              <w:t>Učiteljica Dragana Horvatović i učenici.</w:t>
            </w:r>
          </w:p>
        </w:tc>
      </w:tr>
      <w:tr w:rsidR="008C49A6">
        <w:trPr>
          <w:trHeight w:val="1656"/>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način realizacije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pPr>
            <w:r>
              <w:t>- štedimo novac u zajedničkoj kasici i postavljamo cilj kojeg želimo ostvariti</w:t>
            </w:r>
          </w:p>
        </w:tc>
      </w:tr>
      <w:tr w:rsidR="008C49A6">
        <w:trPr>
          <w:trHeight w:val="965"/>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vremenik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pPr>
            <w:r>
              <w:rPr>
                <w:lang w:eastAsia="hr-HR"/>
              </w:rPr>
              <w:t>Tijekom prvog i drugog polugodišta.</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 xml:space="preserve"> troškovnik aktivnosti, programa i/ili projekta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pPr>
            <w:r>
              <w:t>/</w:t>
            </w:r>
            <w:r>
              <w:rPr>
                <w:rFonts w:ascii="SimSun" w:eastAsia="SimSun" w:hAnsi="SimSun" w:cs="SimSun"/>
                <w:noProof/>
                <w:sz w:val="24"/>
                <w:szCs w:val="24"/>
                <w:lang w:eastAsia="hr-HR"/>
              </w:rPr>
              <w:drawing>
                <wp:inline distT="0" distB="0" distL="0" distR="0">
                  <wp:extent cx="1283970" cy="1099820"/>
                  <wp:effectExtent l="0" t="0" r="11430" b="5080"/>
                  <wp:docPr id="129"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9"/>
                          <a:srcRect/>
                          <a:stretch>
                            <a:fillRect/>
                          </a:stretch>
                        </pic:blipFill>
                        <pic:spPr bwMode="auto">
                          <a:xfrm>
                            <a:off x="0" y="0"/>
                            <a:ext cx="1283970" cy="1099820"/>
                          </a:xfrm>
                          <a:prstGeom prst="rect">
                            <a:avLst/>
                          </a:prstGeom>
                        </pic:spPr>
                      </pic:pic>
                    </a:graphicData>
                  </a:graphic>
                </wp:inline>
              </w:drawing>
            </w:r>
          </w:p>
        </w:tc>
      </w:tr>
      <w:tr w:rsidR="008C49A6">
        <w:trPr>
          <w:trHeight w:val="113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lastRenderedPageBreak/>
              <w:t>način vrednovanja i način korištenja rezultata 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ascii="Calibri" w:hAnsi="Calibri" w:cs="Calibri"/>
                <w:lang w:eastAsia="hr-HR"/>
              </w:rPr>
            </w:pPr>
            <w:r>
              <w:rPr>
                <w:rFonts w:ascii="Calibri" w:hAnsi="Calibri" w:cs="Calibri"/>
                <w:lang w:eastAsia="hr-HR"/>
              </w:rPr>
              <w:t>- na kraju godine prikupljeni novac trošimo na ostvarenje planiranog cilja</w:t>
            </w:r>
          </w:p>
        </w:tc>
      </w:tr>
      <w:tr w:rsidR="008C49A6">
        <w:trPr>
          <w:trHeight w:val="718"/>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r>
              <w:t>planirani broj učenika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ascii="Calibri" w:hAnsi="Calibri" w:cs="Calibri"/>
              </w:rPr>
            </w:pPr>
            <w:r>
              <w:rPr>
                <w:rFonts w:ascii="Calibri" w:hAnsi="Calibri" w:cs="Calibri"/>
              </w:rPr>
              <w:t>9</w:t>
            </w:r>
          </w:p>
        </w:tc>
      </w:tr>
      <w:tr w:rsidR="008C49A6">
        <w:trPr>
          <w:trHeight w:val="1564"/>
        </w:trPr>
        <w:tc>
          <w:tcPr>
            <w:tcW w:w="0" w:type="auto"/>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pPr>
            <w:r>
              <w:t>odgojno - obrazovni ishodi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Odlomakpopisa"/>
              <w:suppressAutoHyphens/>
              <w:spacing w:after="120" w:line="240" w:lineRule="auto"/>
              <w:ind w:left="0"/>
              <w:textAlignment w:val="baseline"/>
              <w:rPr>
                <w:rFonts w:ascii="Calibri" w:hAnsi="Calibri" w:cs="Calibri"/>
                <w:lang w:eastAsia="hr-HR"/>
              </w:rPr>
            </w:pPr>
            <w:r>
              <w:rPr>
                <w:rFonts w:ascii="Calibri" w:hAnsi="Calibri" w:cs="Calibri"/>
                <w:lang w:eastAsia="hr-HR"/>
              </w:rPr>
              <w:t>- razvijanje stvaralačkih kompetencija kod učenika</w:t>
            </w:r>
          </w:p>
          <w:p w:rsidR="008C49A6" w:rsidRDefault="007B5DF9">
            <w:pPr>
              <w:pStyle w:val="Odlomakpopisa"/>
              <w:suppressAutoHyphens/>
              <w:spacing w:after="120" w:line="240" w:lineRule="auto"/>
              <w:ind w:left="0"/>
              <w:textAlignment w:val="baseline"/>
              <w:rPr>
                <w:rFonts w:ascii="Calibri" w:hAnsi="Calibri" w:cs="Calibri"/>
                <w:lang w:eastAsia="hr-HR"/>
              </w:rPr>
            </w:pPr>
            <w:r>
              <w:rPr>
                <w:rFonts w:ascii="Calibri" w:hAnsi="Calibri" w:cs="Calibri"/>
                <w:lang w:eastAsia="hr-HR"/>
              </w:rPr>
              <w:t>- upoznavanje sa vrijednošću rada i funkcijom novca</w:t>
            </w:r>
          </w:p>
        </w:tc>
      </w:tr>
    </w:tbl>
    <w:p w:rsidR="008C49A6" w:rsidRDefault="008C49A6"/>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4"/>
        <w:gridCol w:w="5800"/>
      </w:tblGrid>
      <w:tr w:rsidR="008C49A6">
        <w:trPr>
          <w:trHeight w:val="516"/>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kurikulumsko područje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Jezično – komunikacijsko područje</w:t>
            </w:r>
          </w:p>
        </w:tc>
      </w:tr>
      <w:tr w:rsidR="008C49A6">
        <w:trPr>
          <w:trHeight w:val="387"/>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aktivnost, program i/ili projekt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SVJETSKI DAN KNJIGE</w:t>
            </w:r>
          </w:p>
        </w:tc>
      </w:tr>
      <w:tr w:rsidR="008C49A6">
        <w:trPr>
          <w:trHeight w:val="1479"/>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ciljevi aktivnosti, programa i/ili projekta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Povodom Svjetskog dana knjige različitim aktivnostima kod učenika poticati radost čitanja, razvijati vještinu čitanja, učiti kako se odnositi prema knjizi, probuditi interes za čitanje kod učenika, osnažiti kritičko mišljenje o pročitanome te ulogu čitanj</w:t>
            </w:r>
            <w:r>
              <w:t>a knjiga.</w:t>
            </w:r>
          </w:p>
        </w:tc>
      </w:tr>
      <w:tr w:rsidR="008C49A6">
        <w:trPr>
          <w:trHeight w:val="1650"/>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namjena aktivnosti, programa i/ili projekta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Njegovanje vrednota hrvatskog standardnog jezika, izražajno govorenje, interpretativno čitanje. Razvijanje govornog izraza. Međusobno poštivanje i uvažavanje.</w:t>
            </w:r>
          </w:p>
          <w:p w:rsidR="008C49A6" w:rsidRDefault="007B5DF9">
            <w:r>
              <w:t>Aktivnosti su namijenjene učenicima 4. razreda PŠ Jezera</w:t>
            </w:r>
          </w:p>
        </w:tc>
      </w:tr>
      <w:tr w:rsidR="008C49A6">
        <w:trPr>
          <w:trHeight w:val="1188"/>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nositelji aktivnosti, programa i/ili projekta i njihova odgovornost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Ljiljana Perkov, učiteljica 4. razreda PŠ Jezera</w:t>
            </w:r>
          </w:p>
          <w:p w:rsidR="008C49A6" w:rsidRDefault="007B5DF9">
            <w:pPr>
              <w:pStyle w:val="Odlomakpopisa"/>
              <w:numPr>
                <w:ilvl w:val="0"/>
                <w:numId w:val="25"/>
              </w:numPr>
            </w:pPr>
            <w:r>
              <w:t>Učenici  4. razreda PŠ Jezera</w:t>
            </w:r>
          </w:p>
        </w:tc>
      </w:tr>
      <w:tr w:rsidR="008C49A6">
        <w:trPr>
          <w:trHeight w:val="1193"/>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način realizacije aktivnosti, programa i/ili projekta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Stvaralački se izražavati (izrada plakata, straničnika), kritički se odnositi prema pročitanome (rasprava), sudjelovati i raditi individualno, u paru ili skupini.</w:t>
            </w:r>
          </w:p>
        </w:tc>
      </w:tr>
      <w:tr w:rsidR="008C49A6">
        <w:trPr>
          <w:trHeight w:val="1650"/>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vremenik aktivnosti, programa i/ili projekta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xml:space="preserve">                                </w:t>
            </w:r>
            <w:r>
              <w:rPr>
                <w:rFonts w:ascii="SimSun" w:eastAsia="SimSun" w:hAnsi="SimSun" w:cs="SimSun"/>
                <w:noProof/>
                <w:sz w:val="24"/>
                <w:szCs w:val="24"/>
                <w:lang w:eastAsia="hr-HR"/>
              </w:rPr>
              <w:drawing>
                <wp:inline distT="0" distB="0" distL="0" distR="0">
                  <wp:extent cx="1221105" cy="1221105"/>
                  <wp:effectExtent l="0" t="0" r="17145" b="17145"/>
                  <wp:docPr id="130"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0"/>
                          <a:srcRect/>
                          <a:stretch>
                            <a:fillRect/>
                          </a:stretch>
                        </pic:blipFill>
                        <pic:spPr bwMode="auto">
                          <a:xfrm>
                            <a:off x="0" y="0"/>
                            <a:ext cx="1221105" cy="1221105"/>
                          </a:xfrm>
                          <a:prstGeom prst="rect">
                            <a:avLst/>
                          </a:prstGeom>
                        </pic:spPr>
                      </pic:pic>
                    </a:graphicData>
                  </a:graphic>
                </wp:inline>
              </w:drawing>
            </w:r>
            <w:r>
              <w:t xml:space="preserve">                     Travanj 2025.</w:t>
            </w:r>
          </w:p>
        </w:tc>
      </w:tr>
      <w:tr w:rsidR="008C49A6">
        <w:trPr>
          <w:trHeight w:val="852"/>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lastRenderedPageBreak/>
              <w:t> troškovnik aktivnosti, programa i/ili projekta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Nema  </w:t>
            </w:r>
          </w:p>
        </w:tc>
      </w:tr>
      <w:tr w:rsidR="008C49A6">
        <w:trPr>
          <w:trHeight w:val="1054"/>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način vrednovanja i način korištenja rezultata vrednovanja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pStyle w:val="Odlomakpopisa"/>
              <w:numPr>
                <w:ilvl w:val="0"/>
                <w:numId w:val="25"/>
              </w:numPr>
            </w:pPr>
            <w:r>
              <w:t xml:space="preserve">Izrada plakata </w:t>
            </w:r>
          </w:p>
          <w:p w:rsidR="008C49A6" w:rsidRDefault="007B5DF9">
            <w:pPr>
              <w:pStyle w:val="Odlomakpopisa"/>
              <w:numPr>
                <w:ilvl w:val="0"/>
                <w:numId w:val="25"/>
              </w:numPr>
            </w:pPr>
            <w:r>
              <w:t>Samovrednovanje</w:t>
            </w:r>
          </w:p>
          <w:p w:rsidR="008C49A6" w:rsidRDefault="007B5DF9">
            <w:pPr>
              <w:pStyle w:val="Odlomakpopisa"/>
              <w:numPr>
                <w:ilvl w:val="0"/>
                <w:numId w:val="25"/>
              </w:numPr>
            </w:pPr>
            <w:r>
              <w:t xml:space="preserve">Usmena evaluacija </w:t>
            </w:r>
          </w:p>
        </w:tc>
      </w:tr>
      <w:tr w:rsidR="008C49A6">
        <w:trPr>
          <w:trHeight w:val="682"/>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planirani broj učenika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r>
              <w:t> 7</w:t>
            </w:r>
          </w:p>
        </w:tc>
      </w:tr>
      <w:tr w:rsidR="008C49A6">
        <w:trPr>
          <w:trHeight w:val="1560"/>
        </w:trPr>
        <w:tc>
          <w:tcPr>
            <w:tcW w:w="3254"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r>
              <w:t>odgojno - obrazovni ishodi </w:t>
            </w:r>
          </w:p>
        </w:tc>
        <w:tc>
          <w:tcPr>
            <w:tcW w:w="58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pStyle w:val="Bezproreda1"/>
            </w:pPr>
            <w:r>
              <w:t> OŠ HJ A.4.3. Učenik čita tekst i prepričava sadržaj teksta služeći se bilješkama.</w:t>
            </w:r>
          </w:p>
          <w:p w:rsidR="008C49A6" w:rsidRDefault="007B5DF9">
            <w:pPr>
              <w:pStyle w:val="Bezproreda1"/>
            </w:pPr>
            <w:r>
              <w:t>OŠ HJ B.4.1. Učenik izražava doživljaj književnoga teksta u skladu s vlastitim čitateljskim iskustvom.</w:t>
            </w:r>
          </w:p>
          <w:p w:rsidR="008C49A6" w:rsidRDefault="007B5DF9">
            <w:pPr>
              <w:pStyle w:val="Bezproreda1"/>
            </w:pPr>
            <w:r>
              <w:t>OŠ HJ B.4.2. Učenik čita književni tekst i objašnjava obilježja književnoga teksta.</w:t>
            </w:r>
          </w:p>
          <w:p w:rsidR="008C49A6" w:rsidRDefault="007B5DF9">
            <w:pPr>
              <w:pStyle w:val="Bezproreda1"/>
            </w:pPr>
            <w:r>
              <w:t>OŠ HJ B.4.3. Učenik čita književne tekstove prema vlastitom interesu i obrazlaže svoj izbor.</w:t>
            </w:r>
          </w:p>
          <w:p w:rsidR="008C49A6" w:rsidRDefault="007B5DF9">
            <w:pPr>
              <w:pStyle w:val="Bezproreda1"/>
            </w:pPr>
            <w:r>
              <w:t>OŠ HJ B.4.4. Učenik se stvaralački izražava potaknut književnim tekstom, iskustvima i doživljajima.</w:t>
            </w:r>
          </w:p>
          <w:p w:rsidR="008C49A6" w:rsidRDefault="007B5DF9">
            <w:pPr>
              <w:pStyle w:val="Bezproreda1"/>
            </w:pPr>
            <w:r>
              <w:t>OŠ HJ C.4.1. Učenik izdvaja važne podatke koristeći se različit</w:t>
            </w:r>
            <w:r>
              <w:t>im izvorima primjerenima dobi.</w:t>
            </w:r>
          </w:p>
          <w:p w:rsidR="008C49A6" w:rsidRDefault="007B5DF9">
            <w:pPr>
              <w:pStyle w:val="Bezproreda1"/>
            </w:pPr>
            <w:r>
              <w:t xml:space="preserve">goo B.2.1. Promiče pravila demokratske zajednice.; odr A.2.2. Uočava da u prirodi postoji međudjelovanje i međuovisnost.; odr B.2.1. Objašnjava da djelovanje ima posljedice i rezultate.; odr C.2.1. Solidaran je i empatičan u </w:t>
            </w:r>
            <w:r>
              <w:t>odnosu prema ljudima i drugim živim bićima.; osr A.2.2. Upravlja emocijama i ponašanjem.; osr A.2.3. Razvija osobne potencijale.; osr A.2.4. Razvija radne navike.; osr B.2.1. Opisuje i uvažava potrebe i osjećaje drugih.; osr B.2.2. Razvija komunikacijske k</w:t>
            </w:r>
            <w:r>
              <w:t>ompetencije.; osr C.2.2. Prihvaća i obrazlaže važnost društvenih normi i pravila.; ikt A 2.1. Učenik prema savjetu odabire odgovarajuću digitalnu tehnologiju za obavljanje zadataka; ikt A.2.3. Učenik se odgovorno i sigurno koristi programima i uređajima.</w:t>
            </w:r>
          </w:p>
        </w:tc>
      </w:tr>
    </w:tbl>
    <w:p w:rsidR="008C49A6" w:rsidRDefault="008C49A6"/>
    <w:tbl>
      <w:tblPr>
        <w:tblW w:w="0" w:type="auto"/>
        <w:tblCellMar>
          <w:left w:w="10" w:type="dxa"/>
          <w:right w:w="10" w:type="dxa"/>
        </w:tblCellMar>
        <w:tblLook w:val="04A0" w:firstRow="1" w:lastRow="0" w:firstColumn="1" w:lastColumn="0" w:noHBand="0" w:noVBand="1"/>
      </w:tblPr>
      <w:tblGrid>
        <w:gridCol w:w="3296"/>
        <w:gridCol w:w="5764"/>
      </w:tblGrid>
      <w:tr w:rsidR="008C49A6">
        <w:trPr>
          <w:trHeight w:val="672"/>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Društveno - humanističko</w:t>
            </w:r>
          </w:p>
        </w:tc>
      </w:tr>
      <w:tr w:rsidR="008C49A6">
        <w:trPr>
          <w:trHeight w:val="634"/>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Obilježavanje </w:t>
            </w:r>
            <w:r>
              <w:rPr>
                <w:b/>
              </w:rPr>
              <w:t>Dana planeta Zemlje</w:t>
            </w:r>
          </w:p>
        </w:tc>
      </w:tr>
      <w:tr w:rsidR="008C49A6">
        <w:trPr>
          <w:trHeight w:val="90"/>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r>
              <w:rPr>
                <w:rFonts w:cs="Calibri"/>
                <w:color w:val="000000"/>
              </w:rPr>
              <w:t xml:space="preserve">Učenici će svojima doprinosom (čišćenje okoliša škole i izrada plakata) sudjelovati u obilježavanju Dana planeta Zemlje. Cilj je razvijanje svijesti o važnosti očuvanja okoliša od onečišćenja. </w:t>
            </w:r>
            <w:r>
              <w:rPr>
                <w:lang w:bidi="hr-HR"/>
              </w:rPr>
              <w:t>Razviti svijest o važnosti čuvanja okoliša škole i odlaganja ot</w:t>
            </w:r>
            <w:r>
              <w:rPr>
                <w:lang w:bidi="hr-HR"/>
              </w:rPr>
              <w:t>padaka u za to predviđena mjesta.</w:t>
            </w:r>
          </w:p>
        </w:tc>
      </w:tr>
      <w:tr w:rsidR="008C49A6">
        <w:trPr>
          <w:trHeight w:val="776"/>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r>
              <w:t>Čišćenje okoliša škole od otpadaka. Sudjelovanje u raspravi o ugroženosti okoliša. Izrada plakata i Power Point prezentacija.</w:t>
            </w:r>
          </w:p>
        </w:tc>
      </w:tr>
      <w:tr w:rsidR="008C49A6">
        <w:trPr>
          <w:trHeight w:val="874"/>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nositelji aktivnosti, programa i/ili projekta i njihova odgovornost</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Zoran Grgas, prof. geografije</w:t>
            </w:r>
          </w:p>
        </w:tc>
      </w:tr>
      <w:tr w:rsidR="008C49A6">
        <w:trPr>
          <w:trHeight w:val="986"/>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r>
              <w:t>Organizacija odgojnih i obrazovnih aktivnosti kojima se potiče i promiče zaštita okoliša. Metoda razgov</w:t>
            </w:r>
            <w:r>
              <w:t>ora i demonstracije, rad u parovima.</w:t>
            </w:r>
          </w:p>
        </w:tc>
      </w:tr>
      <w:tr w:rsidR="008C49A6">
        <w:trPr>
          <w:trHeight w:val="1656"/>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travanj 2025.               </w:t>
            </w:r>
            <w:r>
              <w:rPr>
                <w:rFonts w:ascii="SimSun" w:eastAsia="SimSun" w:hAnsi="SimSun" w:cs="SimSun"/>
                <w:noProof/>
                <w:sz w:val="24"/>
                <w:szCs w:val="24"/>
                <w:lang w:eastAsia="hr-HR"/>
              </w:rPr>
              <w:drawing>
                <wp:inline distT="0" distB="0" distL="0" distR="0">
                  <wp:extent cx="1015365" cy="1015365"/>
                  <wp:effectExtent l="0" t="0" r="13335" b="13335"/>
                  <wp:docPr id="131"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1"/>
                          <a:srcRect/>
                          <a:stretch>
                            <a:fillRect/>
                          </a:stretch>
                        </pic:blipFill>
                        <pic:spPr bwMode="auto">
                          <a:xfrm>
                            <a:off x="0" y="0"/>
                            <a:ext cx="1015365" cy="1015365"/>
                          </a:xfrm>
                          <a:prstGeom prst="rect">
                            <a:avLst/>
                          </a:prstGeom>
                        </pic:spPr>
                      </pic:pic>
                    </a:graphicData>
                  </a:graphic>
                </wp:inline>
              </w:drawing>
            </w:r>
          </w:p>
        </w:tc>
      </w:tr>
      <w:tr w:rsidR="008C49A6">
        <w:trPr>
          <w:trHeight w:val="1032"/>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r>
              <w:t>Vreće za otpatke, rukavice, hamer papir, računalo, Internet, projektor.</w:t>
            </w:r>
          </w:p>
        </w:tc>
      </w:tr>
      <w:tr w:rsidR="008C49A6">
        <w:trPr>
          <w:trHeight w:val="1081"/>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rPr>
                <w:lang w:eastAsia="hr-HR"/>
              </w:rPr>
            </w:pPr>
            <w:r>
              <w:t xml:space="preserve">Prezentirati radove na prezentaciji u učionici ili holu škole. </w:t>
            </w:r>
            <w:r>
              <w:rPr>
                <w:rFonts w:cs="Tahoma"/>
              </w:rPr>
              <w:t>Zabilježiti događaj foto aparatom i objaviti na web stranicama škole.</w:t>
            </w:r>
            <w:r>
              <w:rPr>
                <w:lang w:eastAsia="hr-HR"/>
              </w:rPr>
              <w:t xml:space="preserve"> </w:t>
            </w:r>
          </w:p>
        </w:tc>
      </w:tr>
      <w:tr w:rsidR="008C49A6">
        <w:trPr>
          <w:trHeight w:val="845"/>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20 – 30 učenika (5. i 6. razred)</w:t>
            </w:r>
          </w:p>
        </w:tc>
      </w:tr>
      <w:tr w:rsidR="008C49A6">
        <w:trPr>
          <w:trHeight w:val="1564"/>
        </w:trPr>
        <w:tc>
          <w:tcPr>
            <w:tcW w:w="3369" w:type="dxa"/>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59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Učenik navodi i opisuje prirodna bogatstva, sirovine i izvore energije, navodi vrste onečišćenja i mjere zaštite te objašnjava važnost selektiranja otpada.</w:t>
            </w:r>
          </w:p>
        </w:tc>
      </w:tr>
    </w:tbl>
    <w:p w:rsidR="008C49A6" w:rsidRDefault="008C49A6"/>
    <w:tbl>
      <w:tblPr>
        <w:tblW w:w="0" w:type="auto"/>
        <w:tblLook w:val="04A0" w:firstRow="1" w:lastRow="0" w:firstColumn="1" w:lastColumn="0" w:noHBand="0" w:noVBand="1"/>
      </w:tblPr>
      <w:tblGrid>
        <w:gridCol w:w="3284"/>
        <w:gridCol w:w="5776"/>
      </w:tblGrid>
      <w:tr w:rsidR="008C49A6">
        <w:trPr>
          <w:trHeight w:val="776"/>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Jezično-komunikacijsko</w:t>
            </w:r>
          </w:p>
        </w:tc>
      </w:tr>
      <w:tr w:rsidR="008C49A6">
        <w:trPr>
          <w:trHeight w:val="459"/>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Hippo English without borders – Jezična olimpijada </w:t>
            </w:r>
          </w:p>
        </w:tc>
      </w:tr>
      <w:tr w:rsidR="008C49A6">
        <w:trPr>
          <w:trHeight w:val="1656"/>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szCs w:val="22"/>
                <w:lang w:val="hr-HR"/>
              </w:rPr>
            </w:pPr>
            <w:r>
              <w:rPr>
                <w:rFonts w:cstheme="minorHAnsi"/>
                <w:color w:val="000000"/>
                <w:szCs w:val="22"/>
                <w:lang w:val="hr-HR"/>
              </w:rPr>
              <w:t>Promicanje važnosti poznavanja engleskog jezika i okupljanja djece iz različitih zemalja u svrhu natjecanja u znanju engleskog</w:t>
            </w:r>
            <w:r>
              <w:rPr>
                <w:rFonts w:cstheme="minorHAnsi"/>
                <w:color w:val="000000"/>
                <w:szCs w:val="22"/>
                <w:lang w:val="hr-HR"/>
              </w:rPr>
              <w:t xml:space="preserve"> jezika i suradnji među učiteljima</w:t>
            </w:r>
            <w:r>
              <w:rPr>
                <w:rFonts w:cstheme="minorHAnsi"/>
                <w:szCs w:val="22"/>
                <w:lang w:val="hr-HR"/>
              </w:rPr>
              <w:t xml:space="preserve"> </w:t>
            </w:r>
          </w:p>
        </w:tc>
      </w:tr>
      <w:tr w:rsidR="008C49A6">
        <w:trPr>
          <w:trHeight w:val="1656"/>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bCs/>
                <w:szCs w:val="22"/>
                <w:lang w:val="hr-HR" w:eastAsia="en-US"/>
              </w:rPr>
            </w:pPr>
            <w:r>
              <w:rPr>
                <w:rFonts w:cstheme="minorHAnsi"/>
                <w:bCs/>
                <w:szCs w:val="22"/>
                <w:lang w:val="hr-HR" w:eastAsia="en-US"/>
              </w:rPr>
              <w:t>Aktivnost je namjenjena svim učenicima od 3 do 8. razreda koji žele sudjelovati.</w:t>
            </w:r>
          </w:p>
        </w:tc>
      </w:tr>
      <w:tr w:rsidR="008C49A6">
        <w:trPr>
          <w:trHeight w:val="1564"/>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nositelji aktivnosti, programa i/ili projekta i njihova odgovornost</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spacing w:after="120"/>
              <w:rPr>
                <w:rFonts w:cstheme="minorHAnsi"/>
                <w:szCs w:val="22"/>
                <w:lang w:val="hr-HR" w:eastAsia="hr-HR"/>
              </w:rPr>
            </w:pPr>
            <w:r>
              <w:rPr>
                <w:rFonts w:cstheme="minorHAnsi"/>
                <w:color w:val="000000"/>
                <w:szCs w:val="22"/>
                <w:lang w:val="hr-HR" w:eastAsia="hr-HR"/>
              </w:rPr>
              <w:t>Učiteljica engleskog jezika Iva Čeko</w:t>
            </w:r>
            <w:r>
              <w:rPr>
                <w:rFonts w:cstheme="minorHAnsi"/>
                <w:szCs w:val="22"/>
                <w:lang w:val="hr-HR" w:eastAsia="hr-HR"/>
              </w:rPr>
              <w:t xml:space="preserve"> i učenici od 3 do 8.razreda.</w:t>
            </w:r>
          </w:p>
        </w:tc>
      </w:tr>
      <w:tr w:rsidR="008C49A6">
        <w:trPr>
          <w:trHeight w:val="1656"/>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bCs/>
                <w:szCs w:val="22"/>
                <w:lang w:val="hr-HR" w:eastAsia="en-US"/>
              </w:rPr>
            </w:pPr>
            <w:r>
              <w:rPr>
                <w:rFonts w:cstheme="minorHAnsi"/>
                <w:bCs/>
                <w:szCs w:val="22"/>
                <w:lang w:val="hr-HR" w:eastAsia="en-US"/>
              </w:rPr>
              <w:t>Aktivnost će se realizirati rješavanjem testova ( slušanje s razumijevanjem/čitanje s razumijevanjem) i pisanim uratkom (2. krug natjec</w:t>
            </w:r>
            <w:r>
              <w:rPr>
                <w:rFonts w:cstheme="minorHAnsi"/>
                <w:bCs/>
                <w:szCs w:val="22"/>
                <w:lang w:val="hr-HR" w:eastAsia="en-US"/>
              </w:rPr>
              <w:t>anja) ovisno o razini (little Hippo, Hippo 1, Hippo 2 i Hippo 3) učenika u 3 kruga natjecanja.</w:t>
            </w:r>
          </w:p>
        </w:tc>
      </w:tr>
      <w:tr w:rsidR="008C49A6">
        <w:trPr>
          <w:trHeight w:val="1656"/>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szCs w:val="22"/>
              </w:rPr>
            </w:pPr>
            <w:r>
              <w:rPr>
                <w:rFonts w:cstheme="minorHAnsi"/>
                <w:bCs/>
                <w:szCs w:val="22"/>
                <w:lang w:val="hr-HR" w:eastAsia="hr-HR"/>
              </w:rPr>
              <w:t>Aktivnost će se realizirati kroz 2025.godinu(2.polugodište)</w:t>
            </w:r>
          </w:p>
        </w:tc>
      </w:tr>
      <w:tr w:rsidR="008C49A6">
        <w:trPr>
          <w:trHeight w:val="1564"/>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bCs/>
                <w:szCs w:val="22"/>
                <w:lang w:val="hr-HR" w:eastAsia="en-US"/>
              </w:rPr>
            </w:pPr>
            <w:r>
              <w:rPr>
                <w:rFonts w:cstheme="minorHAnsi"/>
                <w:bCs/>
                <w:szCs w:val="22"/>
                <w:lang w:val="hr-HR" w:eastAsia="en-US"/>
              </w:rPr>
              <w:t xml:space="preserve">Roditelji potpisuju suglasnost i plaćaju kotizaciju u iznosu od 7 eur.Troškove poštarine za poslane testove 1. i 2. krug natjecanja snosi škola.Ako se učenik plasira u 3. krug natjecanja, smještaj mu plaća organizator a troškove puta snosi škola. </w:t>
            </w:r>
          </w:p>
        </w:tc>
      </w:tr>
      <w:tr w:rsidR="008C49A6">
        <w:trPr>
          <w:trHeight w:val="1564"/>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w:t>
            </w:r>
            <w:r>
              <w:rPr>
                <w:rFonts w:cstheme="minorHAnsi"/>
              </w:rPr>
              <w:t>rednovanja i način korištenja rezultata vrednovanja</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spacing w:after="120"/>
              <w:rPr>
                <w:rFonts w:cstheme="minorHAnsi"/>
                <w:szCs w:val="22"/>
                <w:lang w:val="hr-HR" w:eastAsia="hr-HR"/>
              </w:rPr>
            </w:pPr>
            <w:r>
              <w:rPr>
                <w:rFonts w:cstheme="minorHAnsi"/>
                <w:bCs/>
                <w:szCs w:val="22"/>
                <w:lang w:val="hr-HR" w:eastAsia="hr-HR"/>
              </w:rPr>
              <w:t xml:space="preserve">Test slušanja s razumijevanjem/ Test čitanja s razumijevanjem i pisani uradak ( 2. krug natjecanja) i govor (3. krug natjecanja) </w:t>
            </w:r>
          </w:p>
        </w:tc>
      </w:tr>
      <w:tr w:rsidR="008C49A6">
        <w:trPr>
          <w:trHeight w:val="1178"/>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szCs w:val="22"/>
                <w:lang w:val="hr-HR"/>
              </w:rPr>
            </w:pPr>
            <w:r>
              <w:rPr>
                <w:rFonts w:cstheme="minorHAnsi"/>
                <w:szCs w:val="22"/>
                <w:lang w:val="hr-HR"/>
              </w:rPr>
              <w:t xml:space="preserve">         od 3 do 15 učenika   </w:t>
            </w:r>
            <w:r>
              <w:rPr>
                <w:rFonts w:eastAsia="SimSun" w:cstheme="minorHAnsi"/>
                <w:noProof/>
                <w:szCs w:val="22"/>
                <w:lang w:val="hr-HR" w:eastAsia="hr-HR"/>
              </w:rPr>
              <w:drawing>
                <wp:inline distT="0" distB="0" distL="0" distR="0">
                  <wp:extent cx="1357630" cy="1364615"/>
                  <wp:effectExtent l="0" t="0" r="13970" b="6985"/>
                  <wp:docPr id="132"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2"/>
                          <a:srcRect/>
                          <a:stretch>
                            <a:fillRect/>
                          </a:stretch>
                        </pic:blipFill>
                        <pic:spPr bwMode="auto">
                          <a:xfrm>
                            <a:off x="0" y="0"/>
                            <a:ext cx="1357630" cy="1364615"/>
                          </a:xfrm>
                          <a:prstGeom prst="rect">
                            <a:avLst/>
                          </a:prstGeom>
                        </pic:spPr>
                      </pic:pic>
                    </a:graphicData>
                  </a:graphic>
                </wp:inline>
              </w:drawing>
            </w:r>
          </w:p>
        </w:tc>
      </w:tr>
      <w:tr w:rsidR="008C49A6">
        <w:trPr>
          <w:trHeight w:val="1564"/>
        </w:trPr>
        <w:tc>
          <w:tcPr>
            <w:tcW w:w="3369"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5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textAlignment w:val="baseline"/>
              <w:rPr>
                <w:rFonts w:cstheme="minorHAnsi"/>
                <w:szCs w:val="22"/>
                <w:lang w:val="hr-HR"/>
              </w:rPr>
            </w:pPr>
            <w:r>
              <w:rPr>
                <w:rFonts w:cstheme="minorHAnsi"/>
                <w:color w:val="000000"/>
                <w:szCs w:val="22"/>
                <w:lang w:val="hr-HR" w:eastAsia="hr-HR"/>
              </w:rPr>
              <w:t>Promicanje važnosti poznavanja engleskog jezika i okupljanja djece iz različitih zemalja u svrhu natjecanja u znanju engleskog jezika i suradnji među učiteljima</w:t>
            </w:r>
            <w:r>
              <w:rPr>
                <w:rFonts w:cstheme="minorHAnsi"/>
                <w:szCs w:val="22"/>
                <w:lang w:val="hr-HR" w:eastAsia="hr-HR"/>
              </w:rPr>
              <w:t xml:space="preserve"> </w:t>
            </w:r>
          </w:p>
        </w:tc>
      </w:tr>
    </w:tbl>
    <w:p w:rsidR="008C49A6" w:rsidRDefault="008C49A6">
      <w:pPr>
        <w:rPr>
          <w:rFonts w:cstheme="minorHAnsi"/>
        </w:rPr>
      </w:pPr>
    </w:p>
    <w:tbl>
      <w:tblPr>
        <w:tblW w:w="5000" w:type="pct"/>
        <w:tblLook w:val="04A0" w:firstRow="1" w:lastRow="0" w:firstColumn="1" w:lastColumn="0" w:noHBand="0" w:noVBand="1"/>
      </w:tblPr>
      <w:tblGrid>
        <w:gridCol w:w="3220"/>
        <w:gridCol w:w="5840"/>
      </w:tblGrid>
      <w:tr w:rsidR="008C49A6">
        <w:trPr>
          <w:trHeight w:val="660"/>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Jezično-komunikacijsko</w:t>
            </w:r>
          </w:p>
        </w:tc>
      </w:tr>
      <w:tr w:rsidR="008C49A6">
        <w:trPr>
          <w:trHeight w:val="437"/>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Obilježavanja Valentinova(St.Valentines day)</w:t>
            </w:r>
          </w:p>
        </w:tc>
      </w:tr>
      <w:tr w:rsidR="008C49A6">
        <w:trPr>
          <w:trHeight w:val="1115"/>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ciljevi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bookmarkStart w:id="15" w:name="__DdeLink__3810_4166292894"/>
            <w:r>
              <w:rPr>
                <w:rFonts w:eastAsia="Calibri" w:cstheme="minorHAnsi"/>
              </w:rPr>
              <w:t>Poticati učenike na važnost ljubavi, međusobnog poštivanja,solidarnosti,ljubavi jednog prema drugome.</w:t>
            </w:r>
            <w:bookmarkEnd w:id="15"/>
          </w:p>
        </w:tc>
      </w:tr>
      <w:tr w:rsidR="008C49A6">
        <w:trPr>
          <w:trHeight w:val="1656"/>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Poticati i učiti učenike iskazivanju pozitivnih emocija i u njima razvijati kreativnost i smisao za lijepo.</w:t>
            </w:r>
          </w:p>
          <w:p w:rsidR="008C49A6" w:rsidRDefault="007B5DF9">
            <w:pPr>
              <w:spacing w:after="0" w:line="240" w:lineRule="auto"/>
              <w:rPr>
                <w:rFonts w:cstheme="minorHAnsi"/>
              </w:rPr>
            </w:pPr>
            <w:r>
              <w:rPr>
                <w:rFonts w:eastAsia="Calibri" w:cstheme="minorHAnsi"/>
              </w:rPr>
              <w:t>Izražavanje emocija. Veličanje ljubavi kao pozitivne i poticajne emocije u životu čovjeka. Razvijanje sa</w:t>
            </w:r>
            <w:r>
              <w:rPr>
                <w:rFonts w:eastAsia="Calibri" w:cstheme="minorHAnsi"/>
              </w:rPr>
              <w:t>mopouzdanja, pozitivnih ljudskih vrijednosti.</w:t>
            </w:r>
          </w:p>
        </w:tc>
      </w:tr>
      <w:tr w:rsidR="008C49A6">
        <w:trPr>
          <w:trHeight w:val="1070"/>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120" w:line="240" w:lineRule="auto"/>
              <w:rPr>
                <w:rFonts w:cstheme="minorHAnsi"/>
              </w:rPr>
            </w:pPr>
            <w:r>
              <w:rPr>
                <w:rFonts w:cstheme="minorHAnsi"/>
                <w:lang w:eastAsia="hr-HR"/>
              </w:rPr>
              <w:t>Učiteljica Iva Čeko i učenici 5. i 6. razreda</w:t>
            </w:r>
          </w:p>
        </w:tc>
      </w:tr>
      <w:tr w:rsidR="008C49A6">
        <w:trPr>
          <w:trHeight w:val="1656"/>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realizacije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szCs w:val="22"/>
                <w:lang w:val="hr-HR" w:eastAsia="hr-HR"/>
              </w:rPr>
            </w:pPr>
            <w:r>
              <w:rPr>
                <w:rFonts w:eastAsia="Calibri" w:cstheme="minorHAnsi"/>
                <w:bCs/>
                <w:szCs w:val="22"/>
                <w:lang w:val="hr-HR" w:eastAsia="en-US"/>
              </w:rPr>
              <w:t>Aktivnost će se realizirati na način da će učenici dobiti template na srce (uzorak srca) i unutra upisati što svatko od njih u srcu čuva,što i koga najviše voli,od obitelji,prijatelja,glazbe hrane do aktivnosti,slušanje poznatih ljubavnih pjesama i ubaciva</w:t>
            </w:r>
            <w:r>
              <w:rPr>
                <w:rFonts w:eastAsia="Calibri" w:cstheme="minorHAnsi"/>
                <w:bCs/>
                <w:szCs w:val="22"/>
                <w:lang w:val="hr-HR" w:eastAsia="en-US"/>
              </w:rPr>
              <w:t>nje riječi koje nedostaju,izrada rečenice od ljubavnih riječi.</w:t>
            </w:r>
          </w:p>
        </w:tc>
      </w:tr>
      <w:tr w:rsidR="008C49A6">
        <w:trPr>
          <w:trHeight w:val="1046"/>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Tijekom veljače 2025.</w:t>
            </w:r>
          </w:p>
        </w:tc>
      </w:tr>
      <w:tr w:rsidR="008C49A6">
        <w:trPr>
          <w:trHeight w:val="977"/>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Troškovi kopiranja i printanja.</w:t>
            </w:r>
          </w:p>
        </w:tc>
      </w:tr>
      <w:tr w:rsidR="008C49A6">
        <w:trPr>
          <w:trHeight w:val="1138"/>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spacing w:after="120"/>
              <w:rPr>
                <w:rFonts w:cstheme="minorHAnsi"/>
                <w:bCs/>
                <w:szCs w:val="22"/>
              </w:rPr>
            </w:pPr>
            <w:r>
              <w:rPr>
                <w:rFonts w:eastAsia="Calibri" w:cstheme="minorHAnsi"/>
                <w:szCs w:val="22"/>
                <w:lang w:val="hr-HR" w:eastAsia="hr-HR"/>
              </w:rPr>
              <w:t>ispunjavanje template-a,uzorka na srce,izrezivanje srca,slušanje i gledanje videa ljubavnih pjesmama</w:t>
            </w:r>
          </w:p>
        </w:tc>
      </w:tr>
      <w:tr w:rsidR="008C49A6">
        <w:trPr>
          <w:trHeight w:val="1178"/>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rPr>
              <w:t xml:space="preserve">Učenici 5. i 6.razreda </w:t>
            </w:r>
            <w:r>
              <w:rPr>
                <w:rFonts w:eastAsia="SimSun" w:cstheme="minorHAnsi"/>
                <w:noProof/>
                <w:lang w:eastAsia="hr-HR"/>
              </w:rPr>
              <w:drawing>
                <wp:inline distT="0" distB="0" distL="0" distR="0">
                  <wp:extent cx="1327150" cy="1327150"/>
                  <wp:effectExtent l="0" t="0" r="6350" b="6350"/>
                  <wp:docPr id="133"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3"/>
                          <a:srcRect/>
                          <a:stretch>
                            <a:fillRect/>
                          </a:stretch>
                        </pic:blipFill>
                        <pic:spPr bwMode="auto">
                          <a:xfrm>
                            <a:off x="0" y="0"/>
                            <a:ext cx="1327150" cy="1327150"/>
                          </a:xfrm>
                          <a:prstGeom prst="rect">
                            <a:avLst/>
                          </a:prstGeom>
                        </pic:spPr>
                      </pic:pic>
                    </a:graphicData>
                  </a:graphic>
                </wp:inline>
              </w:drawing>
            </w:r>
          </w:p>
        </w:tc>
      </w:tr>
      <w:tr w:rsidR="008C49A6">
        <w:trPr>
          <w:trHeight w:val="1564"/>
        </w:trPr>
        <w:tc>
          <w:tcPr>
            <w:tcW w:w="1777"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32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uppressAutoHyphens/>
              <w:spacing w:after="0" w:line="240" w:lineRule="auto"/>
              <w:textAlignment w:val="baseline"/>
              <w:rPr>
                <w:rFonts w:cstheme="minorHAnsi"/>
              </w:rPr>
            </w:pPr>
            <w:r>
              <w:rPr>
                <w:rFonts w:eastAsia="Calibri" w:cstheme="minorHAnsi"/>
              </w:rPr>
              <w:t>Poticati učenike na važnost ljubavi, međusobnog poštivanja,solidarnosti,ljubavi jednog prema drugome.</w:t>
            </w:r>
          </w:p>
        </w:tc>
      </w:tr>
    </w:tbl>
    <w:p w:rsidR="008C49A6" w:rsidRDefault="008C49A6"/>
    <w:tbl>
      <w:tblPr>
        <w:tblW w:w="5000" w:type="pct"/>
        <w:tblCellMar>
          <w:left w:w="10" w:type="dxa"/>
          <w:right w:w="10" w:type="dxa"/>
        </w:tblCellMar>
        <w:tblLook w:val="04A0" w:firstRow="1" w:lastRow="0" w:firstColumn="1" w:lastColumn="0" w:noHBand="0" w:noVBand="1"/>
      </w:tblPr>
      <w:tblGrid>
        <w:gridCol w:w="3220"/>
        <w:gridCol w:w="5840"/>
      </w:tblGrid>
      <w:tr w:rsidR="008C49A6">
        <w:trPr>
          <w:trHeight w:val="753"/>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Strani jezici – Talijanski jezik</w:t>
            </w:r>
          </w:p>
        </w:tc>
      </w:tr>
      <w:tr w:rsidR="008C49A6">
        <w:trPr>
          <w:trHeight w:val="459"/>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aktivnost, program i/ili projekt</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Praktična primjena talijanskog jezika kroz naručivanje sladoleda u slastičarnici</w:t>
            </w:r>
          </w:p>
        </w:tc>
      </w:tr>
      <w:tr w:rsidR="008C49A6">
        <w:trPr>
          <w:trHeight w:val="1656"/>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Jezični ciljevi: Primijeniti znanje talijanskog jezika u stvarnoj situaciji, fokusirajući se na naručivanje i osnovne obrasce uljudnog ophođenja.</w:t>
            </w:r>
          </w:p>
          <w:p w:rsidR="008C49A6" w:rsidRDefault="007B5DF9">
            <w:pPr>
              <w:spacing w:after="0" w:line="240" w:lineRule="auto"/>
            </w:pPr>
            <w:r>
              <w:t>Komunikacijski ciljevi: Razviti samopouzdanje u korištenju talijanskog jezika u interakciji s izvornim govorni</w:t>
            </w:r>
            <w:r>
              <w:t>cima ili drugim osobama.</w:t>
            </w:r>
          </w:p>
          <w:p w:rsidR="008C49A6" w:rsidRDefault="007B5DF9">
            <w:pPr>
              <w:spacing w:after="0" w:line="240" w:lineRule="auto"/>
            </w:pPr>
            <w:r>
              <w:t>Socijalni ciljevi: Poticati suradnju među učenicima i razvijati timski duh kroz zajedničko iskustvo.</w:t>
            </w:r>
          </w:p>
        </w:tc>
      </w:tr>
      <w:tr w:rsidR="008C49A6">
        <w:trPr>
          <w:trHeight w:val="1656"/>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Ova aktivnost omogućava učenicima da u stvarnom kontekstu primijene naučene jezične s</w:t>
            </w:r>
            <w:r>
              <w:t>trukture i vokabular, čime se potiče praktično učenje i povezivanje teorije sa stvarnim životom. Aktivnost također služi kao motivacija za daljnje učenje talijanskog jezika.</w:t>
            </w:r>
          </w:p>
        </w:tc>
      </w:tr>
      <w:tr w:rsidR="008C49A6">
        <w:trPr>
          <w:trHeight w:val="1564"/>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Učitelj talijanskog jezika: Organizacija aktivnosti, vođenje pripremnih zadataka, praćenje učenika tijekom aktivnosti, evaluacija i povratna informacija.</w:t>
            </w:r>
          </w:p>
          <w:p w:rsidR="008C49A6" w:rsidRDefault="007B5DF9">
            <w:pPr>
              <w:spacing w:after="120" w:line="240" w:lineRule="auto"/>
            </w:pPr>
            <w:r>
              <w:t>Učenici: Aktivno sudjelovanje u pripremi i realizaciji aktivnosti, primjena naučenih vještina, samovre</w:t>
            </w:r>
            <w:r>
              <w:t>dnovanje.</w:t>
            </w:r>
          </w:p>
          <w:p w:rsidR="008C49A6" w:rsidRDefault="007B5DF9">
            <w:pPr>
              <w:spacing w:after="120" w:line="240" w:lineRule="auto"/>
            </w:pPr>
            <w:r>
              <w:t>Roditelji: Pružanje suglasnosti i, prema dogovoru, financijska podrška za troškove sladoleda.</w:t>
            </w:r>
          </w:p>
        </w:tc>
      </w:tr>
      <w:tr w:rsidR="008C49A6">
        <w:trPr>
          <w:trHeight w:val="4143"/>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Pripremna faza u školi:</w:t>
            </w:r>
          </w:p>
          <w:p w:rsidR="008C49A6" w:rsidRDefault="007B5DF9">
            <w:pPr>
              <w:numPr>
                <w:ilvl w:val="0"/>
                <w:numId w:val="2"/>
              </w:numPr>
              <w:spacing w:after="120" w:line="240" w:lineRule="auto"/>
            </w:pPr>
            <w:r>
              <w:t>Ponovno prolazak kroz ključne pojmove i fraze vezane uz naručivanje sladoleda.</w:t>
            </w:r>
          </w:p>
          <w:p w:rsidR="008C49A6" w:rsidRDefault="007B5DF9">
            <w:pPr>
              <w:numPr>
                <w:ilvl w:val="0"/>
                <w:numId w:val="2"/>
              </w:numPr>
              <w:spacing w:after="120" w:line="240" w:lineRule="auto"/>
            </w:pPr>
            <w:r>
              <w:t>Simulacija naručivanja sladoleda u učionici.</w:t>
            </w:r>
          </w:p>
          <w:p w:rsidR="008C49A6" w:rsidRDefault="007B5DF9">
            <w:pPr>
              <w:spacing w:after="120" w:line="240" w:lineRule="auto"/>
            </w:pPr>
            <w:r>
              <w:t>Realizacija u slastičarnici:</w:t>
            </w:r>
          </w:p>
          <w:p w:rsidR="008C49A6" w:rsidRDefault="007B5DF9">
            <w:pPr>
              <w:numPr>
                <w:ilvl w:val="0"/>
                <w:numId w:val="19"/>
              </w:numPr>
              <w:spacing w:after="120" w:line="240" w:lineRule="auto"/>
            </w:pPr>
            <w:r>
              <w:t>Posjet lokalnoj slastičarnici.</w:t>
            </w:r>
          </w:p>
          <w:p w:rsidR="008C49A6" w:rsidRDefault="007B5DF9">
            <w:pPr>
              <w:numPr>
                <w:ilvl w:val="0"/>
                <w:numId w:val="19"/>
              </w:numPr>
              <w:spacing w:after="120" w:line="240" w:lineRule="auto"/>
            </w:pPr>
            <w:r>
              <w:t>Svaki učenik naručuje sladoled koristeći talijanski jezik, primjenjujući</w:t>
            </w:r>
            <w:r>
              <w:t xml:space="preserve"> naučene fraze i vokabular.</w:t>
            </w:r>
          </w:p>
          <w:p w:rsidR="008C49A6" w:rsidRDefault="007B5DF9">
            <w:pPr>
              <w:spacing w:after="120" w:line="240" w:lineRule="auto"/>
            </w:pPr>
            <w:r>
              <w:t>Povratak u školu:</w:t>
            </w:r>
          </w:p>
          <w:p w:rsidR="008C49A6" w:rsidRDefault="007B5DF9">
            <w:pPr>
              <w:numPr>
                <w:ilvl w:val="0"/>
                <w:numId w:val="21"/>
              </w:numPr>
              <w:spacing w:after="120" w:line="240" w:lineRule="auto"/>
            </w:pPr>
            <w:r>
              <w:t>Refleksija i rasprava o iskustvu.</w:t>
            </w:r>
          </w:p>
          <w:p w:rsidR="008C49A6" w:rsidRDefault="007B5DF9">
            <w:pPr>
              <w:numPr>
                <w:ilvl w:val="0"/>
                <w:numId w:val="21"/>
              </w:numPr>
              <w:spacing w:after="120" w:line="240" w:lineRule="auto"/>
            </w:pPr>
            <w:r>
              <w:t>Samovrednovanje učenika i evaluacija aktivnosti.</w:t>
            </w:r>
          </w:p>
        </w:tc>
      </w:tr>
      <w:tr w:rsidR="008C49A6">
        <w:trPr>
          <w:trHeight w:val="1656"/>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Pripremna faza: 1 školski sat</w:t>
            </w:r>
          </w:p>
          <w:p w:rsidR="008C49A6" w:rsidRDefault="007B5DF9">
            <w:pPr>
              <w:spacing w:after="0" w:line="240" w:lineRule="auto"/>
            </w:pPr>
            <w:r>
              <w:t xml:space="preserve">Realizacija u slastičarnici: 1 školski sat    </w:t>
            </w:r>
            <w:r>
              <w:rPr>
                <w:rFonts w:ascii="SimSun" w:eastAsia="SimSun" w:hAnsi="SimSun" w:cs="SimSun"/>
                <w:noProof/>
                <w:sz w:val="24"/>
                <w:szCs w:val="24"/>
                <w:lang w:eastAsia="hr-HR"/>
              </w:rPr>
              <w:drawing>
                <wp:inline distT="0" distB="0" distL="0" distR="0">
                  <wp:extent cx="1075055" cy="1640205"/>
                  <wp:effectExtent l="0" t="0" r="10795" b="17145"/>
                  <wp:docPr id="134"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4"/>
                          <a:srcRect/>
                          <a:stretch>
                            <a:fillRect/>
                          </a:stretch>
                        </pic:blipFill>
                        <pic:spPr bwMode="auto">
                          <a:xfrm>
                            <a:off x="0" y="0"/>
                            <a:ext cx="1075055" cy="1640205"/>
                          </a:xfrm>
                          <a:prstGeom prst="rect">
                            <a:avLst/>
                          </a:prstGeom>
                        </pic:spPr>
                      </pic:pic>
                    </a:graphicData>
                  </a:graphic>
                </wp:inline>
              </w:drawing>
            </w:r>
          </w:p>
        </w:tc>
      </w:tr>
      <w:tr w:rsidR="008C49A6">
        <w:trPr>
          <w:trHeight w:val="1564"/>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 xml:space="preserve"> troškovnik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Sladoled: Troškovi naručivanja sladoleda za učenike (uz dogovor s roditeljima ili financiranje od strane škole).</w:t>
            </w:r>
          </w:p>
          <w:p w:rsidR="008C49A6" w:rsidRDefault="007B5DF9">
            <w:pPr>
              <w:spacing w:after="0" w:line="240" w:lineRule="auto"/>
            </w:pPr>
            <w:r>
              <w:t>Dodatni troškovi: Eventualni troškovi materijala za pripremu i evaluaciju.</w:t>
            </w:r>
          </w:p>
        </w:tc>
      </w:tr>
      <w:tr w:rsidR="008C49A6">
        <w:trPr>
          <w:trHeight w:val="1564"/>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Usmeno vrednovanje: Učitelj prati izvedbu učenika tijekom naručivanja i daje povratne informacije.</w:t>
            </w:r>
          </w:p>
          <w:p w:rsidR="008C49A6" w:rsidRDefault="007B5DF9">
            <w:pPr>
              <w:spacing w:after="120" w:line="240" w:lineRule="auto"/>
            </w:pPr>
            <w:r>
              <w:t>Samovrednovanje: Učenici procjenjuju svoje sudjelovanje i uspjeh kroz listu za samovrednovanje.</w:t>
            </w:r>
          </w:p>
          <w:p w:rsidR="008C49A6" w:rsidRDefault="007B5DF9">
            <w:pPr>
              <w:spacing w:after="120" w:line="240" w:lineRule="auto"/>
            </w:pPr>
            <w:r>
              <w:t>Evaluacija: Rezultati vrednovanja koriste se za prilagodbu budućih nastavnih sadržaja i metoda rada.</w:t>
            </w:r>
          </w:p>
        </w:tc>
      </w:tr>
      <w:tr w:rsidR="008C49A6">
        <w:trPr>
          <w:trHeight w:val="1178"/>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Cijeli razredni odjel (6. r)</w:t>
            </w:r>
          </w:p>
        </w:tc>
      </w:tr>
      <w:tr w:rsidR="008C49A6">
        <w:trPr>
          <w:trHeight w:val="1564"/>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uppressAutoHyphens/>
              <w:autoSpaceDN w:val="0"/>
              <w:spacing w:after="120"/>
              <w:textAlignment w:val="baseline"/>
            </w:pPr>
            <w:r>
              <w:t>Jezični ishodi: Razumijevanje i primjena osnovnih jezičnih struktura za naručivanje u talijanskom jeziku.</w:t>
            </w:r>
          </w:p>
          <w:p w:rsidR="008C49A6" w:rsidRDefault="007B5DF9">
            <w:pPr>
              <w:suppressAutoHyphens/>
              <w:autoSpaceDN w:val="0"/>
              <w:spacing w:after="120"/>
              <w:textAlignment w:val="baseline"/>
            </w:pPr>
            <w:r>
              <w:t>Komunikacijski ishodi: Sudjelovanje u kratkom i jednostavnom vođenom razgovoru na talijanskom jeziku u stvarnoj situaciji.</w:t>
            </w:r>
          </w:p>
          <w:p w:rsidR="008C49A6" w:rsidRDefault="007B5DF9">
            <w:pPr>
              <w:suppressAutoHyphens/>
              <w:autoSpaceDN w:val="0"/>
              <w:spacing w:after="120"/>
              <w:textAlignment w:val="baseline"/>
            </w:pPr>
            <w:r>
              <w:t>Socijalni ishodi: Razvoj su</w:t>
            </w:r>
            <w:r>
              <w:t>radničkih vještina i timskog rada kroz zajedničko iskustvo u slastičarnici.</w:t>
            </w:r>
          </w:p>
          <w:p w:rsidR="008C49A6" w:rsidRDefault="007B5DF9">
            <w:pPr>
              <w:pStyle w:val="Odlomakpopisa"/>
              <w:suppressAutoHyphens/>
              <w:autoSpaceDN w:val="0"/>
              <w:spacing w:after="120" w:line="240" w:lineRule="auto"/>
              <w:ind w:left="0"/>
              <w:contextualSpacing w:val="0"/>
              <w:textAlignment w:val="baseline"/>
            </w:pPr>
            <w:r>
              <w:t>Kognitivni ishodi: Učenik samostalno traži nove informacije, transformira ih u novo znanje i uspješno ih primjenjuje u rješavanju problema.</w:t>
            </w:r>
          </w:p>
        </w:tc>
      </w:tr>
    </w:tbl>
    <w:p w:rsidR="008C49A6" w:rsidRDefault="008C49A6"/>
    <w:tbl>
      <w:tblPr>
        <w:tblW w:w="5000" w:type="pct"/>
        <w:tblLook w:val="04A0" w:firstRow="1" w:lastRow="0" w:firstColumn="1" w:lastColumn="0" w:noHBand="0" w:noVBand="1"/>
      </w:tblPr>
      <w:tblGrid>
        <w:gridCol w:w="3224"/>
        <w:gridCol w:w="5836"/>
      </w:tblGrid>
      <w:tr w:rsidR="008C49A6">
        <w:trPr>
          <w:trHeight w:val="90"/>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kurikulumsko područje </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bCs w:val="0"/>
              </w:rPr>
            </w:pPr>
            <w:r>
              <w:rPr>
                <w:rFonts w:cstheme="minorHAnsi"/>
                <w:b/>
              </w:rPr>
              <w:t>Jezično-komunik</w:t>
            </w:r>
            <w:r>
              <w:rPr>
                <w:rFonts w:cstheme="minorHAnsi"/>
                <w:b/>
              </w:rPr>
              <w:t>acijsko</w:t>
            </w:r>
          </w:p>
        </w:tc>
      </w:tr>
      <w:tr w:rsidR="008C49A6">
        <w:trPr>
          <w:trHeight w:val="507"/>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aktivnost, program i/ili projekt</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spacing w:after="0" w:line="240" w:lineRule="auto"/>
              <w:rPr>
                <w:rFonts w:cstheme="minorHAnsi"/>
              </w:rPr>
            </w:pPr>
            <w:r>
              <w:rPr>
                <w:rFonts w:cstheme="minorHAnsi"/>
                <w:b/>
              </w:rPr>
              <w:t>Obilježavanje dana Sv. Patrika</w:t>
            </w:r>
          </w:p>
        </w:tc>
      </w:tr>
      <w:tr w:rsidR="008C49A6">
        <w:trPr>
          <w:trHeight w:val="1161"/>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ciljevi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cstheme="minorHAnsi"/>
                <w:bCs/>
                <w:szCs w:val="22"/>
                <w:lang w:val="hr-HR" w:eastAsia="en-US"/>
              </w:rPr>
            </w:pPr>
            <w:r>
              <w:rPr>
                <w:rFonts w:eastAsia="Calibri" w:cstheme="minorHAnsi"/>
                <w:bCs/>
                <w:color w:val="000000"/>
                <w:szCs w:val="22"/>
                <w:lang w:val="hr-HR" w:eastAsia="en-US"/>
              </w:rPr>
              <w:t>Promicanje važnosti poznavanja i promicanja kulture engleskog jezika kroz oblježavanja Dana Sv. Patrika.</w:t>
            </w:r>
          </w:p>
        </w:tc>
      </w:tr>
      <w:tr w:rsidR="008C49A6">
        <w:trPr>
          <w:trHeight w:val="1656"/>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namjena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cstheme="minorHAnsi"/>
                <w:bCs/>
                <w:szCs w:val="22"/>
                <w:lang w:val="hr-HR" w:eastAsia="en-US"/>
              </w:rPr>
            </w:pPr>
            <w:r>
              <w:rPr>
                <w:rFonts w:eastAsia="Calibri" w:cstheme="minorHAnsi"/>
                <w:bCs/>
                <w:szCs w:val="22"/>
                <w:lang w:val="hr-HR" w:eastAsia="hr-HR"/>
              </w:rPr>
              <w:t>Aktivnost je namijenjena svim učenicima 5. i 6. razreda.</w:t>
            </w:r>
          </w:p>
        </w:tc>
      </w:tr>
      <w:tr w:rsidR="008C49A6">
        <w:trPr>
          <w:trHeight w:val="1564"/>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nositelji aktivnosti, programa i/ili projekta i njihova odgovornost</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spacing w:after="120"/>
              <w:rPr>
                <w:rFonts w:cstheme="minorHAnsi"/>
                <w:szCs w:val="22"/>
              </w:rPr>
            </w:pPr>
            <w:r>
              <w:rPr>
                <w:rFonts w:cstheme="minorHAnsi"/>
                <w:color w:val="000000"/>
                <w:szCs w:val="22"/>
                <w:lang w:val="hr-HR" w:eastAsia="hr-HR"/>
              </w:rPr>
              <w:t>Učiteljica engleskog jezika Iva Čeko</w:t>
            </w:r>
            <w:r>
              <w:rPr>
                <w:rFonts w:cstheme="minorHAnsi"/>
                <w:szCs w:val="22"/>
                <w:lang w:val="hr-HR" w:eastAsia="hr-HR"/>
              </w:rPr>
              <w:t xml:space="preserve"> i učenici petih i šestih razreda.</w:t>
            </w:r>
          </w:p>
        </w:tc>
      </w:tr>
      <w:tr w:rsidR="008C49A6">
        <w:trPr>
          <w:trHeight w:val="1656"/>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lastRenderedPageBreak/>
              <w:t>način realizacije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cstheme="minorHAnsi"/>
                <w:szCs w:val="22"/>
                <w:lang w:val="hr-HR" w:eastAsia="hr-HR"/>
              </w:rPr>
            </w:pPr>
            <w:r>
              <w:rPr>
                <w:rFonts w:eastAsia="Calibri" w:cstheme="minorHAnsi"/>
                <w:bCs/>
                <w:szCs w:val="22"/>
                <w:lang w:val="hr-HR" w:eastAsia="en-US"/>
              </w:rPr>
              <w:t xml:space="preserve">Aktivnost će se realizirati na način da će izraditi djetelinu i ostale simbole vezane za Dan svetog Patrika.Učenici će igrati igru </w:t>
            </w:r>
            <w:r>
              <w:rPr>
                <w:rFonts w:eastAsia="Calibri" w:cstheme="minorHAnsi"/>
                <w:bCs/>
                <w:i/>
                <w:szCs w:val="22"/>
                <w:lang w:val="hr-HR" w:eastAsia="en-US"/>
              </w:rPr>
              <w:t>Irish musical shamrock</w:t>
            </w:r>
            <w:r>
              <w:rPr>
                <w:rFonts w:eastAsia="Calibri" w:cstheme="minorHAnsi"/>
                <w:bCs/>
                <w:szCs w:val="22"/>
                <w:lang w:val="hr-HR" w:eastAsia="en-US"/>
              </w:rPr>
              <w:t>.Svi učenici i učiteljica će biti obučeni u zelenu boju.</w:t>
            </w:r>
          </w:p>
        </w:tc>
      </w:tr>
      <w:tr w:rsidR="008C49A6">
        <w:trPr>
          <w:trHeight w:val="1656"/>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vremenik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0"/>
              <w:rPr>
                <w:rFonts w:cstheme="minorHAnsi"/>
                <w:szCs w:val="22"/>
                <w:lang w:eastAsia="hr-HR"/>
              </w:rPr>
            </w:pPr>
            <w:r>
              <w:rPr>
                <w:rFonts w:eastAsia="SimSun" w:cstheme="minorHAnsi"/>
                <w:noProof/>
                <w:szCs w:val="22"/>
                <w:lang w:val="hr-HR" w:eastAsia="hr-HR"/>
              </w:rPr>
              <w:drawing>
                <wp:inline distT="0" distB="0" distL="0" distR="0">
                  <wp:extent cx="1316990" cy="1499870"/>
                  <wp:effectExtent l="0" t="0" r="16510" b="5080"/>
                  <wp:docPr id="135"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5"/>
                          <a:srcRect/>
                          <a:stretch>
                            <a:fillRect/>
                          </a:stretch>
                        </pic:blipFill>
                        <pic:spPr bwMode="auto">
                          <a:xfrm>
                            <a:off x="0" y="0"/>
                            <a:ext cx="1316990" cy="1499870"/>
                          </a:xfrm>
                          <a:prstGeom prst="rect">
                            <a:avLst/>
                          </a:prstGeom>
                        </pic:spPr>
                      </pic:pic>
                    </a:graphicData>
                  </a:graphic>
                </wp:inline>
              </w:drawing>
            </w:r>
          </w:p>
          <w:p w:rsidR="008C49A6" w:rsidRDefault="007B5DF9">
            <w:pPr>
              <w:pStyle w:val="LO-Normal1"/>
              <w:rPr>
                <w:rFonts w:cstheme="minorHAnsi"/>
                <w:bCs/>
                <w:szCs w:val="22"/>
                <w:lang w:val="hr-HR" w:eastAsia="en-US"/>
              </w:rPr>
            </w:pPr>
            <w:r>
              <w:rPr>
                <w:rFonts w:eastAsia="Calibri" w:cstheme="minorHAnsi"/>
                <w:bCs/>
                <w:szCs w:val="22"/>
                <w:lang w:val="hr-HR" w:eastAsia="en-US"/>
              </w:rPr>
              <w:t xml:space="preserve">17.03. 2025.        </w:t>
            </w:r>
          </w:p>
        </w:tc>
      </w:tr>
      <w:tr w:rsidR="008C49A6">
        <w:trPr>
          <w:trHeight w:val="1115"/>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 xml:space="preserve"> troškovnik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cstheme="minorHAnsi"/>
                <w:bCs/>
                <w:szCs w:val="22"/>
                <w:lang w:val="hr-HR" w:eastAsia="en-US"/>
              </w:rPr>
            </w:pPr>
            <w:r>
              <w:rPr>
                <w:rFonts w:eastAsia="Calibri" w:cstheme="minorHAnsi"/>
                <w:bCs/>
                <w:szCs w:val="22"/>
                <w:lang w:val="hr-HR" w:eastAsia="en-US"/>
              </w:rPr>
              <w:t>Kolaž papir u zelenoj boji,ljepilo,škare.</w:t>
            </w:r>
          </w:p>
        </w:tc>
      </w:tr>
      <w:tr w:rsidR="008C49A6">
        <w:trPr>
          <w:trHeight w:val="1023"/>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način vrednovanja i način korištenja rezultata vrednovanja</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spacing w:after="120"/>
              <w:rPr>
                <w:rFonts w:cstheme="minorHAnsi"/>
                <w:bCs/>
                <w:szCs w:val="22"/>
              </w:rPr>
            </w:pPr>
            <w:r>
              <w:rPr>
                <w:rFonts w:eastAsia="Calibri" w:cstheme="minorHAnsi"/>
                <w:bCs/>
                <w:szCs w:val="22"/>
                <w:lang w:val="hr-HR" w:eastAsia="hr-HR"/>
              </w:rPr>
              <w:t>izrada crteža,rješavanje kvizova,pisanje osvrta sa sata na zadanu temu.</w:t>
            </w:r>
            <w:r>
              <w:rPr>
                <w:rFonts w:eastAsia="Calibri" w:cstheme="minorHAnsi"/>
                <w:bCs/>
                <w:szCs w:val="22"/>
                <w:lang w:val="hr-HR" w:eastAsia="en-US"/>
              </w:rPr>
              <w:t>Učenici će spoznati važnost promicanja  irske kulture te naučiti nešto novo o običajima Irske.</w:t>
            </w:r>
          </w:p>
        </w:tc>
      </w:tr>
      <w:tr w:rsidR="008C49A6">
        <w:trPr>
          <w:trHeight w:val="1178"/>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rPr>
                <w:rFonts w:cstheme="minorHAnsi"/>
              </w:rPr>
            </w:pPr>
            <w:r>
              <w:rPr>
                <w:rFonts w:cstheme="minorHAnsi"/>
              </w:rPr>
              <w:t>planirani broj učenika</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rPr>
                <w:rFonts w:cstheme="minorHAnsi"/>
                <w:szCs w:val="22"/>
                <w:lang w:val="hr-HR"/>
              </w:rPr>
            </w:pPr>
            <w:r>
              <w:rPr>
                <w:rFonts w:cstheme="minorHAnsi"/>
                <w:szCs w:val="22"/>
                <w:lang w:val="hr-HR"/>
              </w:rPr>
              <w:t>učenici</w:t>
            </w:r>
            <w:r>
              <w:rPr>
                <w:rFonts w:cstheme="minorHAnsi"/>
                <w:szCs w:val="22"/>
                <w:lang w:val="hr-HR"/>
              </w:rPr>
              <w:t xml:space="preserve"> petih i šestih razreda </w:t>
            </w:r>
          </w:p>
        </w:tc>
      </w:tr>
      <w:tr w:rsidR="008C49A6">
        <w:trPr>
          <w:trHeight w:val="1564"/>
        </w:trPr>
        <w:tc>
          <w:tcPr>
            <w:tcW w:w="1779" w:type="pct"/>
            <w:tcBorders>
              <w:top w:val="single" w:sz="4" w:space="0" w:color="000000"/>
              <w:left w:val="single" w:sz="4" w:space="0" w:color="000000"/>
              <w:bottom w:val="single" w:sz="4" w:space="0" w:color="000000"/>
              <w:right w:val="single" w:sz="4" w:space="0" w:color="000000"/>
            </w:tcBorders>
            <w:shd w:val="clear" w:color="auto" w:fill="FABF8F"/>
            <w:vAlign w:val="center"/>
          </w:tcPr>
          <w:p w:rsidR="008C49A6" w:rsidRDefault="007B5DF9">
            <w:pPr>
              <w:spacing w:after="0" w:line="240" w:lineRule="auto"/>
              <w:rPr>
                <w:rFonts w:cstheme="minorHAnsi"/>
              </w:rPr>
            </w:pPr>
            <w:r>
              <w:rPr>
                <w:rFonts w:cstheme="minorHAnsi"/>
              </w:rPr>
              <w:t>odgojno - obrazovni ishodi</w:t>
            </w:r>
          </w:p>
        </w:tc>
        <w:tc>
          <w:tcPr>
            <w:tcW w:w="32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C49A6" w:rsidRDefault="007B5DF9">
            <w:pPr>
              <w:pStyle w:val="LO-Normal1"/>
              <w:textAlignment w:val="baseline"/>
              <w:rPr>
                <w:rFonts w:cstheme="minorHAnsi"/>
                <w:bCs/>
                <w:szCs w:val="22"/>
                <w:lang w:val="hr-HR" w:eastAsia="en-US"/>
              </w:rPr>
            </w:pPr>
            <w:r>
              <w:rPr>
                <w:rFonts w:eastAsia="Calibri" w:cstheme="minorHAnsi"/>
                <w:bCs/>
                <w:color w:val="000000"/>
                <w:szCs w:val="22"/>
                <w:lang w:val="hr-HR" w:eastAsia="hr-HR"/>
              </w:rPr>
              <w:t>Promicanje važnosti poznavanja i promicanja kulture engleskog jezika kroz oblježavanja Dana Sv. Patrika.</w:t>
            </w:r>
          </w:p>
        </w:tc>
      </w:tr>
    </w:tbl>
    <w:p w:rsidR="008C49A6" w:rsidRDefault="008C49A6"/>
    <w:tbl>
      <w:tblPr>
        <w:tblW w:w="5000" w:type="pct"/>
        <w:tblCellMar>
          <w:left w:w="10" w:type="dxa"/>
          <w:right w:w="10" w:type="dxa"/>
        </w:tblCellMar>
        <w:tblLook w:val="04A0" w:firstRow="1" w:lastRow="0" w:firstColumn="1" w:lastColumn="0" w:noHBand="0" w:noVBand="1"/>
      </w:tblPr>
      <w:tblGrid>
        <w:gridCol w:w="3214"/>
        <w:gridCol w:w="5846"/>
      </w:tblGrid>
      <w:tr w:rsidR="008C49A6">
        <w:trPr>
          <w:trHeight w:val="90"/>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Društveno - humanističko</w:t>
            </w:r>
          </w:p>
        </w:tc>
      </w:tr>
      <w:tr w:rsidR="008C49A6">
        <w:trPr>
          <w:trHeight w:val="459"/>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b/>
              </w:rPr>
            </w:pPr>
            <w:r>
              <w:rPr>
                <w:b/>
              </w:rPr>
              <w:t>Ponašanje u slučaju potresa</w:t>
            </w:r>
          </w:p>
        </w:tc>
      </w:tr>
      <w:tr w:rsidR="008C49A6">
        <w:trPr>
          <w:trHeight w:val="1254"/>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Cilj je usvojiti znanja o osnovnim mehanizmima nastanka potresa i objasniti promjenjivost reljefa pod utjecanjem unutarnjih procesa. Analizirati seizmološku aktivnost na području Hrvatske.</w:t>
            </w:r>
          </w:p>
        </w:tc>
      </w:tr>
      <w:tr w:rsidR="008C49A6">
        <w:trPr>
          <w:trHeight w:val="942"/>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namijenjena učenicima petog razreda koji će se upoznati se s načinom nastanka potresa i ponašanjem u slučaju istog.</w:t>
            </w:r>
          </w:p>
        </w:tc>
      </w:tr>
      <w:tr w:rsidR="008C49A6">
        <w:trPr>
          <w:trHeight w:val="862"/>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Zoran Grgas, prof. geografije</w:t>
            </w:r>
          </w:p>
        </w:tc>
      </w:tr>
      <w:tr w:rsidR="008C49A6">
        <w:trPr>
          <w:trHeight w:val="921"/>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način realizacije aktivnosti, programa i/ili projekta</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Metoda razgovora i analize podataka o potresima. Organizacija kratke vježbe unutar razreda u slučaju potresa.</w:t>
            </w:r>
          </w:p>
        </w:tc>
      </w:tr>
      <w:tr w:rsidR="008C49A6">
        <w:trPr>
          <w:trHeight w:val="1656"/>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 siječanj 2025.     </w:t>
            </w:r>
            <w:r>
              <w:rPr>
                <w:rFonts w:ascii="SimSun" w:eastAsia="SimSun" w:hAnsi="SimSun" w:cs="SimSun"/>
                <w:noProof/>
                <w:sz w:val="24"/>
                <w:szCs w:val="24"/>
                <w:lang w:eastAsia="hr-HR"/>
              </w:rPr>
              <w:drawing>
                <wp:inline distT="0" distB="0" distL="0" distR="0">
                  <wp:extent cx="1649095" cy="1649095"/>
                  <wp:effectExtent l="0" t="0" r="8255" b="8255"/>
                  <wp:docPr id="136"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6"/>
                          <a:srcRect/>
                          <a:stretch>
                            <a:fillRect/>
                          </a:stretch>
                        </pic:blipFill>
                        <pic:spPr bwMode="auto">
                          <a:xfrm>
                            <a:off x="0" y="0"/>
                            <a:ext cx="1649095" cy="1649095"/>
                          </a:xfrm>
                          <a:prstGeom prst="rect">
                            <a:avLst/>
                          </a:prstGeom>
                        </pic:spPr>
                      </pic:pic>
                    </a:graphicData>
                  </a:graphic>
                </wp:inline>
              </w:drawing>
            </w:r>
          </w:p>
        </w:tc>
      </w:tr>
      <w:tr w:rsidR="008C49A6">
        <w:trPr>
          <w:trHeight w:val="1023"/>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Računalo, Internet, projektor</w:t>
            </w:r>
          </w:p>
        </w:tc>
      </w:tr>
      <w:tr w:rsidR="008C49A6">
        <w:trPr>
          <w:trHeight w:val="874"/>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Zabilježiti događaj foto aparatom i objaviti na web stranicama škole.</w:t>
            </w:r>
          </w:p>
        </w:tc>
      </w:tr>
      <w:tr w:rsidR="008C49A6">
        <w:trPr>
          <w:trHeight w:val="891"/>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17</w:t>
            </w:r>
          </w:p>
        </w:tc>
      </w:tr>
      <w:tr w:rsidR="008C49A6">
        <w:trPr>
          <w:trHeight w:val="1564"/>
        </w:trPr>
        <w:tc>
          <w:tcPr>
            <w:tcW w:w="1774"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2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bCs w:val="0"/>
                <w:lang w:val="pl-PL" w:eastAsia="hr-HR"/>
              </w:rPr>
              <w:t>Učenici opisuju opasnosti u slučaju potresa i osnovne postupke zaštite.</w:t>
            </w:r>
          </w:p>
        </w:tc>
      </w:tr>
    </w:tbl>
    <w:p w:rsidR="008C49A6" w:rsidRDefault="008C49A6"/>
    <w:tbl>
      <w:tblPr>
        <w:tblW w:w="5000" w:type="pct"/>
        <w:tblCellMar>
          <w:left w:w="10" w:type="dxa"/>
          <w:right w:w="10" w:type="dxa"/>
        </w:tblCellMar>
        <w:tblLook w:val="04A0" w:firstRow="1" w:lastRow="0" w:firstColumn="1" w:lastColumn="0" w:noHBand="0" w:noVBand="1"/>
      </w:tblPr>
      <w:tblGrid>
        <w:gridCol w:w="3205"/>
        <w:gridCol w:w="5855"/>
      </w:tblGrid>
      <w:tr w:rsidR="008C49A6">
        <w:trPr>
          <w:trHeight w:val="741"/>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DRUŠTVENO HUMANISTIČKO</w:t>
            </w:r>
          </w:p>
        </w:tc>
      </w:tr>
      <w:tr w:rsidR="008C49A6">
        <w:trPr>
          <w:trHeight w:val="459"/>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MAŠKARE</w:t>
            </w:r>
          </w:p>
        </w:tc>
      </w:tr>
      <w:tr w:rsidR="008C49A6">
        <w:trPr>
          <w:trHeight w:val="1656"/>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ciljevi aktivnosti, programa i/ili projekta</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Razvija svoje potencijale</w:t>
            </w:r>
          </w:p>
          <w:p w:rsidR="008C49A6" w:rsidRDefault="007B5DF9">
            <w:pPr>
              <w:spacing w:after="0" w:line="240" w:lineRule="auto"/>
              <w:rPr>
                <w:rFonts w:cstheme="minorHAnsi"/>
              </w:rPr>
            </w:pPr>
            <w:r>
              <w:rPr>
                <w:rFonts w:cstheme="minorHAnsi"/>
              </w:rPr>
              <w:t>Razvija komunikacijske kompetencije</w:t>
            </w:r>
          </w:p>
          <w:p w:rsidR="008C49A6" w:rsidRDefault="007B5DF9">
            <w:pPr>
              <w:spacing w:after="0" w:line="240" w:lineRule="auto"/>
              <w:rPr>
                <w:rFonts w:cstheme="minorHAnsi"/>
              </w:rPr>
            </w:pPr>
            <w:r>
              <w:rPr>
                <w:rFonts w:cstheme="minorHAnsi"/>
              </w:rPr>
              <w:t>Promiče kvalitetu života u razredu.</w:t>
            </w:r>
          </w:p>
          <w:p w:rsidR="008C49A6" w:rsidRDefault="007B5DF9">
            <w:pPr>
              <w:spacing w:after="0" w:line="240" w:lineRule="auto"/>
              <w:rPr>
                <w:rFonts w:cstheme="minorHAnsi"/>
              </w:rPr>
            </w:pPr>
            <w:r>
              <w:rPr>
                <w:rFonts w:cstheme="minorHAnsi"/>
              </w:rPr>
              <w:t>Identificira primjere dobroga odnosa prema drugim ljudima.</w:t>
            </w:r>
          </w:p>
          <w:p w:rsidR="008C49A6" w:rsidRDefault="007B5DF9">
            <w:pPr>
              <w:spacing w:after="0" w:line="240" w:lineRule="auto"/>
              <w:rPr>
                <w:rFonts w:cstheme="minorHAnsi"/>
              </w:rPr>
            </w:pPr>
            <w:r>
              <w:rPr>
                <w:rFonts w:cstheme="minorHAnsi"/>
              </w:rPr>
              <w:t>Prepoznaje igru kao važnu razvojnu i društvenu aktivnost.</w:t>
            </w:r>
          </w:p>
          <w:p w:rsidR="008C49A6" w:rsidRDefault="007B5DF9">
            <w:pPr>
              <w:spacing w:after="0" w:line="240" w:lineRule="auto"/>
              <w:rPr>
                <w:rFonts w:cstheme="minorHAnsi"/>
              </w:rPr>
            </w:pPr>
            <w:r>
              <w:rPr>
                <w:rFonts w:cstheme="minorHAnsi"/>
              </w:rPr>
              <w:t xml:space="preserve"> Opisuje i nabraja aktivnosti koje doprinose osobnom razvoju</w:t>
            </w:r>
          </w:p>
        </w:tc>
      </w:tr>
      <w:tr w:rsidR="008C49A6">
        <w:trPr>
          <w:trHeight w:val="1656"/>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-svim učenicima razredne nastave</w:t>
            </w:r>
          </w:p>
          <w:p w:rsidR="008C49A6" w:rsidRDefault="007B5DF9">
            <w:pPr>
              <w:spacing w:after="0" w:line="240" w:lineRule="auto"/>
              <w:rPr>
                <w:rFonts w:cstheme="minorHAnsi"/>
              </w:rPr>
            </w:pPr>
            <w:r>
              <w:rPr>
                <w:rFonts w:eastAsia="SimSun" w:cstheme="minorHAnsi"/>
                <w:noProof/>
                <w:lang w:eastAsia="hr-HR"/>
              </w:rPr>
              <w:drawing>
                <wp:inline distT="0" distB="0" distL="0" distR="0">
                  <wp:extent cx="1943100" cy="838200"/>
                  <wp:effectExtent l="0" t="0" r="0" b="0"/>
                  <wp:docPr id="137"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7"/>
                          <a:srcRect/>
                          <a:stretch>
                            <a:fillRect/>
                          </a:stretch>
                        </pic:blipFill>
                        <pic:spPr bwMode="auto">
                          <a:xfrm>
                            <a:off x="0" y="0"/>
                            <a:ext cx="1943100" cy="838200"/>
                          </a:xfrm>
                          <a:prstGeom prst="rect">
                            <a:avLst/>
                          </a:prstGeom>
                        </pic:spPr>
                      </pic:pic>
                    </a:graphicData>
                  </a:graphic>
                </wp:inline>
              </w:drawing>
            </w:r>
          </w:p>
        </w:tc>
      </w:tr>
      <w:tr w:rsidR="008C49A6">
        <w:trPr>
          <w:trHeight w:val="1564"/>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nositelji aktivnosti, programa i/ili projekta i njihova odgovornost</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bCs w:val="0"/>
                <w:lang w:val="pl-PL" w:eastAsia="hr-HR"/>
              </w:rPr>
            </w:pPr>
            <w:r>
              <w:rPr>
                <w:rFonts w:cstheme="minorHAnsi"/>
                <w:lang w:val="pl-PL" w:eastAsia="hr-HR"/>
              </w:rPr>
              <w:t>-učiteljice razredne nastave</w:t>
            </w:r>
          </w:p>
          <w:p w:rsidR="008C49A6" w:rsidRDefault="007B5DF9">
            <w:pPr>
              <w:spacing w:after="120" w:line="240" w:lineRule="auto"/>
              <w:rPr>
                <w:rFonts w:cstheme="minorHAnsi"/>
                <w:bCs w:val="0"/>
                <w:lang w:val="pl-PL" w:eastAsia="hr-HR"/>
              </w:rPr>
            </w:pPr>
            <w:r>
              <w:rPr>
                <w:rFonts w:cstheme="minorHAnsi"/>
                <w:lang w:val="pl-PL" w:eastAsia="hr-HR"/>
              </w:rPr>
              <w:t>-Turistička zajednica Tisna i Jezera</w:t>
            </w:r>
          </w:p>
          <w:p w:rsidR="008C49A6" w:rsidRDefault="007B5DF9">
            <w:pPr>
              <w:spacing w:after="120" w:line="240" w:lineRule="auto"/>
              <w:rPr>
                <w:rFonts w:cstheme="minorHAnsi"/>
                <w:lang w:eastAsia="hr-HR"/>
              </w:rPr>
            </w:pPr>
            <w:r>
              <w:rPr>
                <w:rFonts w:cstheme="minorHAnsi"/>
                <w:lang w:val="pl-PL" w:eastAsia="hr-HR"/>
              </w:rPr>
              <w:t>-roditelji</w:t>
            </w:r>
          </w:p>
        </w:tc>
      </w:tr>
      <w:tr w:rsidR="008C49A6">
        <w:trPr>
          <w:trHeight w:val="1127"/>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bCs w:val="0"/>
                <w:lang w:val="pl-PL" w:eastAsia="hr-HR"/>
              </w:rPr>
            </w:pPr>
            <w:r>
              <w:rPr>
                <w:rFonts w:cstheme="minorHAnsi"/>
                <w:lang w:val="pl-PL" w:eastAsia="hr-HR"/>
              </w:rPr>
              <w:t>-grupna izrada maski</w:t>
            </w:r>
          </w:p>
          <w:p w:rsidR="008C49A6" w:rsidRDefault="007B5DF9">
            <w:pPr>
              <w:spacing w:after="120" w:line="240" w:lineRule="auto"/>
              <w:rPr>
                <w:rFonts w:cstheme="minorHAnsi"/>
              </w:rPr>
            </w:pPr>
            <w:r>
              <w:rPr>
                <w:rFonts w:cstheme="minorHAnsi"/>
                <w:lang w:val="pl-PL" w:eastAsia="hr-HR"/>
              </w:rPr>
              <w:t>-grupno sudjelovanje u maškarama</w:t>
            </w:r>
          </w:p>
        </w:tc>
      </w:tr>
      <w:tr w:rsidR="008C49A6">
        <w:trPr>
          <w:trHeight w:val="977"/>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-izrada maski tijekom veljače ovisno kako roditelji budu slobodni</w:t>
            </w:r>
          </w:p>
        </w:tc>
      </w:tr>
      <w:tr w:rsidR="008C49A6">
        <w:trPr>
          <w:trHeight w:val="942"/>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20 eura</w:t>
            </w:r>
          </w:p>
        </w:tc>
      </w:tr>
      <w:tr w:rsidR="008C49A6">
        <w:trPr>
          <w:trHeight w:val="956"/>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bCs w:val="0"/>
                <w:lang w:val="pl-PL" w:eastAsia="hr-HR"/>
              </w:rPr>
            </w:pPr>
            <w:r>
              <w:rPr>
                <w:rFonts w:cstheme="minorHAnsi"/>
                <w:lang w:val="pl-PL" w:eastAsia="hr-HR"/>
              </w:rPr>
              <w:t>-sudjelovanje u natjecanju najbolje maske</w:t>
            </w:r>
          </w:p>
          <w:p w:rsidR="008C49A6" w:rsidRDefault="007B5DF9">
            <w:pPr>
              <w:spacing w:after="120" w:line="240" w:lineRule="auto"/>
              <w:rPr>
                <w:rFonts w:cstheme="minorHAnsi"/>
                <w:lang w:eastAsia="hr-HR"/>
              </w:rPr>
            </w:pPr>
            <w:r>
              <w:rPr>
                <w:rFonts w:cstheme="minorHAnsi"/>
                <w:lang w:val="pl-PL" w:eastAsia="hr-HR"/>
              </w:rPr>
              <w:t>-osvajanje nagrade u organizaciji TZ</w:t>
            </w:r>
          </w:p>
        </w:tc>
      </w:tr>
      <w:tr w:rsidR="008C49A6">
        <w:trPr>
          <w:trHeight w:val="1178"/>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72 uč.</w:t>
            </w:r>
          </w:p>
        </w:tc>
      </w:tr>
      <w:tr w:rsidR="008C49A6">
        <w:trPr>
          <w:trHeight w:val="1564"/>
        </w:trPr>
        <w:tc>
          <w:tcPr>
            <w:tcW w:w="176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odgojno - obrazovni ishodi</w:t>
            </w:r>
          </w:p>
        </w:tc>
        <w:tc>
          <w:tcPr>
            <w:tcW w:w="3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osr.A.1.3. Razvija svoje potencijale</w:t>
            </w:r>
          </w:p>
          <w:p w:rsidR="008C49A6" w:rsidRDefault="007B5DF9">
            <w:pPr>
              <w:spacing w:after="0" w:line="240" w:lineRule="auto"/>
              <w:rPr>
                <w:rFonts w:cstheme="minorHAnsi"/>
              </w:rPr>
            </w:pPr>
            <w:r>
              <w:rPr>
                <w:rFonts w:cstheme="minorHAnsi"/>
              </w:rPr>
              <w:t>osr.B.1.2. Razvija komunikacijske kompetencije</w:t>
            </w:r>
          </w:p>
          <w:p w:rsidR="008C49A6" w:rsidRDefault="007B5DF9">
            <w:pPr>
              <w:spacing w:after="0" w:line="240" w:lineRule="auto"/>
              <w:rPr>
                <w:rFonts w:cstheme="minorHAnsi"/>
              </w:rPr>
            </w:pPr>
            <w:r>
              <w:rPr>
                <w:rFonts w:cstheme="minorHAnsi"/>
              </w:rPr>
              <w:t>goo. C1.3.Promiče kvalitetu života u razredu.</w:t>
            </w:r>
          </w:p>
          <w:p w:rsidR="008C49A6" w:rsidRDefault="007B5DF9">
            <w:pPr>
              <w:spacing w:after="0" w:line="240" w:lineRule="auto"/>
              <w:rPr>
                <w:rFonts w:cstheme="minorHAnsi"/>
              </w:rPr>
            </w:pPr>
            <w:r>
              <w:rPr>
                <w:rFonts w:cstheme="minorHAnsi"/>
              </w:rPr>
              <w:t>odr.C.1.2Identificira primjere dobroga odnosa prema drugim ljudima.</w:t>
            </w:r>
          </w:p>
          <w:p w:rsidR="008C49A6" w:rsidRDefault="007B5DF9">
            <w:pPr>
              <w:spacing w:after="0" w:line="240" w:lineRule="auto"/>
              <w:rPr>
                <w:rFonts w:cstheme="minorHAnsi"/>
              </w:rPr>
            </w:pPr>
            <w:r>
              <w:rPr>
                <w:rFonts w:cstheme="minorHAnsi"/>
              </w:rPr>
              <w:t>odr.B.1.3.A.Prepoznaje igru kao važnu razvojnu i društvenu aktivnost.</w:t>
            </w:r>
          </w:p>
          <w:p w:rsidR="008C49A6" w:rsidRDefault="007B5DF9">
            <w:pPr>
              <w:pStyle w:val="Odlomakpopisa"/>
              <w:suppressAutoHyphens/>
              <w:autoSpaceDN w:val="0"/>
              <w:spacing w:after="120" w:line="240" w:lineRule="auto"/>
              <w:ind w:left="0"/>
              <w:contextualSpacing w:val="0"/>
              <w:textAlignment w:val="baseline"/>
              <w:rPr>
                <w:rFonts w:cstheme="minorHAnsi"/>
                <w:bCs w:val="0"/>
                <w:lang w:val="pl-PL" w:eastAsia="hr-HR"/>
              </w:rPr>
            </w:pPr>
            <w:r>
              <w:rPr>
                <w:rFonts w:cstheme="minorHAnsi"/>
              </w:rPr>
              <w:t xml:space="preserve"> odr.B1,3.BOpisuje i nabraja aktivnosti koje doprinose osobnom razvoju</w:t>
            </w:r>
          </w:p>
        </w:tc>
      </w:tr>
    </w:tbl>
    <w:p w:rsidR="008C49A6" w:rsidRDefault="008C49A6"/>
    <w:tbl>
      <w:tblPr>
        <w:tblW w:w="5000" w:type="pct"/>
        <w:tblCellMar>
          <w:left w:w="10" w:type="dxa"/>
          <w:right w:w="10" w:type="dxa"/>
        </w:tblCellMar>
        <w:tblLook w:val="04A0" w:firstRow="1" w:lastRow="0" w:firstColumn="1" w:lastColumn="0" w:noHBand="0" w:noVBand="1"/>
      </w:tblPr>
      <w:tblGrid>
        <w:gridCol w:w="3224"/>
        <w:gridCol w:w="5836"/>
      </w:tblGrid>
      <w:tr w:rsidR="008C49A6">
        <w:trPr>
          <w:trHeight w:val="776"/>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kurikulumsko područje </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 xml:space="preserve">Tehničko informatičko </w:t>
            </w:r>
            <w:r>
              <w:rPr>
                <w:rFonts w:ascii="Calibri" w:hAnsi="Calibri" w:cs="Calibri"/>
              </w:rPr>
              <w:t>područje</w:t>
            </w:r>
          </w:p>
        </w:tc>
      </w:tr>
      <w:tr w:rsidR="008C49A6">
        <w:trPr>
          <w:trHeight w:val="459"/>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aktivnost, program i/ili projekt</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Uređivanje i prijenos vijesti na web stranicu škole, unošenje prezentacija, fotografija i videa</w:t>
            </w:r>
          </w:p>
        </w:tc>
      </w:tr>
      <w:tr w:rsidR="008C49A6">
        <w:trPr>
          <w:trHeight w:val="1059"/>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ciljevi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 xml:space="preserve">Promoviranje učeničkih aktivnosti, aktivnosti nastavnika, ali i škole. </w:t>
            </w:r>
          </w:p>
          <w:p w:rsidR="008C49A6" w:rsidRDefault="007B5DF9">
            <w:pPr>
              <w:spacing w:after="0" w:line="240" w:lineRule="auto"/>
              <w:rPr>
                <w:rFonts w:ascii="Calibri" w:hAnsi="Calibri" w:cs="Calibri"/>
              </w:rPr>
            </w:pPr>
            <w:r>
              <w:rPr>
                <w:rFonts w:ascii="Calibri" w:hAnsi="Calibri" w:cs="Calibri"/>
              </w:rPr>
              <w:t>Otvorenost rada škole, obaviještenost svih sudionika odgoja i obrazovanja, posebno učenika i roditelja, ali i lokalne zajednice</w:t>
            </w:r>
          </w:p>
        </w:tc>
      </w:tr>
      <w:tr w:rsidR="008C49A6">
        <w:trPr>
          <w:trHeight w:val="840"/>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namjena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 xml:space="preserve">Projekt je namijenjen svim učenicima nižih i viših razreda, a u njemu su pozvani sudjelovati i zaposlenici Škole. </w:t>
            </w:r>
          </w:p>
        </w:tc>
      </w:tr>
      <w:tr w:rsidR="008C49A6">
        <w:trPr>
          <w:trHeight w:val="1104"/>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lastRenderedPageBreak/>
              <w:t>nositelji aktivnosti, programa i/ili projekta i njihova odgovornost</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lang w:eastAsia="hr-HR"/>
              </w:rPr>
              <w:t>Vjeroučiteljica Ljubica Paškov</w:t>
            </w:r>
          </w:p>
        </w:tc>
      </w:tr>
      <w:tr w:rsidR="008C49A6">
        <w:trPr>
          <w:trHeight w:val="644"/>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realizacije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rPr>
            </w:pPr>
            <w:r>
              <w:rPr>
                <w:rFonts w:ascii="Calibri" w:hAnsi="Calibri" w:cs="Calibri"/>
              </w:rPr>
              <w:t>Prikupljanje informacija, e poštom nastavnici i učenici šalju vijesti i fotografije koje urednik objavljuje na web stranici.</w:t>
            </w:r>
          </w:p>
        </w:tc>
      </w:tr>
      <w:tr w:rsidR="008C49A6">
        <w:trPr>
          <w:trHeight w:val="1656"/>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vremenik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rPr>
            </w:pPr>
            <w:r>
              <w:rPr>
                <w:rFonts w:ascii="Calibri" w:hAnsi="Calibri" w:cs="Calibri"/>
                <w:lang w:eastAsia="hr-HR"/>
              </w:rPr>
              <w:t>Tijekom cijele nastavne godine.</w:t>
            </w:r>
            <w:r>
              <w:rPr>
                <w:rFonts w:ascii="Calibri" w:hAnsi="Calibri" w:cs="Calibri"/>
                <w:lang w:val="en-US" w:eastAsia="hr-HR"/>
              </w:rPr>
              <w:t xml:space="preserve">  </w:t>
            </w:r>
            <w:r>
              <w:rPr>
                <w:rFonts w:ascii="Calibri" w:eastAsia="SimSun" w:hAnsi="Calibri" w:cs="Calibri"/>
                <w:noProof/>
                <w:lang w:eastAsia="hr-HR"/>
              </w:rPr>
              <w:drawing>
                <wp:inline distT="0" distB="0" distL="0" distR="0">
                  <wp:extent cx="1320800" cy="1320800"/>
                  <wp:effectExtent l="0" t="0" r="12700" b="12700"/>
                  <wp:docPr id="138"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8"/>
                          <a:srcRect/>
                          <a:stretch>
                            <a:fillRect/>
                          </a:stretch>
                        </pic:blipFill>
                        <pic:spPr bwMode="auto">
                          <a:xfrm>
                            <a:off x="0" y="0"/>
                            <a:ext cx="1320800" cy="1320800"/>
                          </a:xfrm>
                          <a:prstGeom prst="rect">
                            <a:avLst/>
                          </a:prstGeom>
                        </pic:spPr>
                      </pic:pic>
                    </a:graphicData>
                  </a:graphic>
                </wp:inline>
              </w:drawing>
            </w:r>
          </w:p>
        </w:tc>
      </w:tr>
      <w:tr w:rsidR="008C49A6">
        <w:trPr>
          <w:trHeight w:val="586"/>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 troškovnik aktivnosti, programa i/ili projekta</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Za ovaj projekt nije potrebno izdvojiti novčana sredstva.</w:t>
            </w:r>
          </w:p>
        </w:tc>
      </w:tr>
      <w:tr w:rsidR="008C49A6">
        <w:trPr>
          <w:trHeight w:val="1564"/>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vrednovanja i način korištenja rezultata vrednovanja</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rPr>
            </w:pPr>
            <w:r>
              <w:rPr>
                <w:rFonts w:ascii="Calibri" w:hAnsi="Calibri" w:cs="Calibri"/>
              </w:rPr>
              <w:t>Putem primjedbi i sugestija koje će koristiti svima koji sudjeluju u njezinom kreiranju.</w:t>
            </w:r>
          </w:p>
          <w:p w:rsidR="008C49A6" w:rsidRDefault="007B5DF9">
            <w:pPr>
              <w:spacing w:after="120" w:line="240" w:lineRule="auto"/>
              <w:rPr>
                <w:rFonts w:ascii="Calibri" w:hAnsi="Calibri" w:cs="Calibri"/>
                <w:lang w:eastAsia="hr-HR"/>
              </w:rPr>
            </w:pPr>
            <w:r>
              <w:rPr>
                <w:rFonts w:ascii="Calibri" w:hAnsi="Calibri" w:cs="Calibri"/>
                <w:lang w:eastAsia="hr-HR"/>
              </w:rPr>
              <w:t>Objava na web adresi i FB profilu škole.</w:t>
            </w:r>
          </w:p>
        </w:tc>
      </w:tr>
      <w:tr w:rsidR="008C49A6">
        <w:trPr>
          <w:trHeight w:val="1178"/>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planirani broj učenika</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 xml:space="preserve">5 </w:t>
            </w:r>
          </w:p>
        </w:tc>
      </w:tr>
      <w:tr w:rsidR="008C49A6">
        <w:trPr>
          <w:trHeight w:val="1564"/>
        </w:trPr>
        <w:tc>
          <w:tcPr>
            <w:tcW w:w="1779"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odgojno - obrazovni ishodi</w:t>
            </w:r>
          </w:p>
        </w:tc>
        <w:tc>
          <w:tcPr>
            <w:tcW w:w="32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 xml:space="preserve">Razvijanje stvaralačkih kompetencija kod učenika, upoznavanje sa digitalnim alatima. </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Razvijanje suradničkog učenja.</w:t>
            </w:r>
          </w:p>
          <w:p w:rsidR="008C49A6" w:rsidRDefault="007B5DF9">
            <w:pPr>
              <w:pStyle w:val="Odlomakpopisa"/>
              <w:suppressAutoHyphens/>
              <w:autoSpaceDN w:val="0"/>
              <w:spacing w:after="120" w:line="240" w:lineRule="auto"/>
              <w:ind w:left="0"/>
              <w:textAlignment w:val="baseline"/>
              <w:rPr>
                <w:rFonts w:ascii="Calibri" w:hAnsi="Calibri" w:cs="Calibri"/>
                <w:lang w:eastAsia="hr-HR"/>
              </w:rPr>
            </w:pPr>
            <w:r>
              <w:rPr>
                <w:rFonts w:ascii="Calibri" w:hAnsi="Calibri" w:cs="Calibri"/>
                <w:lang w:eastAsia="hr-HR"/>
              </w:rPr>
              <w:t>Sukreiranje vizualnog identiteta škole.</w:t>
            </w:r>
          </w:p>
        </w:tc>
      </w:tr>
    </w:tbl>
    <w:p w:rsidR="008C49A6" w:rsidRDefault="008C49A6"/>
    <w:tbl>
      <w:tblPr>
        <w:tblW w:w="5000" w:type="pct"/>
        <w:tblCellMar>
          <w:left w:w="10" w:type="dxa"/>
          <w:right w:w="10" w:type="dxa"/>
        </w:tblCellMar>
        <w:tblLook w:val="04A0" w:firstRow="1" w:lastRow="0" w:firstColumn="1" w:lastColumn="0" w:noHBand="0" w:noVBand="1"/>
      </w:tblPr>
      <w:tblGrid>
        <w:gridCol w:w="3227"/>
        <w:gridCol w:w="5833"/>
      </w:tblGrid>
      <w:tr w:rsidR="008C49A6">
        <w:trPr>
          <w:trHeight w:val="753"/>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Kurikulumsko područje </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Zdravlje, sigurnost i zaštita okoliša</w:t>
            </w:r>
          </w:p>
        </w:tc>
      </w:tr>
      <w:tr w:rsidR="008C49A6">
        <w:trPr>
          <w:trHeight w:val="588"/>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Aktivnost, program i/ili projekt</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Svjetski dan zdravlja</w:t>
            </w:r>
          </w:p>
        </w:tc>
      </w:tr>
      <w:tr w:rsidR="008C49A6">
        <w:trPr>
          <w:trHeight w:val="1656"/>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Ciljevi aktivnosti, programa i/ili projekta</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Podsjetiti učenike na važnost svakodnevne higijene i brige o očuvanju zdravlja, na važnost čistoće i urednosti svog prostora, razvijanje samostalnosti, samopouzdanja, preciznosti, usvajanje</w:t>
            </w:r>
            <w:r>
              <w:rPr>
                <w:rFonts w:ascii="Calibri" w:hAnsi="Calibri" w:cs="Calibri"/>
              </w:rPr>
              <w:t xml:space="preserve"> pozitivnih životnih osobina.</w:t>
            </w:r>
          </w:p>
        </w:tc>
      </w:tr>
      <w:tr w:rsidR="008C49A6">
        <w:trPr>
          <w:trHeight w:val="1000"/>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Namjena aktivnosti, programa i/ili projekta</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 xml:space="preserve">Aktivnost je namijenjena učenicima prvog razreda </w:t>
            </w:r>
          </w:p>
        </w:tc>
      </w:tr>
      <w:tr w:rsidR="008C49A6">
        <w:trPr>
          <w:trHeight w:val="1564"/>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lastRenderedPageBreak/>
              <w:t xml:space="preserve">Nositelji aktivnosti, programa i/ili projekta </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val="en-US" w:eastAsia="hr-HR"/>
              </w:rPr>
            </w:pPr>
            <w:r>
              <w:rPr>
                <w:rFonts w:ascii="Calibri" w:eastAsia="SimSun" w:hAnsi="Calibri" w:cs="Calibri"/>
                <w:noProof/>
                <w:lang w:eastAsia="hr-HR"/>
              </w:rPr>
              <w:drawing>
                <wp:inline distT="0" distB="0" distL="0" distR="0">
                  <wp:extent cx="1195705" cy="1195705"/>
                  <wp:effectExtent l="0" t="0" r="4445" b="4445"/>
                  <wp:docPr id="139"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9"/>
                          <a:srcRect/>
                          <a:stretch>
                            <a:fillRect/>
                          </a:stretch>
                        </pic:blipFill>
                        <pic:spPr bwMode="auto">
                          <a:xfrm>
                            <a:off x="0" y="0"/>
                            <a:ext cx="1195705" cy="1195705"/>
                          </a:xfrm>
                          <a:prstGeom prst="rect">
                            <a:avLst/>
                          </a:prstGeom>
                        </pic:spPr>
                      </pic:pic>
                    </a:graphicData>
                  </a:graphic>
                </wp:inline>
              </w:drawing>
            </w:r>
            <w:r>
              <w:rPr>
                <w:rFonts w:ascii="Calibri" w:hAnsi="Calibri" w:cs="Calibri"/>
                <w:lang w:eastAsia="hr-HR"/>
              </w:rPr>
              <w:t xml:space="preserve">Učiteljica Irena Višić </w:t>
            </w:r>
            <w:r>
              <w:rPr>
                <w:rFonts w:ascii="Calibri" w:hAnsi="Calibri" w:cs="Calibri"/>
                <w:lang w:val="en-US" w:eastAsia="hr-HR"/>
              </w:rPr>
              <w:t xml:space="preserve">  </w:t>
            </w:r>
          </w:p>
        </w:tc>
      </w:tr>
      <w:tr w:rsidR="008C49A6">
        <w:trPr>
          <w:trHeight w:val="1219"/>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realizacije aktivnosti, programa i/ili projekta</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rPr>
            </w:pPr>
            <w:r>
              <w:rPr>
                <w:rFonts w:ascii="Calibri" w:hAnsi="Calibri" w:cs="Calibri"/>
              </w:rPr>
              <w:t xml:space="preserve">• Način učenja: slušanje, sudjelovanje u aktivnostima </w:t>
            </w:r>
          </w:p>
          <w:p w:rsidR="008C49A6" w:rsidRDefault="007B5DF9">
            <w:pPr>
              <w:spacing w:after="120" w:line="240" w:lineRule="auto"/>
              <w:rPr>
                <w:rFonts w:ascii="Calibri" w:hAnsi="Calibri" w:cs="Calibri"/>
              </w:rPr>
            </w:pPr>
            <w:r>
              <w:rPr>
                <w:rFonts w:ascii="Calibri" w:hAnsi="Calibri" w:cs="Calibri"/>
              </w:rPr>
              <w:t>• Metode poučavanja: prezentacija, izlaganje, razgovor.</w:t>
            </w:r>
          </w:p>
        </w:tc>
      </w:tr>
      <w:tr w:rsidR="008C49A6">
        <w:trPr>
          <w:trHeight w:val="1046"/>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Vremenik aktivnosti, programa i/ili projekta</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U travnju 2025.</w:t>
            </w:r>
          </w:p>
        </w:tc>
      </w:tr>
      <w:tr w:rsidR="008C49A6">
        <w:trPr>
          <w:trHeight w:val="1070"/>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 xml:space="preserve"> Troškovnik aktivnosti, programa i/ili projekta</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Projektor, laptop</w:t>
            </w:r>
          </w:p>
        </w:tc>
      </w:tr>
      <w:tr w:rsidR="008C49A6">
        <w:trPr>
          <w:trHeight w:val="862"/>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Način vrednovanja i način korištenja rezultata vrednovanja</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ascii="Calibri" w:hAnsi="Calibri" w:cs="Calibri"/>
                <w:lang w:eastAsia="hr-HR"/>
              </w:rPr>
            </w:pPr>
            <w:r>
              <w:rPr>
                <w:rFonts w:ascii="Calibri" w:hAnsi="Calibri" w:cs="Calibri"/>
              </w:rPr>
              <w:t>Izrada panoa, razgovor s učenicima, rješavanje radnog lista, fotografiranje</w:t>
            </w:r>
          </w:p>
        </w:tc>
      </w:tr>
      <w:tr w:rsidR="008C49A6">
        <w:trPr>
          <w:trHeight w:val="1178"/>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ascii="Calibri" w:hAnsi="Calibri" w:cs="Calibri"/>
              </w:rPr>
            </w:pPr>
            <w:r>
              <w:rPr>
                <w:rFonts w:ascii="Calibri" w:hAnsi="Calibri" w:cs="Calibri"/>
              </w:rPr>
              <w:t>Planirani broj učenika</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7 učenika</w:t>
            </w:r>
          </w:p>
        </w:tc>
      </w:tr>
      <w:tr w:rsidR="008C49A6">
        <w:trPr>
          <w:trHeight w:val="1564"/>
        </w:trPr>
        <w:tc>
          <w:tcPr>
            <w:tcW w:w="1781"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ascii="Calibri" w:hAnsi="Calibri" w:cs="Calibri"/>
              </w:rPr>
            </w:pPr>
            <w:r>
              <w:rPr>
                <w:rFonts w:ascii="Calibri" w:hAnsi="Calibri" w:cs="Calibri"/>
              </w:rPr>
              <w:t>Odgojno - obrazovni ishodi</w:t>
            </w:r>
          </w:p>
        </w:tc>
        <w:tc>
          <w:tcPr>
            <w:tcW w:w="321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Calibri" w:hAnsi="Calibri" w:cs="Calibri"/>
              </w:rPr>
            </w:pPr>
            <w:r>
              <w:rPr>
                <w:rFonts w:ascii="Calibri" w:hAnsi="Calibri" w:cs="Calibri"/>
              </w:rPr>
              <w:t xml:space="preserve"> Razvijati svijest o važnosti očuvanja zdravlja </w:t>
            </w:r>
          </w:p>
          <w:p w:rsidR="008C49A6" w:rsidRDefault="007B5DF9">
            <w:pPr>
              <w:pStyle w:val="Odlomakpopisa"/>
              <w:suppressAutoHyphens/>
              <w:autoSpaceDN w:val="0"/>
              <w:spacing w:after="120" w:line="240" w:lineRule="auto"/>
              <w:ind w:left="0"/>
              <w:contextualSpacing w:val="0"/>
              <w:textAlignment w:val="baseline"/>
              <w:rPr>
                <w:rFonts w:ascii="Calibri" w:hAnsi="Calibri" w:cs="Calibri"/>
              </w:rPr>
            </w:pPr>
            <w:r>
              <w:rPr>
                <w:rFonts w:ascii="Calibri" w:hAnsi="Calibri" w:cs="Calibri"/>
              </w:rPr>
              <w:t xml:space="preserve"> Prihvatiti različitosti </w:t>
            </w:r>
          </w:p>
          <w:p w:rsidR="008C49A6" w:rsidRDefault="007B5DF9">
            <w:pPr>
              <w:pStyle w:val="Odlomakpopisa"/>
              <w:suppressAutoHyphens/>
              <w:autoSpaceDN w:val="0"/>
              <w:spacing w:after="120" w:line="240" w:lineRule="auto"/>
              <w:ind w:left="0"/>
              <w:contextualSpacing w:val="0"/>
              <w:textAlignment w:val="baseline"/>
              <w:rPr>
                <w:rFonts w:ascii="Calibri" w:hAnsi="Calibri" w:cs="Calibri"/>
                <w:bCs w:val="0"/>
                <w:lang w:val="pl-PL" w:eastAsia="hr-HR"/>
              </w:rPr>
            </w:pPr>
            <w:r>
              <w:rPr>
                <w:rFonts w:ascii="Calibri" w:hAnsi="Calibri" w:cs="Calibri"/>
              </w:rPr>
              <w:t xml:space="preserve"> Razvijati empatiju</w:t>
            </w:r>
          </w:p>
        </w:tc>
      </w:tr>
    </w:tbl>
    <w:p w:rsidR="008C49A6" w:rsidRDefault="008C49A6">
      <w:pPr>
        <w:pStyle w:val="Standard"/>
        <w:rPr>
          <w:rFonts w:cs="Calibri"/>
          <w:b/>
          <w:sz w:val="28"/>
          <w:u w:val="single"/>
        </w:rPr>
      </w:pPr>
    </w:p>
    <w:tbl>
      <w:tblPr>
        <w:tblW w:w="5000" w:type="pct"/>
        <w:tblCellMar>
          <w:left w:w="10" w:type="dxa"/>
          <w:right w:w="10" w:type="dxa"/>
        </w:tblCellMar>
        <w:tblLook w:val="04A0" w:firstRow="1" w:lastRow="0" w:firstColumn="1" w:lastColumn="0" w:noHBand="0" w:noVBand="1"/>
      </w:tblPr>
      <w:tblGrid>
        <w:gridCol w:w="3218"/>
        <w:gridCol w:w="5842"/>
      </w:tblGrid>
      <w:tr w:rsidR="008C49A6">
        <w:trPr>
          <w:trHeight w:val="834"/>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Zdravlje, sigurnost i zaštita okoliša</w:t>
            </w:r>
          </w:p>
        </w:tc>
      </w:tr>
      <w:tr w:rsidR="008C49A6">
        <w:trPr>
          <w:trHeight w:val="459"/>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Školski medni dan – nacionalni projekt Agencije za plaćanja u poljoprivredi, ribarstvu i ruralnom razvoju</w:t>
            </w:r>
          </w:p>
        </w:tc>
      </w:tr>
      <w:tr w:rsidR="008C49A6">
        <w:trPr>
          <w:trHeight w:val="1358"/>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Educiranje učenika o važnosti konzumiranja meda, potrebi uključivanja meda u redovitu prehranu, o životu i korisnosti pčela u ekosustavu, o potrebi očuvanja svih životinjskih vrsta, o potrebi zaštite okoliša na svim razinama.</w:t>
            </w:r>
          </w:p>
        </w:tc>
      </w:tr>
      <w:tr w:rsidR="008C49A6">
        <w:trPr>
          <w:trHeight w:val="1115"/>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Aktivnost je namijenjena učenicima prvih razreda u Tisnom i Jezerima.</w:t>
            </w:r>
          </w:p>
        </w:tc>
      </w:tr>
      <w:tr w:rsidR="008C49A6">
        <w:trPr>
          <w:trHeight w:val="1046"/>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Nositelji aktivnosti, programa i/ili projekta i njihova odgovornost</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Učiteljice prvih razreda šk. god. 2024. 2025.</w:t>
            </w:r>
          </w:p>
        </w:tc>
      </w:tr>
      <w:tr w:rsidR="008C49A6">
        <w:trPr>
          <w:trHeight w:val="1162"/>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Oblik: izlaganje, razgovor • Sudionici: učenici 1.r. Tisno i Jezera •Način učenja: iskustveno • Metode poučavanja: izlaganje, prezentacija, ilustracija, razgovor, kušanje.</w:t>
            </w:r>
          </w:p>
        </w:tc>
      </w:tr>
      <w:tr w:rsidR="008C49A6">
        <w:trPr>
          <w:trHeight w:val="1656"/>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w:t>
            </w:r>
            <w:r>
              <w:t xml:space="preserve"> i/ili projekta</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6. prosinca 2024.   </w:t>
            </w:r>
            <w:r>
              <w:rPr>
                <w:rFonts w:ascii="SimSun" w:eastAsia="SimSun" w:hAnsi="SimSun" w:cs="SimSun"/>
                <w:noProof/>
                <w:sz w:val="24"/>
                <w:szCs w:val="24"/>
                <w:lang w:eastAsia="hr-HR"/>
              </w:rPr>
              <w:drawing>
                <wp:inline distT="0" distB="0" distL="0" distR="0">
                  <wp:extent cx="1549400" cy="1581150"/>
                  <wp:effectExtent l="0" t="0" r="12700" b="0"/>
                  <wp:docPr id="140"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0"/>
                          <a:srcRect/>
                          <a:stretch>
                            <a:fillRect/>
                          </a:stretch>
                        </pic:blipFill>
                        <pic:spPr bwMode="auto">
                          <a:xfrm>
                            <a:off x="0" y="0"/>
                            <a:ext cx="1549400" cy="1581150"/>
                          </a:xfrm>
                          <a:prstGeom prst="rect">
                            <a:avLst/>
                          </a:prstGeom>
                        </pic:spPr>
                      </pic:pic>
                    </a:graphicData>
                  </a:graphic>
                </wp:inline>
              </w:drawing>
            </w:r>
          </w:p>
        </w:tc>
      </w:tr>
      <w:tr w:rsidR="008C49A6">
        <w:trPr>
          <w:trHeight w:val="977"/>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 Troškovnik aktivnosti, programa i/ili projekta</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Teglice meda, slikovnica, vrećica, naljepnica.</w:t>
            </w:r>
          </w:p>
        </w:tc>
      </w:tr>
      <w:tr w:rsidR="008C49A6">
        <w:trPr>
          <w:trHeight w:val="1564"/>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t>Analiza dana, razgovor s učenicima, razmjena iskustava i dojmova, pisanje vijesti za mrežnu stranicu škole, fotografiranje za stranicu škole i Agenciju.</w:t>
            </w:r>
          </w:p>
        </w:tc>
      </w:tr>
      <w:tr w:rsidR="008C49A6">
        <w:trPr>
          <w:trHeight w:val="1178"/>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17 učenika</w:t>
            </w:r>
          </w:p>
        </w:tc>
      </w:tr>
      <w:tr w:rsidR="008C49A6">
        <w:trPr>
          <w:trHeight w:val="1564"/>
        </w:trPr>
        <w:tc>
          <w:tcPr>
            <w:tcW w:w="1776"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22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Odlomakpopisa"/>
              <w:suppressAutoHyphens/>
              <w:autoSpaceDN w:val="0"/>
              <w:spacing w:after="120" w:line="240" w:lineRule="auto"/>
              <w:ind w:left="0"/>
              <w:contextualSpacing w:val="0"/>
              <w:textAlignment w:val="baseline"/>
              <w:rPr>
                <w:rFonts w:ascii="Times New Roman" w:hAnsi="Times New Roman"/>
                <w:bCs w:val="0"/>
                <w:sz w:val="24"/>
                <w:szCs w:val="24"/>
                <w:lang w:val="pl-PL" w:eastAsia="hr-HR"/>
              </w:rPr>
            </w:pPr>
            <w:r>
              <w:t>Promocija meda lokalnih proizvođača koji je pakiran u nacionalnu staklenku •povećanje unosa meda u prehranu djece • podizanje razine znanja o važnosti meda kao sastavnog dijela pravilne i nutritivno povoljnije prehrane • educiranje učenika o važnosti pčela</w:t>
            </w:r>
            <w:r>
              <w:t>rstva za sveukupnu poljoprivrednu proizvodnju i biološku raznolikost.</w:t>
            </w:r>
          </w:p>
        </w:tc>
      </w:tr>
    </w:tbl>
    <w:p w:rsidR="008C49A6" w:rsidRDefault="008C49A6">
      <w:pPr>
        <w:pStyle w:val="Standard"/>
        <w:rPr>
          <w:rFonts w:cs="Calibri"/>
          <w:b/>
          <w:sz w:val="28"/>
          <w:u w:val="single"/>
        </w:rPr>
      </w:pPr>
    </w:p>
    <w:tbl>
      <w:tblPr>
        <w:tblW w:w="5000" w:type="pct"/>
        <w:tblCellMar>
          <w:left w:w="10" w:type="dxa"/>
          <w:right w:w="10" w:type="dxa"/>
        </w:tblCellMar>
        <w:tblLook w:val="04A0" w:firstRow="1" w:lastRow="0" w:firstColumn="1" w:lastColumn="0" w:noHBand="0" w:noVBand="1"/>
      </w:tblPr>
      <w:tblGrid>
        <w:gridCol w:w="3222"/>
        <w:gridCol w:w="5838"/>
      </w:tblGrid>
      <w:tr w:rsidR="008C49A6">
        <w:trPr>
          <w:trHeight w:val="1178"/>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kurikulumsko područje </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Matematičko, </w:t>
            </w:r>
          </w:p>
          <w:p w:rsidR="008C49A6" w:rsidRDefault="007B5DF9">
            <w:pPr>
              <w:spacing w:after="0" w:line="240" w:lineRule="auto"/>
              <w:rPr>
                <w:rFonts w:cstheme="minorHAnsi"/>
              </w:rPr>
            </w:pPr>
            <w:r>
              <w:rPr>
                <w:rFonts w:cstheme="minorHAnsi"/>
              </w:rPr>
              <w:t xml:space="preserve">Jezično-komunikacijsko i </w:t>
            </w:r>
          </w:p>
          <w:p w:rsidR="008C49A6" w:rsidRDefault="007B5DF9">
            <w:pPr>
              <w:spacing w:after="0" w:line="240" w:lineRule="auto"/>
              <w:rPr>
                <w:rFonts w:cstheme="minorHAnsi"/>
              </w:rPr>
            </w:pPr>
            <w:r>
              <w:rPr>
                <w:rFonts w:cstheme="minorHAnsi"/>
              </w:rPr>
              <w:t>Prirodoslovno područje</w:t>
            </w:r>
          </w:p>
        </w:tc>
      </w:tr>
      <w:tr w:rsidR="008C49A6">
        <w:trPr>
          <w:trHeight w:val="459"/>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aktivnost, program i/ili projekt</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b/>
              </w:rPr>
            </w:pPr>
            <w:r>
              <w:rPr>
                <w:rFonts w:cstheme="minorHAnsi"/>
                <w:b/>
              </w:rPr>
              <w:t>100. dan u školi</w:t>
            </w:r>
          </w:p>
        </w:tc>
      </w:tr>
      <w:tr w:rsidR="008C49A6">
        <w:trPr>
          <w:trHeight w:val="1656"/>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lastRenderedPageBreak/>
              <w:t>ciljevi aktivnosti, programa i/ili projekta</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bCs w:val="0"/>
              </w:rPr>
            </w:pPr>
            <w:r>
              <w:rPr>
                <w:rFonts w:eastAsia="Calibri" w:cstheme="minorHAnsi"/>
              </w:rPr>
              <w:t>Organizirati i proslaviti 100. dan učenika u školi.</w:t>
            </w:r>
          </w:p>
          <w:p w:rsidR="008C49A6" w:rsidRDefault="007B5DF9">
            <w:pPr>
              <w:pStyle w:val="Textbody"/>
              <w:spacing w:after="0" w:line="240" w:lineRule="auto"/>
              <w:rPr>
                <w:rFonts w:asciiTheme="minorHAnsi" w:hAnsiTheme="minorHAnsi" w:cstheme="minorHAnsi"/>
                <w:bCs/>
              </w:rPr>
            </w:pPr>
            <w:r>
              <w:rPr>
                <w:rFonts w:asciiTheme="minorHAnsi" w:hAnsiTheme="minorHAnsi" w:cstheme="minorHAnsi"/>
                <w:bCs/>
              </w:rPr>
              <w:t>Razvijati vještine prezentacije i javnog nastupa učenika, kulturnog ponašanja, dramsko recitatorske, jezične, glazbene i plesne vještine.</w:t>
            </w:r>
          </w:p>
          <w:p w:rsidR="008C49A6" w:rsidRDefault="007B5DF9">
            <w:pPr>
              <w:pStyle w:val="Textbody"/>
              <w:spacing w:after="0"/>
              <w:rPr>
                <w:rFonts w:asciiTheme="minorHAnsi" w:hAnsiTheme="minorHAnsi" w:cstheme="minorHAnsi"/>
              </w:rPr>
            </w:pPr>
            <w:r>
              <w:rPr>
                <w:rFonts w:asciiTheme="minorHAnsi" w:hAnsiTheme="minorHAnsi" w:cstheme="minorHAnsi"/>
              </w:rPr>
              <w:t>Samostalno sudjelovati u različitim aktivnostima koji imaju zajednički cilj obilježavanja 100.dana u školi. Sadržaj je međupredmetno povezan.</w:t>
            </w:r>
          </w:p>
        </w:tc>
      </w:tr>
      <w:tr w:rsidR="008C49A6">
        <w:trPr>
          <w:trHeight w:val="1656"/>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namjena aktivnosti, programa i/ili projekta</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Aktivnost je namijenjena učenicima 2. razreda.</w:t>
            </w:r>
          </w:p>
        </w:tc>
      </w:tr>
      <w:tr w:rsidR="008C49A6">
        <w:trPr>
          <w:trHeight w:val="1564"/>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nositelji aktivnosti,</w:t>
            </w:r>
            <w:r>
              <w:rPr>
                <w:rFonts w:cstheme="minorHAnsi"/>
              </w:rPr>
              <w:t xml:space="preserve"> programa i/ili projekta i njihova odgovornost</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cstheme="minorHAnsi"/>
                <w:lang w:eastAsia="hr-HR"/>
              </w:rPr>
              <w:t>Jaka Jakovčev Turčinov, učiteljica</w:t>
            </w:r>
            <w:r>
              <w:rPr>
                <w:rFonts w:eastAsia="SimSun" w:cstheme="minorHAnsi"/>
                <w:noProof/>
                <w:lang w:eastAsia="hr-HR"/>
              </w:rPr>
              <w:drawing>
                <wp:inline distT="0" distB="0" distL="0" distR="0">
                  <wp:extent cx="1408430" cy="1408430"/>
                  <wp:effectExtent l="0" t="0" r="1270" b="1270"/>
                  <wp:docPr id="141" name="Picture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1"/>
                          <a:srcRect/>
                          <a:stretch>
                            <a:fillRect/>
                          </a:stretch>
                        </pic:blipFill>
                        <pic:spPr bwMode="auto">
                          <a:xfrm>
                            <a:off x="0" y="0"/>
                            <a:ext cx="1408430" cy="1408430"/>
                          </a:xfrm>
                          <a:prstGeom prst="rect">
                            <a:avLst/>
                          </a:prstGeom>
                        </pic:spPr>
                      </pic:pic>
                    </a:graphicData>
                  </a:graphic>
                </wp:inline>
              </w:drawing>
            </w:r>
          </w:p>
        </w:tc>
      </w:tr>
      <w:tr w:rsidR="008C49A6">
        <w:trPr>
          <w:trHeight w:val="1656"/>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realizacije aktivnosti, programa i/ili projekta</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pStyle w:val="Textbody"/>
              <w:spacing w:after="120" w:line="240" w:lineRule="auto"/>
              <w:rPr>
                <w:rFonts w:asciiTheme="minorHAnsi" w:hAnsiTheme="minorHAnsi" w:cstheme="minorHAnsi"/>
                <w:bCs/>
                <w:lang w:val="pl-PL" w:eastAsia="hr-HR"/>
              </w:rPr>
            </w:pPr>
            <w:r>
              <w:rPr>
                <w:rFonts w:asciiTheme="minorHAnsi" w:hAnsiTheme="minorHAnsi" w:cstheme="minorHAnsi"/>
                <w:bCs/>
                <w:lang w:eastAsia="hr-HR"/>
              </w:rPr>
              <w:t>Radom u skupinama, individualno, istraživati mogućnosti, sakupljati materijal, izrađivati materijal koji je povezan s brojem 100.</w:t>
            </w:r>
          </w:p>
          <w:p w:rsidR="008C49A6" w:rsidRDefault="007B5DF9">
            <w:pPr>
              <w:pStyle w:val="Textbody"/>
              <w:spacing w:after="0"/>
              <w:rPr>
                <w:rFonts w:asciiTheme="minorHAnsi" w:hAnsiTheme="minorHAnsi" w:cstheme="minorHAnsi"/>
              </w:rPr>
            </w:pPr>
            <w:r>
              <w:rPr>
                <w:rFonts w:asciiTheme="minorHAnsi" w:hAnsiTheme="minorHAnsi" w:cstheme="minorHAnsi"/>
              </w:rPr>
              <w:t>Pripremati i organizirati primjeren sadržaj dobi učenika.</w:t>
            </w:r>
          </w:p>
        </w:tc>
      </w:tr>
      <w:tr w:rsidR="008C49A6">
        <w:trPr>
          <w:trHeight w:val="1656"/>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vremenik aktivnosti, programa i/ili projekta</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Aktivnosti će se provesti 100. nastavnog dana i to u veljači 2025. </w:t>
            </w:r>
          </w:p>
        </w:tc>
      </w:tr>
      <w:tr w:rsidR="008C49A6">
        <w:trPr>
          <w:trHeight w:val="1564"/>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 xml:space="preserve"> troškovnik aktivnosti, programa i/ili projekta</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 xml:space="preserve">Papir, likovni pribor </w:t>
            </w:r>
          </w:p>
        </w:tc>
      </w:tr>
      <w:tr w:rsidR="008C49A6">
        <w:trPr>
          <w:trHeight w:val="1564"/>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način vrednovanja i način korištenja rezultata vrednovanja</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rFonts w:cstheme="minorHAnsi"/>
                <w:lang w:eastAsia="hr-HR"/>
              </w:rPr>
            </w:pPr>
            <w:r>
              <w:rPr>
                <w:rFonts w:eastAsia="Calibri" w:cstheme="minorHAnsi"/>
                <w:lang w:eastAsia="hr-HR"/>
              </w:rPr>
              <w:t>Samovrednovanje, usmena evaluacija rada, likovna ostaren</w:t>
            </w:r>
            <w:r>
              <w:rPr>
                <w:rFonts w:eastAsia="Calibri" w:cstheme="minorHAnsi"/>
                <w:lang w:eastAsia="hr-HR"/>
              </w:rPr>
              <w:t>ja, fotografije i članak za web stranicu škole.</w:t>
            </w:r>
          </w:p>
        </w:tc>
      </w:tr>
      <w:tr w:rsidR="008C49A6">
        <w:trPr>
          <w:trHeight w:val="1178"/>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rPr>
                <w:rFonts w:cstheme="minorHAnsi"/>
              </w:rPr>
            </w:pPr>
            <w:r>
              <w:rPr>
                <w:rFonts w:cstheme="minorHAnsi"/>
              </w:rPr>
              <w:t>planirani broj učenika</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7</w:t>
            </w:r>
          </w:p>
        </w:tc>
      </w:tr>
      <w:tr w:rsidR="008C49A6">
        <w:trPr>
          <w:trHeight w:val="1564"/>
        </w:trPr>
        <w:tc>
          <w:tcPr>
            <w:tcW w:w="1778"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lastRenderedPageBreak/>
              <w:t>odgojno - obrazovni ishodi</w:t>
            </w:r>
          </w:p>
        </w:tc>
        <w:tc>
          <w:tcPr>
            <w:tcW w:w="32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cstheme="minorHAnsi"/>
              </w:rPr>
            </w:pPr>
            <w:r>
              <w:rPr>
                <w:rFonts w:cstheme="minorHAnsi"/>
              </w:rPr>
              <w:t>PID OŠ B.2.2. Učenik zaključuje o promjenama u prirodi koje se događaju tijekom godišnjih doba.</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A.2.1. Služi se prirodnim brojevima do 100 u opisivanju i prikazivanju količine i redoslijeda.</w:t>
            </w:r>
          </w:p>
          <w:p w:rsidR="008C49A6" w:rsidRDefault="007B5DF9">
            <w:pPr>
              <w:pStyle w:val="western"/>
              <w:spacing w:before="0" w:beforeAutospacing="0" w:after="0" w:line="240" w:lineRule="auto"/>
              <w:rPr>
                <w:rFonts w:asciiTheme="minorHAnsi" w:hAnsiTheme="minorHAnsi" w:cstheme="minorHAnsi"/>
              </w:rPr>
            </w:pPr>
            <w:r>
              <w:rPr>
                <w:rFonts w:asciiTheme="minorHAnsi" w:hAnsiTheme="minorHAnsi" w:cstheme="minorHAnsi"/>
              </w:rPr>
              <w:t>MAT OŠ A.2.3. Zbraja i oduzima u skupu prirodnih brojeva do 100.</w:t>
            </w:r>
          </w:p>
          <w:p w:rsidR="008C49A6" w:rsidRDefault="007B5DF9">
            <w:pPr>
              <w:spacing w:after="0" w:line="240" w:lineRule="auto"/>
              <w:rPr>
                <w:rFonts w:cstheme="minorHAnsi"/>
                <w:bCs w:val="0"/>
                <w:lang w:val="pl-PL" w:eastAsia="hr-HR"/>
              </w:rPr>
            </w:pPr>
            <w:r>
              <w:rPr>
                <w:rFonts w:eastAsia="Times New Roman" w:cstheme="minorHAnsi"/>
                <w:lang w:eastAsia="hr-HR"/>
              </w:rPr>
              <w:t>OŠ HJ B.2.4. Učenik se stvaralački izražava prema vlastitome interesu potaknut različitim iskustvima i doživljajima književnoga teksta.</w:t>
            </w:r>
          </w:p>
        </w:tc>
      </w:tr>
    </w:tbl>
    <w:p w:rsidR="008C49A6" w:rsidRDefault="008C49A6"/>
    <w:tbl>
      <w:tblPr>
        <w:tblW w:w="5000" w:type="pct"/>
        <w:tblCellMar>
          <w:left w:w="10" w:type="dxa"/>
          <w:right w:w="10" w:type="dxa"/>
        </w:tblCellMar>
        <w:tblLook w:val="04A0" w:firstRow="1" w:lastRow="0" w:firstColumn="1" w:lastColumn="0" w:noHBand="0" w:noVBand="1"/>
      </w:tblPr>
      <w:tblGrid>
        <w:gridCol w:w="3220"/>
        <w:gridCol w:w="5840"/>
      </w:tblGrid>
      <w:tr w:rsidR="008C49A6">
        <w:trPr>
          <w:trHeight w:val="1178"/>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 xml:space="preserve">kurikulumsko područje </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Jezično-komunikacijsko područje </w:t>
            </w:r>
          </w:p>
        </w:tc>
      </w:tr>
      <w:tr w:rsidR="008C49A6">
        <w:trPr>
          <w:trHeight w:val="459"/>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aktivnost, program i/ili projekt</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b/>
              </w:rPr>
            </w:pPr>
            <w:r>
              <w:rPr>
                <w:b/>
              </w:rPr>
              <w:t>PROJEKT</w:t>
            </w:r>
          </w:p>
          <w:p w:rsidR="008C49A6" w:rsidRDefault="007B5DF9">
            <w:pPr>
              <w:spacing w:after="0" w:line="240" w:lineRule="auto"/>
            </w:pPr>
            <w:r>
              <w:rPr>
                <w:b/>
              </w:rPr>
              <w:t>Čajanka s tetom Juliom</w:t>
            </w:r>
            <w:r>
              <w:t xml:space="preserve"> </w:t>
            </w:r>
          </w:p>
        </w:tc>
      </w:tr>
      <w:tr w:rsidR="008C49A6">
        <w:trPr>
          <w:trHeight w:val="1656"/>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ciljevi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Upoznati različita djela spisateljice Julie Donaldson (npr. </w:t>
            </w:r>
            <w:r>
              <w:rPr>
                <w:i/>
              </w:rPr>
              <w:t>Što je bubamara čula, Što je bubamara čula na odmoru</w:t>
            </w:r>
            <w:r>
              <w:t xml:space="preserve"> i sl.).</w:t>
            </w:r>
          </w:p>
          <w:p w:rsidR="008C49A6" w:rsidRDefault="007B5DF9">
            <w:pPr>
              <w:spacing w:after="0" w:line="240" w:lineRule="auto"/>
            </w:pPr>
            <w:r>
              <w:t>Poticanje na dugotrajno čitanje.</w:t>
            </w:r>
          </w:p>
          <w:p w:rsidR="008C49A6" w:rsidRDefault="007B5DF9">
            <w:pPr>
              <w:spacing w:after="0" w:line="240" w:lineRule="auto"/>
            </w:pPr>
            <w:r>
              <w:t xml:space="preserve">Doživjeti knjigu kao motivacijsko sredstvo za različite aktivnosti. Upoznati kulturu ispijanja čaja – čajanka. </w:t>
            </w:r>
          </w:p>
          <w:p w:rsidR="008C49A6" w:rsidRDefault="007B5DF9">
            <w:pPr>
              <w:spacing w:after="0" w:line="240" w:lineRule="auto"/>
            </w:pPr>
            <w:r>
              <w:t xml:space="preserve">Naučiti aktivno slušati. </w:t>
            </w:r>
          </w:p>
          <w:p w:rsidR="008C49A6" w:rsidRDefault="007B5DF9">
            <w:pPr>
              <w:spacing w:after="0" w:line="240" w:lineRule="auto"/>
            </w:pPr>
            <w:r>
              <w:t>Usvojiti nove riječi te tako bogatiti rječnik na materinjem jeziku.</w:t>
            </w:r>
          </w:p>
          <w:p w:rsidR="008C49A6" w:rsidRDefault="007B5DF9">
            <w:pPr>
              <w:spacing w:after="0" w:line="240" w:lineRule="auto"/>
            </w:pPr>
            <w:r>
              <w:t>Poticati učenike na odvažnost, hrabrost i razvoj p</w:t>
            </w:r>
            <w:r>
              <w:t>ozitivne slike o sebi. Poticati kreativnost kod učenika.</w:t>
            </w:r>
          </w:p>
        </w:tc>
      </w:tr>
      <w:tr w:rsidR="008C49A6">
        <w:trPr>
          <w:trHeight w:val="90"/>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namjena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Projekt je namijenjen učenicima drugog razreda. </w:t>
            </w:r>
          </w:p>
          <w:p w:rsidR="008C49A6" w:rsidRDefault="007B5DF9">
            <w:pPr>
              <w:spacing w:after="0" w:line="240" w:lineRule="auto"/>
            </w:pPr>
            <w:r>
              <w:t>Korisno i zabavno provođenje slobodnog vremena.</w:t>
            </w:r>
          </w:p>
          <w:p w:rsidR="008C49A6" w:rsidRDefault="007B5DF9">
            <w:pPr>
              <w:spacing w:after="0" w:line="240" w:lineRule="auto"/>
            </w:pPr>
            <w:r>
              <w:t>Potaknuti učenike da čitaju više i razvijaju pozitivan od</w:t>
            </w:r>
            <w:r>
              <w:t>nos prema čitanju.</w:t>
            </w:r>
          </w:p>
        </w:tc>
      </w:tr>
      <w:tr w:rsidR="008C49A6">
        <w:trPr>
          <w:trHeight w:val="1564"/>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nositelji aktivnosti, programa i/ili projekta i njihova odgovornost</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val="en-US" w:eastAsia="hr-HR"/>
              </w:rPr>
            </w:pPr>
            <w:r>
              <w:rPr>
                <w:lang w:eastAsia="hr-HR"/>
              </w:rPr>
              <w:t>Jaka Jakovčev Turčinov, učiteljica</w:t>
            </w:r>
            <w:r>
              <w:rPr>
                <w:lang w:val="en-US" w:eastAsia="hr-HR"/>
              </w:rPr>
              <w:t xml:space="preserve">  </w:t>
            </w:r>
            <w:r>
              <w:rPr>
                <w:rFonts w:ascii="SimSun" w:eastAsia="SimSun" w:hAnsi="SimSun" w:cs="SimSun"/>
                <w:noProof/>
                <w:sz w:val="24"/>
                <w:szCs w:val="24"/>
                <w:lang w:eastAsia="hr-HR"/>
              </w:rPr>
              <w:drawing>
                <wp:inline distT="0" distB="0" distL="0" distR="0">
                  <wp:extent cx="1414780" cy="919480"/>
                  <wp:effectExtent l="0" t="0" r="13970" b="13970"/>
                  <wp:docPr id="142"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2"/>
                          <a:srcRect/>
                          <a:stretch>
                            <a:fillRect/>
                          </a:stretch>
                        </pic:blipFill>
                        <pic:spPr bwMode="auto">
                          <a:xfrm>
                            <a:off x="0" y="0"/>
                            <a:ext cx="1414780" cy="919480"/>
                          </a:xfrm>
                          <a:prstGeom prst="rect">
                            <a:avLst/>
                          </a:prstGeom>
                        </pic:spPr>
                      </pic:pic>
                    </a:graphicData>
                  </a:graphic>
                </wp:inline>
              </w:drawing>
            </w:r>
          </w:p>
        </w:tc>
      </w:tr>
      <w:tr w:rsidR="008C49A6">
        <w:trPr>
          <w:trHeight w:val="1656"/>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realizacije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pPr>
            <w:r>
              <w:t xml:space="preserve">Upoznavanje sa slikovnicama spisateljice Julie Donaldson i čitanje istih. Razgovor. Rješavanje tematskih listića. Gledanje kratkih crtanih filmova nastalih prema književnom predlošku. Kreativno stvaralaštvo (crtanje, pripovijedanje, gluma). </w:t>
            </w:r>
          </w:p>
        </w:tc>
      </w:tr>
      <w:tr w:rsidR="008C49A6">
        <w:trPr>
          <w:trHeight w:val="1656"/>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vremenik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Tijekom nastavne godine 2024./2025. u sklopu izvannastavne aktivnosti. </w:t>
            </w:r>
          </w:p>
        </w:tc>
      </w:tr>
      <w:tr w:rsidR="008C49A6">
        <w:trPr>
          <w:trHeight w:val="1564"/>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lastRenderedPageBreak/>
              <w:t xml:space="preserve"> troškovnik aktivnosti, programa i/ili projekta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papir </w:t>
            </w:r>
          </w:p>
        </w:tc>
      </w:tr>
      <w:tr w:rsidR="008C49A6">
        <w:trPr>
          <w:trHeight w:val="1564"/>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način vrednovanja i način korištenja rezultata vrednovanja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120" w:line="240" w:lineRule="auto"/>
              <w:rPr>
                <w:lang w:eastAsia="hr-HR"/>
              </w:rPr>
            </w:pPr>
            <w:r>
              <w:rPr>
                <w:lang w:eastAsia="hr-HR"/>
              </w:rPr>
              <w:t>Objava provedenih aktivnosti na FB stranici projekta „Čajanka s tetom Juliom“ te FB i službenoj stranici škole.</w:t>
            </w:r>
          </w:p>
        </w:tc>
      </w:tr>
      <w:tr w:rsidR="008C49A6">
        <w:trPr>
          <w:trHeight w:val="1178"/>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r>
              <w:t>planirani broj učenika</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pPr>
            <w:r>
              <w:t xml:space="preserve">Svi učenici drugog razreda MŠ Tisno. </w:t>
            </w:r>
          </w:p>
        </w:tc>
      </w:tr>
      <w:tr w:rsidR="008C49A6">
        <w:trPr>
          <w:trHeight w:val="1564"/>
        </w:trPr>
        <w:tc>
          <w:tcPr>
            <w:tcW w:w="1777" w:type="pc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vAlign w:val="center"/>
          </w:tcPr>
          <w:p w:rsidR="008C49A6" w:rsidRDefault="007B5DF9">
            <w:pPr>
              <w:spacing w:after="0" w:line="240" w:lineRule="auto"/>
            </w:pPr>
            <w:r>
              <w:t>odgojno - obrazovni ishodi</w:t>
            </w:r>
          </w:p>
        </w:tc>
        <w:tc>
          <w:tcPr>
            <w:tcW w:w="32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49A6" w:rsidRDefault="007B5DF9">
            <w:pPr>
              <w:spacing w:after="0" w:line="240" w:lineRule="auto"/>
              <w:rPr>
                <w:rFonts w:eastAsia="Times New Roman" w:cs="Calibri"/>
                <w:lang w:eastAsia="hr-HR"/>
              </w:rPr>
            </w:pPr>
            <w:r>
              <w:rPr>
                <w:rFonts w:eastAsia="Times New Roman" w:cs="Calibri"/>
                <w:lang w:eastAsia="hr-HR"/>
              </w:rPr>
              <w:t>OŠ HJ B.2.1. Učenik izražava svoja zapažanja, misli i osjećaje nakon slušanja/čitanja književnoga teksta i povezuje ih s vlastitim iskustvom.</w:t>
            </w:r>
          </w:p>
          <w:p w:rsidR="008C49A6" w:rsidRDefault="007B5DF9">
            <w:pPr>
              <w:spacing w:after="0" w:line="240" w:lineRule="auto"/>
              <w:rPr>
                <w:rFonts w:eastAsia="Times New Roman" w:cs="Calibri"/>
                <w:lang w:eastAsia="hr-HR"/>
              </w:rPr>
            </w:pPr>
            <w:r>
              <w:rPr>
                <w:rFonts w:eastAsia="Times New Roman" w:cs="Calibri"/>
                <w:lang w:eastAsia="hr-HR"/>
              </w:rPr>
              <w:t>OŠ HJ B.2.2. Učenik sluša/čita književni tekst i razlikuje književne tekstove prema obliku i sadržaju.</w:t>
            </w:r>
          </w:p>
          <w:p w:rsidR="008C49A6" w:rsidRDefault="007B5DF9">
            <w:pPr>
              <w:spacing w:after="0" w:line="240" w:lineRule="auto"/>
              <w:rPr>
                <w:rFonts w:eastAsia="Times New Roman" w:cs="Calibri"/>
                <w:lang w:eastAsia="hr-HR"/>
              </w:rPr>
            </w:pPr>
            <w:r>
              <w:rPr>
                <w:rFonts w:eastAsia="Times New Roman" w:cs="Calibri"/>
                <w:lang w:eastAsia="hr-HR"/>
              </w:rPr>
              <w:t>OŠ HJ B.2.3. Učenik samostalno izabire književne tekstove za slušanje/čitanje prema vlastitome interesu.</w:t>
            </w:r>
          </w:p>
          <w:p w:rsidR="008C49A6" w:rsidRDefault="007B5DF9">
            <w:pPr>
              <w:spacing w:after="0" w:line="240" w:lineRule="auto"/>
              <w:rPr>
                <w:rFonts w:ascii="Times New Roman" w:hAnsi="Times New Roman"/>
                <w:bCs w:val="0"/>
                <w:sz w:val="24"/>
                <w:szCs w:val="24"/>
                <w:lang w:val="pl-PL" w:eastAsia="hr-HR"/>
              </w:rPr>
            </w:pPr>
            <w:r>
              <w:rPr>
                <w:rFonts w:eastAsia="Times New Roman" w:cs="Calibri"/>
                <w:lang w:eastAsia="hr-HR"/>
              </w:rPr>
              <w:t>OŠ HJ B.2.4. Učenik se stvaralački izražava prema vlastitome interesu potaknut različitim iskustvima i doživljajima književnoga teksta.</w:t>
            </w:r>
          </w:p>
        </w:tc>
      </w:tr>
    </w:tbl>
    <w:p w:rsidR="008C49A6" w:rsidRDefault="008C49A6"/>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8"/>
        <w:gridCol w:w="5796"/>
      </w:tblGrid>
      <w:tr w:rsidR="008C49A6">
        <w:trPr>
          <w:trHeight w:val="1170"/>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xml:space="preserve">kurikulumsko </w:t>
            </w:r>
            <w:r>
              <w:rPr>
                <w:rFonts w:eastAsia="Times New Roman" w:cstheme="minorHAnsi"/>
                <w:lang w:eastAsia="hr-HR"/>
              </w:rPr>
              <w:t>područje</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društveno – humanističko područje</w:t>
            </w:r>
          </w:p>
        </w:tc>
      </w:tr>
      <w:tr w:rsidR="008C49A6">
        <w:trPr>
          <w:trHeight w:val="450"/>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aktivnost, program i/ili projekt</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Dan kravate</w:t>
            </w:r>
          </w:p>
        </w:tc>
      </w:tr>
      <w:tr w:rsidR="008C49A6">
        <w:trPr>
          <w:trHeight w:val="859"/>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ciljevi aktivnosti, programa i/ili projekta</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xml:space="preserve">Upoznati učenike ukratko s povijesti nastanka kravate i naučiti pravilno vezati kravatu te na taj način obilježiti </w:t>
            </w:r>
            <w:r>
              <w:rPr>
                <w:rFonts w:eastAsia="Times New Roman" w:cstheme="minorHAnsi"/>
                <w:i/>
                <w:lang w:eastAsia="hr-HR"/>
              </w:rPr>
              <w:t>Dan kravate</w:t>
            </w:r>
            <w:r>
              <w:rPr>
                <w:rFonts w:eastAsia="Times New Roman" w:cstheme="minorHAnsi"/>
                <w:lang w:eastAsia="hr-HR"/>
              </w:rPr>
              <w:t>.</w:t>
            </w:r>
          </w:p>
        </w:tc>
      </w:tr>
      <w:tr w:rsidR="008C49A6">
        <w:trPr>
          <w:trHeight w:val="847"/>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namjena aktivnosti, programa i/ili projekta</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učenici razredne nastave</w:t>
            </w:r>
          </w:p>
        </w:tc>
      </w:tr>
      <w:tr w:rsidR="008C49A6">
        <w:trPr>
          <w:trHeight w:val="1560"/>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nositelji aktivnosti, programa i/ili projekta i njihova odgovornost</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val="en-US" w:eastAsia="hr-HR"/>
              </w:rPr>
            </w:pPr>
            <w:r>
              <w:rPr>
                <w:rFonts w:eastAsia="Times New Roman" w:cstheme="minorHAnsi"/>
                <w:lang w:eastAsia="hr-HR"/>
              </w:rPr>
              <w:t>učiteljice razredne nastave</w:t>
            </w:r>
            <w:r>
              <w:rPr>
                <w:rFonts w:eastAsia="Times New Roman" w:cstheme="minorHAnsi"/>
                <w:lang w:val="en-US" w:eastAsia="hr-HR"/>
              </w:rPr>
              <w:t xml:space="preserve">   </w:t>
            </w:r>
            <w:r>
              <w:rPr>
                <w:rFonts w:eastAsia="SimSun" w:cstheme="minorHAnsi"/>
                <w:noProof/>
                <w:lang w:eastAsia="hr-HR"/>
              </w:rPr>
              <w:drawing>
                <wp:inline distT="0" distB="0" distL="0" distR="0">
                  <wp:extent cx="1244600" cy="1341755"/>
                  <wp:effectExtent l="0" t="0" r="12700" b="10795"/>
                  <wp:docPr id="143"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3"/>
                          <a:srcRect/>
                          <a:stretch>
                            <a:fillRect/>
                          </a:stretch>
                        </pic:blipFill>
                        <pic:spPr bwMode="auto">
                          <a:xfrm>
                            <a:off x="0" y="0"/>
                            <a:ext cx="1244600" cy="1341755"/>
                          </a:xfrm>
                          <a:prstGeom prst="rect">
                            <a:avLst/>
                          </a:prstGeom>
                        </pic:spPr>
                      </pic:pic>
                    </a:graphicData>
                  </a:graphic>
                </wp:inline>
              </w:drawing>
            </w:r>
          </w:p>
        </w:tc>
      </w:tr>
      <w:tr w:rsidR="008C49A6">
        <w:trPr>
          <w:trHeight w:val="1289"/>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lastRenderedPageBreak/>
              <w:t>način realizacije aktivnosti, programa i/ili projekta</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Učenici će u školu donijeti kravatu, naučiti je vezati te ćemo napraviti malo razredno natjecanje u brzini vezivanja kravate.</w:t>
            </w:r>
          </w:p>
        </w:tc>
      </w:tr>
      <w:tr w:rsidR="008C49A6">
        <w:trPr>
          <w:trHeight w:val="1650"/>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vremenik aktivnosti, programa i/ili projekta</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18. listopada 2024.</w:t>
            </w:r>
          </w:p>
        </w:tc>
      </w:tr>
      <w:tr w:rsidR="008C49A6">
        <w:trPr>
          <w:trHeight w:val="1037"/>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troškovnik aktivnosti, programa i/ili projekta</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Posebnih troškova za realizaciju projekta nema.</w:t>
            </w:r>
          </w:p>
        </w:tc>
      </w:tr>
      <w:tr w:rsidR="008C49A6">
        <w:trPr>
          <w:trHeight w:val="1560"/>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način vrednovanja i način korištenja rezultata vrednovanja</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xml:space="preserve">Učenici koji najbrže vežu kravatu dobit će </w:t>
            </w:r>
            <w:r>
              <w:rPr>
                <w:rFonts w:eastAsia="Times New Roman" w:cstheme="minorHAnsi"/>
                <w:i/>
                <w:lang w:eastAsia="hr-HR"/>
              </w:rPr>
              <w:t>diplomu</w:t>
            </w:r>
            <w:r>
              <w:rPr>
                <w:rFonts w:eastAsia="Times New Roman" w:cstheme="minorHAnsi"/>
                <w:lang w:eastAsia="hr-HR"/>
              </w:rPr>
              <w:t>.</w:t>
            </w:r>
          </w:p>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Zabilježiti ovaj projekt fotoaparatom i objaviti na web stranici škole.</w:t>
            </w:r>
          </w:p>
        </w:tc>
      </w:tr>
      <w:tr w:rsidR="008C49A6">
        <w:trPr>
          <w:trHeight w:val="947"/>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planirani broj učenika</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svi učenici razredne nastave</w:t>
            </w:r>
          </w:p>
        </w:tc>
      </w:tr>
      <w:tr w:rsidR="008C49A6">
        <w:trPr>
          <w:trHeight w:val="1560"/>
        </w:trPr>
        <w:tc>
          <w:tcPr>
            <w:tcW w:w="1799" w:type="pct"/>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odgojno - obrazovni ishodi</w:t>
            </w:r>
          </w:p>
        </w:tc>
        <w:tc>
          <w:tcPr>
            <w:tcW w:w="3201" w:type="pct"/>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Učenici razvijaju nacionalni i kulturni identitet te promišljaju o važnosti očuvanja baštine.</w:t>
            </w:r>
          </w:p>
        </w:tc>
      </w:tr>
    </w:tbl>
    <w:p w:rsidR="008C49A6" w:rsidRDefault="008C49A6">
      <w:pPr>
        <w:pStyle w:val="Standard"/>
        <w:rPr>
          <w:rFonts w:cs="Calibri"/>
          <w:b/>
          <w:sz w:val="28"/>
          <w:u w:val="singl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7"/>
        <w:gridCol w:w="5797"/>
      </w:tblGrid>
      <w:tr w:rsidR="008C49A6">
        <w:trPr>
          <w:trHeight w:val="1170"/>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kurikulumsko područje</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prirodoslovno područje</w:t>
            </w:r>
          </w:p>
        </w:tc>
      </w:tr>
      <w:tr w:rsidR="008C49A6">
        <w:trPr>
          <w:trHeight w:val="450"/>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aktivnost, program i/ili projekt</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Projekt Voda</w:t>
            </w:r>
          </w:p>
        </w:tc>
      </w:tr>
      <w:tr w:rsidR="008C49A6">
        <w:trPr>
          <w:trHeight w:val="1650"/>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ciljevi aktivnosti, programa i/ili projekta</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Razumijevanje svojstava vode, njezina djelovanja u prirodi i potrebe za očuvanjem pitke vode.</w:t>
            </w:r>
          </w:p>
        </w:tc>
      </w:tr>
      <w:tr w:rsidR="008C49A6">
        <w:trPr>
          <w:trHeight w:val="1650"/>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lastRenderedPageBreak/>
              <w:t>namjena aktivnosti, programa i/ili projekta</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val="en-US" w:eastAsia="hr-HR"/>
              </w:rPr>
            </w:pPr>
            <w:r>
              <w:rPr>
                <w:rFonts w:eastAsia="Times New Roman" w:cstheme="minorHAnsi"/>
                <w:lang w:eastAsia="hr-HR"/>
              </w:rPr>
              <w:t xml:space="preserve">  učenici trećeg razreda</w:t>
            </w:r>
            <w:r>
              <w:rPr>
                <w:rFonts w:eastAsia="Times New Roman" w:cstheme="minorHAnsi"/>
                <w:lang w:val="en-US" w:eastAsia="hr-HR"/>
              </w:rPr>
              <w:t xml:space="preserve">    </w:t>
            </w:r>
            <w:r>
              <w:rPr>
                <w:rFonts w:eastAsia="SimSun" w:cstheme="minorHAnsi"/>
                <w:noProof/>
                <w:lang w:eastAsia="hr-HR"/>
              </w:rPr>
              <w:drawing>
                <wp:inline distT="0" distB="0" distL="0" distR="0">
                  <wp:extent cx="1390650" cy="1819275"/>
                  <wp:effectExtent l="0" t="0" r="0" b="9525"/>
                  <wp:docPr id="144"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4"/>
                          <a:srcRect/>
                          <a:stretch>
                            <a:fillRect/>
                          </a:stretch>
                        </pic:blipFill>
                        <pic:spPr bwMode="auto">
                          <a:xfrm>
                            <a:off x="0" y="0"/>
                            <a:ext cx="1390650" cy="1819275"/>
                          </a:xfrm>
                          <a:prstGeom prst="rect">
                            <a:avLst/>
                          </a:prstGeom>
                        </pic:spPr>
                      </pic:pic>
                    </a:graphicData>
                  </a:graphic>
                </wp:inline>
              </w:drawing>
            </w:r>
          </w:p>
        </w:tc>
      </w:tr>
      <w:tr w:rsidR="008C49A6">
        <w:trPr>
          <w:trHeight w:val="1560"/>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nositelji aktivnosti, programa i/ili projekta i njihova odgovornost</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učiteljica Helena Čorkalo</w:t>
            </w:r>
          </w:p>
        </w:tc>
      </w:tr>
      <w:tr w:rsidR="008C49A6">
        <w:trPr>
          <w:trHeight w:val="1289"/>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način realizacije aktivnosti, programa i/ili projekta</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xml:space="preserve"> Učenici samostalno istražuju na satu i kod kuće, a učiteljica ih prati i komentira njihov rad.</w:t>
            </w:r>
          </w:p>
        </w:tc>
      </w:tr>
      <w:tr w:rsidR="008C49A6">
        <w:trPr>
          <w:trHeight w:val="1650"/>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vremenik aktivnosti, programa i/ili projekta</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 xml:space="preserve"> ožujak 2025.</w:t>
            </w:r>
          </w:p>
        </w:tc>
      </w:tr>
      <w:tr w:rsidR="008C49A6">
        <w:trPr>
          <w:trHeight w:val="1176"/>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troškovnik aktivnosti, programa i/ili projekta</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trošak za papir/kopiranje</w:t>
            </w:r>
          </w:p>
        </w:tc>
      </w:tr>
      <w:tr w:rsidR="008C49A6">
        <w:trPr>
          <w:trHeight w:val="1072"/>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način vrednovanja i način korištenja rezultata vrednovanja</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Razredna prezentacija učeničkih uradaka na temelju izvršenih  zadataka.</w:t>
            </w:r>
          </w:p>
        </w:tc>
      </w:tr>
      <w:tr w:rsidR="008C49A6">
        <w:trPr>
          <w:trHeight w:val="855"/>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planirani broj učenika</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15 učenika</w:t>
            </w:r>
          </w:p>
        </w:tc>
      </w:tr>
      <w:tr w:rsidR="008C49A6">
        <w:trPr>
          <w:trHeight w:val="1560"/>
        </w:trPr>
        <w:tc>
          <w:tcPr>
            <w:tcW w:w="3269"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odgojno - obrazovni ishodi</w:t>
            </w:r>
          </w:p>
        </w:tc>
        <w:tc>
          <w:tcPr>
            <w:tcW w:w="58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8C49A6" w:rsidRDefault="007B5DF9">
            <w:pPr>
              <w:spacing w:after="0" w:line="240" w:lineRule="auto"/>
              <w:textAlignment w:val="baseline"/>
              <w:rPr>
                <w:rFonts w:eastAsia="Times New Roman" w:cstheme="minorHAnsi"/>
                <w:lang w:eastAsia="hr-HR"/>
              </w:rPr>
            </w:pPr>
            <w:r>
              <w:rPr>
                <w:rFonts w:eastAsia="Times New Roman" w:cstheme="minorHAnsi"/>
                <w:lang w:eastAsia="hr-HR"/>
              </w:rPr>
              <w:t>Razvijanje mišljenja, komunikacijskih i motoričkih vještina te ustrajnost i motiviranost u izvršavanju zadaća.</w:t>
            </w:r>
          </w:p>
        </w:tc>
      </w:tr>
    </w:tbl>
    <w:p w:rsidR="008C49A6" w:rsidRDefault="008C49A6">
      <w:pPr>
        <w:pStyle w:val="Standard"/>
        <w:rPr>
          <w:rFonts w:cs="Calibri"/>
          <w:b/>
          <w:sz w:val="28"/>
          <w:u w:val="single"/>
        </w:rPr>
      </w:pPr>
    </w:p>
    <w:p w:rsidR="008C49A6" w:rsidRDefault="008C49A6">
      <w:pPr>
        <w:pStyle w:val="Standard"/>
        <w:rPr>
          <w:rFonts w:cs="Calibri"/>
          <w:b/>
          <w:sz w:val="28"/>
          <w:u w:val="single"/>
        </w:rPr>
      </w:pPr>
    </w:p>
    <w:p w:rsidR="008C49A6" w:rsidRDefault="008C49A6">
      <w:pPr>
        <w:pStyle w:val="Standard"/>
        <w:rPr>
          <w:rFonts w:cs="Calibri"/>
          <w:b/>
          <w:sz w:val="28"/>
          <w:u w:val="single"/>
        </w:rPr>
      </w:pPr>
    </w:p>
    <w:p w:rsidR="008C49A6" w:rsidRDefault="007B5DF9">
      <w:pPr>
        <w:shd w:val="clear" w:color="auto" w:fill="FABF8F"/>
        <w:rPr>
          <w:rFonts w:ascii="Arial" w:eastAsia="Times New Roman" w:hAnsi="Arial" w:cs="Arial"/>
          <w:b/>
          <w:bCs w:val="0"/>
          <w:color w:val="7030A0"/>
          <w:sz w:val="36"/>
          <w:szCs w:val="36"/>
          <w14:shadow w14:blurRad="50114" w14:dist="51041" w14:dir="7491448" w14:sx="100000" w14:sy="100000" w14:kx="0" w14:ky="0" w14:algn="b">
            <w14:srgbClr w14:val="000000"/>
          </w14:shadow>
        </w:rPr>
      </w:pPr>
      <w:r>
        <w:rPr>
          <w:rFonts w:ascii="Arial" w:eastAsia="Times New Roman" w:hAnsi="Arial" w:cs="Arial"/>
          <w:b/>
          <w:bCs w:val="0"/>
          <w:color w:val="7030A0"/>
          <w:sz w:val="36"/>
          <w:szCs w:val="36"/>
          <w14:shadow w14:blurRad="50114" w14:dist="51041" w14:dir="7491448" w14:sx="100000" w14:sy="100000" w14:kx="0" w14:ky="0" w14:algn="b">
            <w14:srgbClr w14:val="000000"/>
          </w14:shadow>
        </w:rPr>
        <w:lastRenderedPageBreak/>
        <w:t>RAZVOJNI PLAN ŠKOLE</w:t>
      </w:r>
    </w:p>
    <w:p w:rsidR="008C49A6" w:rsidRDefault="007B5DF9">
      <w:pPr>
        <w:shd w:val="clear" w:color="auto" w:fill="FABF8F"/>
        <w:rPr>
          <w:rFonts w:ascii="Calibri" w:eastAsia="Calibri" w:hAnsi="Calibri" w:cs="Times New Roman"/>
          <w:color w:val="7030A0"/>
        </w:rPr>
      </w:pPr>
      <w:r>
        <w:rPr>
          <w:rFonts w:ascii="Arial" w:eastAsia="Times New Roman" w:hAnsi="Arial" w:cs="Arial"/>
          <w:b/>
          <w:bCs w:val="0"/>
          <w:color w:val="7030A0"/>
          <w:sz w:val="36"/>
          <w:szCs w:val="36"/>
          <w14:shadow w14:blurRad="50114" w14:dist="51041" w14:dir="7491448" w14:sx="100000" w14:sy="100000" w14:kx="0" w14:ky="0" w14:algn="b">
            <w14:srgbClr w14:val="000000"/>
          </w14:shadow>
        </w:rPr>
        <w:t>2024./ 2025.</w:t>
      </w:r>
    </w:p>
    <w:p w:rsidR="008C49A6" w:rsidRDefault="007B5DF9">
      <w:pPr>
        <w:spacing w:after="60"/>
        <w:jc w:val="both"/>
      </w:pPr>
      <w:r>
        <w:t>Školski razvojni plan slu</w:t>
      </w:r>
      <w:r>
        <w:t>ži kao vodič za ostvarivanje željenih ciljeva, kao sredstvo za planiranje razvoja te kao mjera dinamike razvoja. Definira se nakon detaljne samoanalize i određivanja razvojnih prioriteta. Pruža jasan i lako razumljiv sažetak ciljeva i aktivnosti koje valja</w:t>
      </w:r>
      <w:r>
        <w:t xml:space="preserve"> poduzimati. U ovom kontekstu sadrži kratkoročnu (jednogodišnju) strategiju unapređivanja kvalitete.</w:t>
      </w:r>
    </w:p>
    <w:p w:rsidR="008C49A6" w:rsidRDefault="007B5DF9">
      <w:pPr>
        <w:shd w:val="clear" w:color="auto" w:fill="FABF8F"/>
        <w:rPr>
          <w:color w:val="7030A0"/>
          <w:shd w:val="clear" w:color="auto" w:fill="C2D69B"/>
        </w:rPr>
      </w:pPr>
      <w:r>
        <w:rPr>
          <w:b/>
          <w:color w:val="7030A0"/>
        </w:rPr>
        <w:t>Prio</w:t>
      </w:r>
      <w:r>
        <w:rPr>
          <w:b/>
          <w:color w:val="7030A0"/>
          <w:shd w:val="clear" w:color="auto" w:fill="FABF8F"/>
        </w:rPr>
        <w:t>ritetno područje unapređenja</w:t>
      </w:r>
    </w:p>
    <w:p w:rsidR="008C49A6" w:rsidRDefault="007B5DF9">
      <w:pPr>
        <w:suppressAutoHyphens/>
        <w:autoSpaceDN w:val="0"/>
        <w:jc w:val="both"/>
      </w:pPr>
      <w:r>
        <w:t>Timski rad na uvođenju inovacija i poboljšanja u nastavi. Jačanje i implementacija europske dimenzije u obrazovanju.</w:t>
      </w:r>
    </w:p>
    <w:p w:rsidR="008C49A6" w:rsidRDefault="007B5DF9">
      <w:pPr>
        <w:suppressAutoHyphens/>
        <w:autoSpaceDN w:val="0"/>
      </w:pPr>
      <w:r>
        <w:t>Samov</w:t>
      </w:r>
      <w:r>
        <w:t>rednovanje.</w:t>
      </w:r>
    </w:p>
    <w:p w:rsidR="008C49A6" w:rsidRDefault="007B5DF9">
      <w:pPr>
        <w:shd w:val="clear" w:color="auto" w:fill="FABF8F"/>
        <w:rPr>
          <w:b/>
          <w:color w:val="7030A0"/>
          <w:shd w:val="clear" w:color="auto" w:fill="FABF8F"/>
        </w:rPr>
      </w:pPr>
      <w:r>
        <w:rPr>
          <w:b/>
          <w:color w:val="7030A0"/>
        </w:rPr>
        <w:t>T</w:t>
      </w:r>
      <w:r>
        <w:rPr>
          <w:b/>
          <w:color w:val="7030A0"/>
          <w:shd w:val="clear" w:color="auto" w:fill="FABF8F"/>
        </w:rPr>
        <w:t>im za kvalitetu škole</w:t>
      </w:r>
    </w:p>
    <w:p w:rsidR="008C49A6" w:rsidRDefault="007B5DF9">
      <w:r>
        <w:t>Sanda Crvelin, ravnateljica</w:t>
      </w:r>
    </w:p>
    <w:p w:rsidR="008C49A6" w:rsidRDefault="007B5DF9">
      <w:r>
        <w:t xml:space="preserve">Vedran Meštrović, učitelj informatike </w:t>
      </w:r>
    </w:p>
    <w:p w:rsidR="008C49A6" w:rsidRDefault="007B5DF9">
      <w:r>
        <w:t>Danijela Mateša, učiteljica razredne nastave</w:t>
      </w:r>
    </w:p>
    <w:p w:rsidR="008C49A6" w:rsidRDefault="007B5DF9">
      <w:r>
        <w:t>Mirna Markanović, učiteljica razredne nastave</w:t>
      </w:r>
    </w:p>
    <w:p w:rsidR="008C49A6" w:rsidRDefault="007B5DF9">
      <w:r>
        <w:t>Ivana Fržop, pedagoginja</w:t>
      </w:r>
    </w:p>
    <w:p w:rsidR="008C49A6" w:rsidRDefault="007B5DF9">
      <w:r>
        <w:t xml:space="preserve"> Ivana Skroza, učiteljica likovne kult</w:t>
      </w:r>
      <w:r>
        <w:t>ure</w:t>
      </w:r>
    </w:p>
    <w:p w:rsidR="008C49A6" w:rsidRDefault="007B5DF9">
      <w:r>
        <w:t>Sandra Berak, knjižničarka</w:t>
      </w:r>
    </w:p>
    <w:p w:rsidR="008C49A6" w:rsidRDefault="007B5DF9">
      <w:r>
        <w:rPr>
          <w:rFonts w:eastAsiaTheme="minorEastAsia"/>
        </w:rPr>
        <w:t>Iva Čeko,</w:t>
      </w:r>
      <w:r>
        <w:t xml:space="preserve"> učiteljica engleskog jezika</w:t>
      </w:r>
    </w:p>
    <w:p w:rsidR="008C49A6" w:rsidRDefault="007B5DF9">
      <w:r>
        <w:t>Ena Ivić, učiteljica biologije i kemije</w:t>
      </w:r>
    </w:p>
    <w:p w:rsidR="008C49A6" w:rsidRDefault="007B5DF9">
      <w:r>
        <w:t>Paula Zorzin, učiteljica razredne nastave</w:t>
      </w:r>
    </w:p>
    <w:p w:rsidR="008C49A6" w:rsidRDefault="007B5DF9">
      <w:r>
        <w:t>Vinka Olivani, učiteljica matematike</w:t>
      </w:r>
    </w:p>
    <w:p w:rsidR="008C49A6" w:rsidRDefault="007B5DF9">
      <w:pPr>
        <w:jc w:val="both"/>
        <w:rPr>
          <w:rFonts w:ascii="Calibri" w:hAnsi="Calibri" w:cs="Calibri"/>
        </w:rPr>
      </w:pPr>
      <w:r>
        <w:rPr>
          <w:rFonts w:ascii="Calibri" w:eastAsia="Helvetica" w:hAnsi="Calibri" w:cs="Calibri"/>
          <w:color w:val="202024"/>
          <w:shd w:val="clear" w:color="auto" w:fill="FFFFFF"/>
        </w:rPr>
        <w:t>Vanjsko vrednovanje odgojno-obrazovnih ishoda omogućuje dobivanje va</w:t>
      </w:r>
      <w:r>
        <w:rPr>
          <w:rFonts w:ascii="Calibri" w:eastAsia="Helvetica" w:hAnsi="Calibri" w:cs="Calibri"/>
          <w:color w:val="202024"/>
          <w:shd w:val="clear" w:color="auto" w:fill="FFFFFF"/>
        </w:rPr>
        <w:t>ljanih, objektivnih i pouzdanih informacija koje su u funkciji uspostave unutarnjega sustava praćenja i unapređenja kvalitete na razini odgojno-obrazovnih ustanova – procesa samovrednovanja, što posljedično dovodi do unapređenja kvalitete na razini odgojno</w:t>
      </w:r>
      <w:r>
        <w:rPr>
          <w:rFonts w:ascii="Calibri" w:eastAsia="Helvetica" w:hAnsi="Calibri" w:cs="Calibri"/>
          <w:color w:val="202024"/>
          <w:shd w:val="clear" w:color="auto" w:fill="FFFFFF"/>
        </w:rPr>
        <w:t>-obrazovnoga sustava. Jedan od temeljnih mehanizama za uspostavu takvoga cjelovitog sustava za praćenje i unapređenje kvalitete obrazovanja jesu nacionalni ispiti čiji će se rezultati upotrebljavati za samovrednovanje škole. Tim za kvalitetu dogovorio je u</w:t>
      </w:r>
      <w:r>
        <w:rPr>
          <w:rFonts w:ascii="Calibri" w:eastAsia="Helvetica" w:hAnsi="Calibri" w:cs="Calibri"/>
          <w:color w:val="202024"/>
          <w:shd w:val="clear" w:color="auto" w:fill="FFFFFF"/>
        </w:rPr>
        <w:t>spoređivanje rezultata nacionalnih ispita s školskim uspjehom učenika.</w:t>
      </w:r>
    </w:p>
    <w:p w:rsidR="008C49A6" w:rsidRDefault="007B5DF9">
      <w:pPr>
        <w:jc w:val="both"/>
      </w:pPr>
      <w:r>
        <w:t>Ove godine u školi će se provesti samovrednovanje koje će obuhvatiti četvrte i osmi razred, njihove roditelje i učitelje. Rezultati će se koristiti za bolje planiranje školske godine 2025./2026.</w:t>
      </w:r>
    </w:p>
    <w:tbl>
      <w:tblPr>
        <w:tblW w:w="0" w:type="auto"/>
        <w:tblLook w:val="04A0" w:firstRow="1" w:lastRow="0" w:firstColumn="1" w:lastColumn="0" w:noHBand="0" w:noVBand="1"/>
      </w:tblPr>
      <w:tblGrid>
        <w:gridCol w:w="4558"/>
        <w:gridCol w:w="4512"/>
      </w:tblGrid>
      <w:tr w:rsidR="008C49A6">
        <w:tc>
          <w:tcPr>
            <w:tcW w:w="4643" w:type="dxa"/>
          </w:tcPr>
          <w:p w:rsidR="008C49A6" w:rsidRDefault="007B5DF9">
            <w:pPr>
              <w:spacing w:after="0" w:line="240" w:lineRule="auto"/>
              <w:ind w:right="-567"/>
              <w:rPr>
                <w:rFonts w:eastAsia="Calibri" w:cstheme="minorHAnsi"/>
                <w:bCs w:val="0"/>
              </w:rPr>
            </w:pPr>
            <w:r>
              <w:rPr>
                <w:rFonts w:eastAsia="Calibri" w:cstheme="minorHAnsi"/>
                <w:bCs w:val="0"/>
              </w:rPr>
              <w:lastRenderedPageBreak/>
              <w:t xml:space="preserve">KLASA:       </w:t>
            </w:r>
            <w:r>
              <w:rPr>
                <w:rFonts w:eastAsia="Calibri" w:cstheme="minorHAnsi"/>
                <w:bCs w:val="0"/>
                <w:color w:val="000000"/>
                <w:lang w:val="en-US" w:eastAsia="hr-HR"/>
              </w:rPr>
              <w:t>602-11/24-01/2</w:t>
            </w:r>
            <w:r>
              <w:rPr>
                <w:rFonts w:eastAsia="Calibri" w:cstheme="minorHAnsi"/>
                <w:bCs w:val="0"/>
              </w:rPr>
              <w:t xml:space="preserve">                                                                                                                                             </w:t>
            </w:r>
          </w:p>
          <w:p w:rsidR="008C49A6" w:rsidRDefault="007B5DF9">
            <w:pPr>
              <w:spacing w:after="0" w:line="240" w:lineRule="auto"/>
              <w:ind w:left="10" w:hanging="10"/>
              <w:rPr>
                <w:rFonts w:eastAsia="Calibri" w:cstheme="minorHAnsi"/>
                <w:bCs w:val="0"/>
              </w:rPr>
            </w:pPr>
            <w:r>
              <w:rPr>
                <w:rFonts w:eastAsia="Calibri" w:cstheme="minorHAnsi"/>
                <w:bCs w:val="0"/>
              </w:rPr>
              <w:t xml:space="preserve">URBROJ:     2182-35-24-1                                              </w:t>
            </w:r>
          </w:p>
          <w:p w:rsidR="008C49A6" w:rsidRDefault="007B5DF9">
            <w:pPr>
              <w:spacing w:after="0" w:line="240" w:lineRule="auto"/>
              <w:rPr>
                <w:rFonts w:ascii="Times New Roman" w:eastAsia="Times New Roman" w:hAnsi="Times New Roman" w:cs="Times New Roman"/>
                <w:bCs w:val="0"/>
                <w:sz w:val="24"/>
                <w:szCs w:val="24"/>
                <w:lang w:eastAsia="hr-HR"/>
              </w:rPr>
            </w:pPr>
            <w:r>
              <w:rPr>
                <w:rFonts w:eastAsia="Times New Roman" w:cstheme="minorHAnsi"/>
                <w:bCs w:val="0"/>
                <w:lang w:eastAsia="hr-HR"/>
              </w:rPr>
              <w:t xml:space="preserve">Tisno, </w:t>
            </w:r>
            <w:r>
              <w:rPr>
                <w:rFonts w:eastAsia="Times New Roman" w:cstheme="minorHAnsi"/>
                <w:bCs w:val="0"/>
                <w:lang w:eastAsia="hr-HR"/>
              </w:rPr>
              <w:tab/>
            </w:r>
            <w:sdt>
              <w:sdtPr>
                <w:rPr>
                  <w:rFonts w:eastAsia="Times New Roman" w:cstheme="minorHAnsi"/>
                  <w:bCs w:val="0"/>
                  <w:lang w:eastAsia="hr-HR"/>
                </w:rPr>
                <w:alias w:val="Datum"/>
                <w:tag w:val="Datum"/>
                <w:id w:val="-196083608"/>
                <w:date w:fullDate="2024-10-04T00:00:00Z">
                  <w:dateFormat w:val="d. MMMM yyyy."/>
                  <w:lid w:val="hr-HR"/>
                  <w:storeMappedDataAs w:val="dateTime"/>
                  <w:calendar w:val="gregorian"/>
                </w:date>
              </w:sdtPr>
              <w:sdtEndPr/>
              <w:sdtContent>
                <w:r>
                  <w:rPr>
                    <w:rFonts w:eastAsia="Times New Roman" w:cstheme="minorHAnsi"/>
                    <w:bCs w:val="0"/>
                    <w:lang w:eastAsia="hr-HR"/>
                  </w:rPr>
                  <w:t>4. listopada 2024.</w:t>
                </w:r>
              </w:sdtContent>
            </w:sdt>
            <w:r>
              <w:rPr>
                <w:rFonts w:ascii="Times New Roman" w:eastAsia="Times New Roman" w:hAnsi="Times New Roman" w:cs="Times New Roman"/>
                <w:bCs w:val="0"/>
                <w:sz w:val="24"/>
                <w:szCs w:val="24"/>
                <w:lang w:eastAsia="hr-HR"/>
              </w:rPr>
              <w:tab/>
            </w:r>
          </w:p>
          <w:p w:rsidR="008C49A6" w:rsidRDefault="008C49A6">
            <w:pPr>
              <w:rPr>
                <w:lang w:val="it-IT"/>
              </w:rPr>
            </w:pPr>
          </w:p>
        </w:tc>
        <w:tc>
          <w:tcPr>
            <w:tcW w:w="4643" w:type="dxa"/>
          </w:tcPr>
          <w:p w:rsidR="008C49A6" w:rsidRDefault="007B5DF9">
            <w:r>
              <w:t>PREDSJEDNICA</w:t>
            </w:r>
            <w:r>
              <w:t xml:space="preserve"> ŠKOLSKOG ODBORA:</w:t>
            </w:r>
          </w:p>
          <w:p w:rsidR="008C49A6" w:rsidRDefault="007B5DF9">
            <w:r>
              <w:rPr>
                <w:noProof/>
                <w:lang w:eastAsia="hr-HR"/>
              </w:rPr>
              <mc:AlternateContent>
                <mc:Choice Requires="wps">
                  <w:drawing>
                    <wp:anchor distT="0" distB="0" distL="114300" distR="114300" simplePos="0" relativeHeight="251655168" behindDoc="0" locked="0" layoutInCell="1" allowOverlap="1">
                      <wp:simplePos x="0" y="0"/>
                      <wp:positionH relativeFrom="column">
                        <wp:posOffset>8890</wp:posOffset>
                      </wp:positionH>
                      <wp:positionV relativeFrom="paragraph">
                        <wp:posOffset>292735</wp:posOffset>
                      </wp:positionV>
                      <wp:extent cx="1952625" cy="0"/>
                      <wp:effectExtent l="8890" t="6985" r="10160" b="12065"/>
                      <wp:wrapNone/>
                      <wp:docPr id="145" name="AutoShape 19"/>
                      <wp:cNvGraphicFramePr/>
                      <a:graphic xmlns:a="http://schemas.openxmlformats.org/drawingml/2006/main">
                        <a:graphicData uri="http://schemas.microsoft.com/office/word/2010/wordprocessingShape">
                          <wps:wsp>
                            <wps:cNvCnPr/>
                            <wps:spPr>
                              <a:xfrm>
                                <a:off x="0" y="0"/>
                                <a:ext cx="1952625" cy="0"/>
                              </a:xfrm>
                              <a:prstGeom prst="straightConnector1">
                                <a:avLst/>
                              </a:prstGeom>
                              <a:noFill/>
                              <a:ln w="9525" cap="flat" cmpd="sng">
                                <a:solidFill>
                                  <a:srgbClr val="000000">
                                    <a:alpha val="100000"/>
                                  </a:srgbClr>
                                </a:solidFill>
                                <a:prstDash val="soli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type="#_x0000_t32" style="position:absolute;margin-left:0.7pt;margin-top:23.05pt;width:153.75pt;height:0pt;z-index:251655168;;v-text-anchor:top;mso-wrap-distance-left:9pt;mso-wrap-distance-top:0pt;mso-wrap-distance-right:9pt;mso-wrap-distance-bottom:0pt;" filled="f" strokecolor="#000000" strokeweight="0.75pt">
                      <v:stroke dashstyle="solid" linestyle="single" joinstyle="round" endcap="flat" color2="#000000" startarrow="none" startarrowwidth="medium" startarrowlength="medium" endarrow="none" endarrowwidth="medium" endarrowlength="medium"/>
                    </v:shape>
                  </w:pict>
                </mc:Fallback>
              </mc:AlternateContent>
            </w:r>
          </w:p>
          <w:p w:rsidR="008C49A6" w:rsidRDefault="007B5DF9">
            <w:r>
              <w:t xml:space="preserve">Paula Zorzin, </w:t>
            </w:r>
            <w:r>
              <w:rPr>
                <w:i/>
                <w:iCs/>
              </w:rPr>
              <w:t>mag. prim. educ.</w:t>
            </w:r>
          </w:p>
        </w:tc>
      </w:tr>
      <w:tr w:rsidR="008C49A6">
        <w:tc>
          <w:tcPr>
            <w:tcW w:w="4643" w:type="dxa"/>
          </w:tcPr>
          <w:p w:rsidR="008C49A6" w:rsidRDefault="007B5DF9">
            <w:r>
              <w:rPr>
                <w:noProof/>
                <w:lang w:eastAsia="hr-HR"/>
              </w:rPr>
              <mc:AlternateContent>
                <mc:Choice Requires="wps">
                  <w:drawing>
                    <wp:anchor distT="45720" distB="45720" distL="114300" distR="114300" simplePos="0" relativeHeight="251660288" behindDoc="0" locked="0" layoutInCell="1" allowOverlap="1">
                      <wp:simplePos x="0" y="0"/>
                      <wp:positionH relativeFrom="column">
                        <wp:posOffset>659130</wp:posOffset>
                      </wp:positionH>
                      <wp:positionV relativeFrom="paragraph">
                        <wp:posOffset>279400</wp:posOffset>
                      </wp:positionV>
                      <wp:extent cx="1562100" cy="904875"/>
                      <wp:effectExtent l="0" t="0" r="0" b="0"/>
                      <wp:wrapSquare wrapText="bothSides"/>
                      <wp:docPr id="146" name="Tekstni okvir 2"/>
                      <wp:cNvGraphicFramePr/>
                      <a:graphic xmlns:a="http://schemas.openxmlformats.org/drawingml/2006/main">
                        <a:graphicData uri="http://schemas.microsoft.com/office/word/2010/wordprocessingShape">
                          <wps:wsp>
                            <wps:cNvSpPr/>
                            <wps:spPr>
                              <a:xfrm>
                                <a:off x="0" y="0"/>
                                <a:ext cx="1562100" cy="904875"/>
                              </a:xfrm>
                              <a:prstGeom prst="rect">
                                <a:avLst/>
                              </a:prstGeom>
                              <a:solidFill>
                                <a:srgbClr val="FFFFFF">
                                  <a:alpha val="100000"/>
                                </a:srgbClr>
                              </a:solidFill>
                              <a:ln w="9525" cap="flat" cmpd="sng">
                                <a:prstDash val="solid"/>
                              </a:ln>
                            </wps:spPr>
                            <wps:txbx>
                              <w:txbxContent>
                                <w:p w:rsidR="008C49A6" w:rsidRDefault="007B5DF9">
                                  <w:pPr>
                                    <w:jc w:val="center"/>
                                  </w:pPr>
                                  <w:r>
                                    <w:rPr>
                                      <w:noProof/>
                                      <w:lang w:eastAsia="hr-HR"/>
                                    </w:rPr>
                                    <w:drawing>
                                      <wp:inline distT="0" distB="0" distL="0" distR="0">
                                        <wp:extent cx="933450" cy="857250"/>
                                        <wp:effectExtent l="0" t="0" r="0" b="0"/>
                                        <wp:docPr id="147" name="Picture 14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5"/>
                                                <a:srcRect/>
                                                <a:stretch>
                                                  <a:fillRect/>
                                                </a:stretch>
                                              </pic:blipFill>
                                              <pic:spPr bwMode="auto">
                                                <a:xfrm>
                                                  <a:off x="0" y="0"/>
                                                  <a:ext cx="933581" cy="857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ekstni okvir 2" o:spid="_x0000_s1027" style="position:absolute;margin-left:51.9pt;margin-top:22pt;width:123pt;height:71.25pt;z-index:25166028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" stroked="f">
                      <v:textbox>
                        <w:txbxContent>
                          <w:p w:rsidR="008C49A6" w:rsidRDefault="007B5DF9">
                            <w:pPr>
                              <w:jc w:val="center"/>
                            </w:pPr>
                            <w:r>
                              <w:rPr>
                                <w:noProof/>
                                <w:lang w:eastAsia="hr-HR"/>
                              </w:rPr>
                              <w:drawing>
                                <wp:inline distT="0" distB="0" distL="0" distR="0">
                                  <wp:extent cx="933450" cy="857250"/>
                                  <wp:effectExtent l="0" t="0" r="0" b="0"/>
                                  <wp:docPr id="147" name="Picture 14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5"/>
                                          <a:srcRect/>
                                          <a:stretch>
                                            <a:fillRect/>
                                          </a:stretch>
                                        </pic:blipFill>
                                        <pic:spPr bwMode="auto">
                                          <a:xfrm>
                                            <a:off x="0" y="0"/>
                                            <a:ext cx="933581" cy="857370"/>
                                          </a:xfrm>
                                          <a:prstGeom prst="rect">
                                            <a:avLst/>
                                          </a:prstGeom>
                                        </pic:spPr>
                                      </pic:pic>
                                    </a:graphicData>
                                  </a:graphic>
                                </wp:inline>
                              </w:drawing>
                            </w:r>
                          </w:p>
                        </w:txbxContent>
                      </v:textbox>
                      <w10:wrap type="square"/>
                    </v:rect>
                  </w:pict>
                </mc:Fallback>
              </mc:AlternateContent>
            </w:r>
          </w:p>
          <w:p w:rsidR="008C49A6" w:rsidRDefault="008C49A6"/>
        </w:tc>
        <w:tc>
          <w:tcPr>
            <w:tcW w:w="4643" w:type="dxa"/>
          </w:tcPr>
          <w:p w:rsidR="008C49A6" w:rsidRDefault="008C49A6">
            <w:pPr>
              <w:rPr>
                <w:lang w:val="de-DE"/>
              </w:rPr>
            </w:pPr>
          </w:p>
          <w:p w:rsidR="008C49A6" w:rsidRDefault="007B5DF9">
            <w:pPr>
              <w:rPr>
                <w:lang w:val="de-DE"/>
              </w:rPr>
            </w:pPr>
            <w:r>
              <w:rPr>
                <w:lang w:val="de-DE"/>
              </w:rPr>
              <w:t>RAVNATELJICA:</w:t>
            </w:r>
          </w:p>
          <w:p w:rsidR="008C49A6" w:rsidRDefault="007B5DF9">
            <w:pPr>
              <w:rPr>
                <w:lang w:val="de-DE"/>
              </w:rPr>
            </w:pPr>
            <w:r>
              <w:rPr>
                <w:noProof/>
                <w:lang w:eastAsia="hr-HR"/>
              </w:rPr>
              <mc:AlternateContent>
                <mc:Choice Requires="wps">
                  <w:drawing>
                    <wp:anchor distT="0" distB="0" distL="114300" distR="114300" simplePos="0" relativeHeight="251657216" behindDoc="0" locked="0" layoutInCell="1" allowOverlap="1">
                      <wp:simplePos x="0" y="0"/>
                      <wp:positionH relativeFrom="column">
                        <wp:posOffset>8890</wp:posOffset>
                      </wp:positionH>
                      <wp:positionV relativeFrom="paragraph">
                        <wp:posOffset>308610</wp:posOffset>
                      </wp:positionV>
                      <wp:extent cx="1952625" cy="9525"/>
                      <wp:effectExtent l="8890" t="13335" r="10160" b="5715"/>
                      <wp:wrapNone/>
                      <wp:docPr id="149" name="AutoShape 20"/>
                      <wp:cNvGraphicFramePr/>
                      <a:graphic xmlns:a="http://schemas.openxmlformats.org/drawingml/2006/main">
                        <a:graphicData uri="http://schemas.microsoft.com/office/word/2010/wordprocessingShape">
                          <wps:wsp>
                            <wps:cNvCnPr/>
                            <wps:spPr>
                              <a:xfrm flipV="1">
                                <a:off x="0" y="0"/>
                                <a:ext cx="1952625" cy="9525"/>
                              </a:xfrm>
                              <a:prstGeom prst="straightConnector1">
                                <a:avLst/>
                              </a:prstGeom>
                              <a:noFill/>
                              <a:ln w="9525" cap="flat" cmpd="sng">
                                <a:solidFill>
                                  <a:srgbClr val="000000">
                                    <a:alpha val="100000"/>
                                  </a:srgbClr>
                                </a:solidFill>
                                <a:prstDash val="solid"/>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type="#_x0000_t32" style="position:absolute;margin-left:0.7pt;margin-top:24.3pt;width:153.75pt;height:0.75pt;z-index:251657216;;v-text-anchor:top;mso-wrap-distance-left:9pt;mso-wrap-distance-top:0pt;mso-wrap-distance-right:9pt;mso-wrap-distance-bottom:0pt;flip:y;" filled="f" strokecolor="#000000" strokeweight="0.75pt">
                      <v:stroke dashstyle="solid" linestyle="single" joinstyle="round" endcap="flat" color2="#000000" startarrow="none" startarrowwidth="medium" startarrowlength="medium" endarrow="none" endarrowwidth="medium" endarrowlength="medium"/>
                    </v:shape>
                  </w:pict>
                </mc:Fallback>
              </mc:AlternateContent>
            </w:r>
          </w:p>
          <w:p w:rsidR="008C49A6" w:rsidRDefault="007B5DF9">
            <w:pPr>
              <w:rPr>
                <w:lang w:val="de-DE"/>
              </w:rPr>
            </w:pPr>
            <w:r>
              <w:rPr>
                <w:lang w:val="de-DE"/>
              </w:rPr>
              <w:t xml:space="preserve">Sanda Crvelin, </w:t>
            </w:r>
            <w:r>
              <w:rPr>
                <w:i/>
                <w:iCs/>
                <w:lang w:val="de-DE"/>
              </w:rPr>
              <w:t>dipl.uč.</w:t>
            </w:r>
          </w:p>
          <w:p w:rsidR="008C49A6" w:rsidRDefault="008C49A6"/>
        </w:tc>
      </w:tr>
    </w:tbl>
    <w:p w:rsidR="008C49A6" w:rsidRDefault="008C49A6">
      <w:pPr>
        <w:rPr>
          <w:lang w:val="en-US"/>
        </w:rPr>
      </w:pPr>
      <w:bookmarkStart w:id="16" w:name="_GoBack"/>
      <w:bookmarkEnd w:id="16"/>
    </w:p>
    <w:sectPr w:rsidR="008C49A6">
      <w:footerReference w:type="default" r:id="rId156"/>
      <w:pgSz w:w="11906" w:h="16838"/>
      <w:pgMar w:top="1418" w:right="1418" w:bottom="1418"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DF9" w:rsidRDefault="007B5DF9">
      <w:pPr>
        <w:spacing w:after="0" w:line="240" w:lineRule="auto"/>
      </w:pPr>
      <w:r>
        <w:separator/>
      </w:r>
    </w:p>
  </w:endnote>
  <w:endnote w:type="continuationSeparator" w:id="0">
    <w:p w:rsidR="007B5DF9" w:rsidRDefault="007B5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tos">
    <w:altName w:val="Segoe Print"/>
    <w:charset w:val="00"/>
    <w:family w:val="auto"/>
    <w:pitch w:val="default"/>
    <w:sig w:usb0="00000000" w:usb1="00000000"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Kalinga">
    <w:altName w:val="Bahnschrift Light"/>
    <w:charset w:val="00"/>
    <w:family w:val="swiss"/>
    <w:pitch w:val="variable"/>
    <w:sig w:usb0="00000003" w:usb1="00000000" w:usb2="00000000" w:usb3="00000000" w:csb0="00000001" w:csb1="00000000"/>
  </w:font>
  <w:font w:name="sans-serif">
    <w:altName w:val="Segoe Print"/>
    <w:charset w:val="00"/>
    <w:family w:val="auto"/>
    <w:pitch w:val="default"/>
  </w:font>
  <w:font w:name="Curlz MT">
    <w:panose1 w:val="04040404050702020202"/>
    <w:charset w:val="00"/>
    <w:family w:val="decorative"/>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inion Pro">
    <w:altName w:val="Segoe Print"/>
    <w:charset w:val="00"/>
    <w:family w:val="auto"/>
    <w:pitch w:val="default"/>
  </w:font>
  <w:font w:name="serif">
    <w:altName w:val="Segoe Print"/>
    <w:charset w:val="00"/>
    <w:family w:val="auto"/>
    <w:pitch w:val="default"/>
  </w:font>
  <w:font w:name="Helvetic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122476"/>
    </w:sdtPr>
    <w:sdtEndPr/>
    <w:sdtContent>
      <w:p w:rsidR="008C49A6" w:rsidRDefault="007B5DF9">
        <w:pPr>
          <w:pStyle w:val="Podnoje"/>
          <w:jc w:val="right"/>
        </w:pPr>
        <w:r>
          <w:fldChar w:fldCharType="begin"/>
        </w:r>
        <w:r>
          <w:instrText>PAGE   \* MERGEFORMAT</w:instrText>
        </w:r>
        <w:r>
          <w:fldChar w:fldCharType="separate"/>
        </w:r>
        <w:r w:rsidR="003A4327">
          <w:rPr>
            <w:noProof/>
          </w:rPr>
          <w:t>96</w:t>
        </w:r>
        <w:r>
          <w:fldChar w:fldCharType="end"/>
        </w:r>
      </w:p>
    </w:sdtContent>
  </w:sdt>
  <w:p w:rsidR="008C49A6" w:rsidRDefault="008C49A6">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93353"/>
    </w:sdtPr>
    <w:sdtEndPr/>
    <w:sdtContent>
      <w:p w:rsidR="008C49A6" w:rsidRDefault="007B5DF9">
        <w:pPr>
          <w:pStyle w:val="Podnoje"/>
        </w:pPr>
        <w:r>
          <w:rPr>
            <w:noProof/>
            <w:lang w:eastAsia="hr-HR"/>
          </w:rPr>
          <mc:AlternateContent>
            <mc:Choice Requires="wps">
              <w:drawing>
                <wp:anchor distT="0" distB="0" distL="114300" distR="114300" simplePos="0" relativeHeight="25166438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50" name="Pravokutnik 650"/>
                  <wp:cNvGraphicFramePr/>
                  <a:graphic xmlns:a="http://schemas.openxmlformats.org/drawingml/2006/main">
                    <a:graphicData uri="http://schemas.microsoft.com/office/word/2010/wordprocessingShape">
                      <wps:wsp>
                        <wps:cNvSpPr/>
                        <wps:spPr>
                          <a:xfrm rot="10800000" flipH="1">
                            <a:off x="0" y="0"/>
                            <a:ext cx="565785" cy="191770"/>
                          </a:xfrm>
                          <a:prstGeom prst="rect">
                            <a:avLst/>
                          </a:prstGeom>
                          <a:noFill/>
                        </wps:spPr>
                        <wps:txbx>
                          <w:txbxContent>
                            <w:p w:rsidR="008C49A6" w:rsidRDefault="007B5DF9">
                              <w:pPr>
                                <w:pBdr>
                                  <w:top w:val="single" w:sz="4" w:space="1" w:color="7F7F7F"/>
                                </w:pBdr>
                                <w:jc w:val="center"/>
                                <w:rPr>
                                  <w:color w:val="C0504D"/>
                                </w:rPr>
                              </w:pPr>
                              <w:r>
                                <w:fldChar w:fldCharType="begin"/>
                              </w:r>
                              <w:r>
                                <w:instrText>PAGE   \* MERGEFORMAT</w:instrText>
                              </w:r>
                              <w:r>
                                <w:fldChar w:fldCharType="separate"/>
                              </w:r>
                              <w:r w:rsidR="003A4327" w:rsidRPr="003A4327">
                                <w:rPr>
                                  <w:noProof/>
                                  <w:color w:val="C0504D"/>
                                </w:rPr>
                                <w:t>181</w:t>
                              </w:r>
                              <w:r>
                                <w:fldChar w:fldCharType="end"/>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anchor>
              </w:drawing>
            </mc:Choice>
            <mc:Fallback>
              <w:pict>
                <v:rect id="Pravokutnik 650" o:spid="_x0000_s1028" style="position:absolute;margin-left:0;margin-top:0;width:44.55pt;height:15.1pt;rotation:180;flip:x;z-index:251664384;visibility:visible;mso-wrap-style:square;mso-wrap-distance-left:9pt;mso-wrap-distance-top:0;mso-wrap-distance-right:9pt;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" filled="f" stroked="f">
                  <v:textbox inset=",0,,0">
                    <w:txbxContent>
                      <w:p w:rsidR="008C49A6" w:rsidRDefault="007B5DF9">
                        <w:pPr>
                          <w:pBdr>
                            <w:top w:val="single" w:sz="4" w:space="1" w:color="7F7F7F"/>
                          </w:pBdr>
                          <w:jc w:val="center"/>
                          <w:rPr>
                            <w:color w:val="C0504D"/>
                          </w:rPr>
                        </w:pPr>
                        <w:r>
                          <w:fldChar w:fldCharType="begin"/>
                        </w:r>
                        <w:r>
                          <w:instrText>PAGE   \* MERGEFORMAT</w:instrText>
                        </w:r>
                        <w:r>
                          <w:fldChar w:fldCharType="separate"/>
                        </w:r>
                        <w:r w:rsidR="003A4327" w:rsidRPr="003A4327">
                          <w:rPr>
                            <w:noProof/>
                            <w:color w:val="C0504D"/>
                          </w:rPr>
                          <w:t>181</w:t>
                        </w:r>
                        <w: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DF9" w:rsidRDefault="007B5DF9">
      <w:pPr>
        <w:spacing w:after="0" w:line="240" w:lineRule="auto"/>
      </w:pPr>
      <w:r>
        <w:separator/>
      </w:r>
    </w:p>
  </w:footnote>
  <w:footnote w:type="continuationSeparator" w:id="0">
    <w:p w:rsidR="007B5DF9" w:rsidRDefault="007B5D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35pt;height:11.35pt" o:bullet="t">
        <v:imagedata r:id="rId1" o:title=""/>
      </v:shape>
    </w:pict>
  </w:numPicBullet>
  <w:abstractNum w:abstractNumId="0" w15:restartNumberingAfterBreak="0">
    <w:nsid w:val="F4DC9C82"/>
    <w:multiLevelType w:val="multilevel"/>
    <w:tmpl w:val="4AFC048C"/>
    <w:lvl w:ilvl="0">
      <w:start w:val="100"/>
      <w:numFmt w:val="decimal"/>
      <w:suff w:val="space"/>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C0AE6"/>
    <w:multiLevelType w:val="multilevel"/>
    <w:tmpl w:val="E9388B8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8BC371E"/>
    <w:multiLevelType w:val="multilevel"/>
    <w:tmpl w:val="639E1404"/>
    <w:lvl w:ilvl="0">
      <w:start w:val="5"/>
      <w:numFmt w:val="bullet"/>
      <w:lvlText w:val="-"/>
      <w:lvlJc w:val="left"/>
      <w:pPr>
        <w:ind w:left="408" w:hanging="360"/>
      </w:pPr>
      <w:rPr>
        <w:rFonts w:ascii="Calibri" w:eastAsiaTheme="minorHAnsi" w:hAnsi="Calibri" w:cs="Calibri" w:hint="default"/>
      </w:rPr>
    </w:lvl>
    <w:lvl w:ilvl="1">
      <w:start w:val="1"/>
      <w:numFmt w:val="bullet"/>
      <w:lvlText w:val="o"/>
      <w:lvlJc w:val="left"/>
      <w:pPr>
        <w:ind w:left="1128" w:hanging="360"/>
      </w:pPr>
      <w:rPr>
        <w:rFonts w:ascii="Courier New" w:hAnsi="Courier New" w:cs="Courier New" w:hint="default"/>
      </w:rPr>
    </w:lvl>
    <w:lvl w:ilvl="2">
      <w:start w:val="1"/>
      <w:numFmt w:val="bullet"/>
      <w:lvlText w:val=""/>
      <w:lvlJc w:val="left"/>
      <w:pPr>
        <w:ind w:left="1848" w:hanging="360"/>
      </w:pPr>
      <w:rPr>
        <w:rFonts w:ascii="Wingdings" w:hAnsi="Wingdings" w:hint="default"/>
      </w:rPr>
    </w:lvl>
    <w:lvl w:ilvl="3">
      <w:start w:val="1"/>
      <w:numFmt w:val="bullet"/>
      <w:lvlText w:val=""/>
      <w:lvlJc w:val="left"/>
      <w:pPr>
        <w:ind w:left="2568" w:hanging="360"/>
      </w:pPr>
      <w:rPr>
        <w:rFonts w:ascii="Symbol" w:hAnsi="Symbol" w:hint="default"/>
      </w:rPr>
    </w:lvl>
    <w:lvl w:ilvl="4">
      <w:start w:val="1"/>
      <w:numFmt w:val="bullet"/>
      <w:lvlText w:val="o"/>
      <w:lvlJc w:val="left"/>
      <w:pPr>
        <w:ind w:left="3288" w:hanging="360"/>
      </w:pPr>
      <w:rPr>
        <w:rFonts w:ascii="Courier New" w:hAnsi="Courier New" w:cs="Courier New" w:hint="default"/>
      </w:rPr>
    </w:lvl>
    <w:lvl w:ilvl="5">
      <w:start w:val="1"/>
      <w:numFmt w:val="bullet"/>
      <w:lvlText w:val=""/>
      <w:lvlJc w:val="left"/>
      <w:pPr>
        <w:ind w:left="4008" w:hanging="360"/>
      </w:pPr>
      <w:rPr>
        <w:rFonts w:ascii="Wingdings" w:hAnsi="Wingdings" w:hint="default"/>
      </w:rPr>
    </w:lvl>
    <w:lvl w:ilvl="6">
      <w:start w:val="1"/>
      <w:numFmt w:val="bullet"/>
      <w:lvlText w:val=""/>
      <w:lvlJc w:val="left"/>
      <w:pPr>
        <w:ind w:left="4728" w:hanging="360"/>
      </w:pPr>
      <w:rPr>
        <w:rFonts w:ascii="Symbol" w:hAnsi="Symbol" w:hint="default"/>
      </w:rPr>
    </w:lvl>
    <w:lvl w:ilvl="7">
      <w:start w:val="1"/>
      <w:numFmt w:val="bullet"/>
      <w:lvlText w:val="o"/>
      <w:lvlJc w:val="left"/>
      <w:pPr>
        <w:ind w:left="5448" w:hanging="360"/>
      </w:pPr>
      <w:rPr>
        <w:rFonts w:ascii="Courier New" w:hAnsi="Courier New" w:cs="Courier New" w:hint="default"/>
      </w:rPr>
    </w:lvl>
    <w:lvl w:ilvl="8">
      <w:start w:val="1"/>
      <w:numFmt w:val="bullet"/>
      <w:lvlText w:val=""/>
      <w:lvlJc w:val="left"/>
      <w:pPr>
        <w:ind w:left="6168" w:hanging="360"/>
      </w:pPr>
      <w:rPr>
        <w:rFonts w:ascii="Wingdings" w:hAnsi="Wingdings" w:hint="default"/>
      </w:rPr>
    </w:lvl>
  </w:abstractNum>
  <w:abstractNum w:abstractNumId="3" w15:restartNumberingAfterBreak="0">
    <w:nsid w:val="0AC55372"/>
    <w:multiLevelType w:val="multilevel"/>
    <w:tmpl w:val="265E437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1B0A9C"/>
    <w:multiLevelType w:val="multilevel"/>
    <w:tmpl w:val="27F409BE"/>
    <w:lvl w:ilvl="0">
      <w:start w:val="1"/>
      <w:numFmt w:val="bullet"/>
      <w:lvlText w:val=""/>
      <w:lvlPicBulletId w:val="0"/>
      <w:lvlJc w:val="left"/>
      <w:pPr>
        <w:ind w:left="360" w:hanging="360"/>
      </w:pPr>
      <w:rPr>
        <w:rFonts w:ascii="Symbol" w:hAnsi="Symbol" w:hint="default"/>
        <w:color w:val="auto"/>
        <w:sz w:val="20"/>
        <w:szCs w:val="20"/>
      </w:rPr>
    </w:lvl>
    <w:lvl w:ilvl="1">
      <w:numFmt w:val="bullet"/>
      <w:lvlText w:val=""/>
      <w:lvlJc w:val="left"/>
      <w:pPr>
        <w:ind w:left="-720" w:hanging="360"/>
      </w:pPr>
      <w:rPr>
        <w:rFonts w:ascii="Wingdings" w:hAnsi="Wingdings"/>
        <w:color w:val="800000"/>
        <w:sz w:val="20"/>
        <w:szCs w:val="20"/>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5" w15:restartNumberingAfterBreak="0">
    <w:nsid w:val="0E091EF8"/>
    <w:multiLevelType w:val="multilevel"/>
    <w:tmpl w:val="F9B67F7C"/>
    <w:lvl w:ilvl="0">
      <w:start w:val="1"/>
      <w:numFmt w:val="bullet"/>
      <w:lvlText w:val=""/>
      <w:lvlJc w:val="left"/>
      <w:pPr>
        <w:ind w:left="644" w:hanging="360"/>
      </w:pPr>
      <w:rPr>
        <w:rFonts w:ascii="Symbol" w:hAnsi="Symbol" w:hint="default"/>
        <w:b w:val="0"/>
        <w:i w:val="0"/>
        <w:spacing w:val="0"/>
        <w:position w:val="0"/>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 w15:restartNumberingAfterBreak="0">
    <w:nsid w:val="18065F5B"/>
    <w:multiLevelType w:val="multilevel"/>
    <w:tmpl w:val="40AEC3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DA0CC5"/>
    <w:multiLevelType w:val="multilevel"/>
    <w:tmpl w:val="A7EA700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FC327E1"/>
    <w:multiLevelType w:val="multilevel"/>
    <w:tmpl w:val="4B486764"/>
    <w:lvl w:ilvl="0">
      <w:start w:val="5"/>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FFA6DC2"/>
    <w:multiLevelType w:val="multilevel"/>
    <w:tmpl w:val="0496495E"/>
    <w:lvl w:ilvl="0">
      <w:start w:val="2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03F5095"/>
    <w:multiLevelType w:val="multilevel"/>
    <w:tmpl w:val="F71819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27320E"/>
    <w:multiLevelType w:val="multilevel"/>
    <w:tmpl w:val="5664BF4E"/>
    <w:lvl w:ilvl="0">
      <w:start w:val="1"/>
      <w:numFmt w:val="bullet"/>
      <w:lvlText w:val=""/>
      <w:lvlPicBulletId w:val="0"/>
      <w:lvlJc w:val="left"/>
      <w:pPr>
        <w:ind w:left="360" w:hanging="360"/>
      </w:pPr>
      <w:rPr>
        <w:rFonts w:ascii="Symbol" w:hAnsi="Symbol" w:hint="default"/>
        <w:color w:val="auto"/>
        <w:sz w:val="20"/>
        <w:szCs w:val="20"/>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12" w15:restartNumberingAfterBreak="0">
    <w:nsid w:val="27801EFD"/>
    <w:multiLevelType w:val="multilevel"/>
    <w:tmpl w:val="C36210C6"/>
    <w:lvl w:ilvl="0">
      <w:start w:val="1"/>
      <w:numFmt w:val="bullet"/>
      <w:lvlText w:val=""/>
      <w:lvlJc w:val="left"/>
      <w:pPr>
        <w:ind w:left="644" w:hanging="360"/>
      </w:pPr>
      <w:rPr>
        <w:rFonts w:ascii="Symbol" w:hAnsi="Symbol" w:hint="default"/>
        <w:b w:val="0"/>
        <w:i w:val="0"/>
        <w:spacing w:val="0"/>
        <w:position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ACB5AAC"/>
    <w:multiLevelType w:val="multilevel"/>
    <w:tmpl w:val="E4B6CFBA"/>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2CF845D5"/>
    <w:multiLevelType w:val="multilevel"/>
    <w:tmpl w:val="92880998"/>
    <w:lvl w:ilvl="0">
      <w:start w:val="1"/>
      <w:numFmt w:val="bullet"/>
      <w:lvlText w:val=""/>
      <w:lvlJc w:val="left"/>
      <w:pPr>
        <w:tabs>
          <w:tab w:val="left" w:pos="420"/>
        </w:tabs>
        <w:ind w:left="420" w:hanging="42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F4510C"/>
    <w:multiLevelType w:val="multilevel"/>
    <w:tmpl w:val="528E8F92"/>
    <w:lvl w:ilvl="0">
      <w:start w:val="1"/>
      <w:numFmt w:val="bullet"/>
      <w:lvlText w:val=""/>
      <w:lvlPicBulletId w:val="0"/>
      <w:lvlJc w:val="left"/>
      <w:pPr>
        <w:ind w:left="720" w:hanging="360"/>
      </w:pPr>
      <w:rPr>
        <w:rFonts w:ascii="Symbol" w:hAnsi="Symbol" w:hint="default"/>
        <w:color w:val="auto"/>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0323ADF"/>
    <w:multiLevelType w:val="multilevel"/>
    <w:tmpl w:val="3A483A4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134D43"/>
    <w:multiLevelType w:val="multilevel"/>
    <w:tmpl w:val="025265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DBA4128"/>
    <w:multiLevelType w:val="multilevel"/>
    <w:tmpl w:val="B33220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3FAD0057"/>
    <w:multiLevelType w:val="multilevel"/>
    <w:tmpl w:val="EA5AFDD6"/>
    <w:lvl w:ilvl="0">
      <w:numFmt w:val="bullet"/>
      <w:lvlText w:val=""/>
      <w:lvlJc w:val="left"/>
      <w:pPr>
        <w:ind w:left="720" w:hanging="360"/>
      </w:pPr>
      <w:rPr>
        <w:rFonts w:ascii="Symbol" w:hAnsi="Symbol"/>
      </w:rPr>
    </w:lvl>
    <w:lvl w:ilvl="1">
      <w:numFmt w:val="bullet"/>
      <w:lvlText w:val="•"/>
      <w:lvlJc w:val="left"/>
      <w:pPr>
        <w:ind w:left="1785" w:hanging="705"/>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A11942"/>
    <w:multiLevelType w:val="multilevel"/>
    <w:tmpl w:val="ABDA749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44A24B5B"/>
    <w:multiLevelType w:val="multilevel"/>
    <w:tmpl w:val="BDA4F43C"/>
    <w:lvl w:ilvl="0">
      <w:start w:val="1"/>
      <w:numFmt w:val="bullet"/>
      <w:lvlText w:val=""/>
      <w:lvlPicBulletId w:val="0"/>
      <w:lvlJc w:val="left"/>
      <w:pPr>
        <w:ind w:left="360" w:hanging="360"/>
      </w:pPr>
      <w:rPr>
        <w:rFonts w:ascii="Symbol" w:hAnsi="Symbol" w:hint="default"/>
        <w:color w:val="800000"/>
        <w:sz w:val="20"/>
        <w:szCs w:val="20"/>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22" w15:restartNumberingAfterBreak="0">
    <w:nsid w:val="49C83EEB"/>
    <w:multiLevelType w:val="multilevel"/>
    <w:tmpl w:val="3B7202DE"/>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8D6BEC"/>
    <w:multiLevelType w:val="multilevel"/>
    <w:tmpl w:val="6C9659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5A57076"/>
    <w:multiLevelType w:val="multilevel"/>
    <w:tmpl w:val="B9129EFA"/>
    <w:lvl w:ilvl="0">
      <w:start w:val="4"/>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9F3C87"/>
    <w:multiLevelType w:val="multilevel"/>
    <w:tmpl w:val="826A82BA"/>
    <w:lvl w:ilvl="0">
      <w:start w:val="5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E830E4"/>
    <w:multiLevelType w:val="multilevel"/>
    <w:tmpl w:val="B75494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8561F0C"/>
    <w:multiLevelType w:val="multilevel"/>
    <w:tmpl w:val="7376112C"/>
    <w:lvl w:ilvl="0">
      <w:start w:val="1"/>
      <w:numFmt w:val="bullet"/>
      <w:lvlText w:val=""/>
      <w:lvlPicBulletId w:val="0"/>
      <w:lvlJc w:val="left"/>
      <w:pPr>
        <w:ind w:left="360" w:hanging="360"/>
      </w:pPr>
      <w:rPr>
        <w:rFonts w:ascii="Symbol" w:hAnsi="Symbol" w:hint="default"/>
        <w:color w:val="800000"/>
        <w:sz w:val="20"/>
        <w:szCs w:val="20"/>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28" w15:restartNumberingAfterBreak="0">
    <w:nsid w:val="601131A7"/>
    <w:multiLevelType w:val="multilevel"/>
    <w:tmpl w:val="21FE82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5761EA6"/>
    <w:multiLevelType w:val="multilevel"/>
    <w:tmpl w:val="46F0C2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62614E8"/>
    <w:multiLevelType w:val="multilevel"/>
    <w:tmpl w:val="D14038EE"/>
    <w:lvl w:ilvl="0">
      <w:start w:val="6"/>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B062F9"/>
    <w:multiLevelType w:val="multilevel"/>
    <w:tmpl w:val="82243592"/>
    <w:lvl w:ilvl="0">
      <w:numFmt w:val="bullet"/>
      <w:lvlText w:val="-"/>
      <w:lvlJc w:val="left"/>
      <w:pPr>
        <w:ind w:left="1404" w:hanging="360"/>
      </w:pPr>
      <w:rPr>
        <w:rFonts w:ascii="Calibri" w:eastAsiaTheme="minorHAnsi" w:hAnsi="Calibri" w:cs="Calibri" w:hint="default"/>
      </w:rPr>
    </w:lvl>
    <w:lvl w:ilvl="1">
      <w:start w:val="1"/>
      <w:numFmt w:val="bullet"/>
      <w:lvlText w:val="o"/>
      <w:lvlJc w:val="left"/>
      <w:pPr>
        <w:ind w:left="2124" w:hanging="360"/>
      </w:pPr>
      <w:rPr>
        <w:rFonts w:ascii="Courier New" w:hAnsi="Courier New" w:cs="Courier New" w:hint="default"/>
      </w:rPr>
    </w:lvl>
    <w:lvl w:ilvl="2">
      <w:start w:val="1"/>
      <w:numFmt w:val="bullet"/>
      <w:lvlText w:val=""/>
      <w:lvlJc w:val="left"/>
      <w:pPr>
        <w:ind w:left="2844" w:hanging="360"/>
      </w:pPr>
      <w:rPr>
        <w:rFonts w:ascii="Wingdings" w:hAnsi="Wingdings" w:hint="default"/>
      </w:rPr>
    </w:lvl>
    <w:lvl w:ilvl="3">
      <w:start w:val="1"/>
      <w:numFmt w:val="bullet"/>
      <w:lvlText w:val=""/>
      <w:lvlJc w:val="left"/>
      <w:pPr>
        <w:ind w:left="3564" w:hanging="360"/>
      </w:pPr>
      <w:rPr>
        <w:rFonts w:ascii="Symbol" w:hAnsi="Symbol" w:hint="default"/>
      </w:rPr>
    </w:lvl>
    <w:lvl w:ilvl="4">
      <w:start w:val="1"/>
      <w:numFmt w:val="bullet"/>
      <w:lvlText w:val="o"/>
      <w:lvlJc w:val="left"/>
      <w:pPr>
        <w:ind w:left="4284" w:hanging="360"/>
      </w:pPr>
      <w:rPr>
        <w:rFonts w:ascii="Courier New" w:hAnsi="Courier New" w:cs="Courier New" w:hint="default"/>
      </w:rPr>
    </w:lvl>
    <w:lvl w:ilvl="5">
      <w:start w:val="1"/>
      <w:numFmt w:val="bullet"/>
      <w:lvlText w:val=""/>
      <w:lvlJc w:val="left"/>
      <w:pPr>
        <w:ind w:left="5004" w:hanging="360"/>
      </w:pPr>
      <w:rPr>
        <w:rFonts w:ascii="Wingdings" w:hAnsi="Wingdings" w:hint="default"/>
      </w:rPr>
    </w:lvl>
    <w:lvl w:ilvl="6">
      <w:start w:val="1"/>
      <w:numFmt w:val="bullet"/>
      <w:lvlText w:val=""/>
      <w:lvlJc w:val="left"/>
      <w:pPr>
        <w:ind w:left="5724" w:hanging="360"/>
      </w:pPr>
      <w:rPr>
        <w:rFonts w:ascii="Symbol" w:hAnsi="Symbol" w:hint="default"/>
      </w:rPr>
    </w:lvl>
    <w:lvl w:ilvl="7">
      <w:start w:val="1"/>
      <w:numFmt w:val="bullet"/>
      <w:lvlText w:val="o"/>
      <w:lvlJc w:val="left"/>
      <w:pPr>
        <w:ind w:left="6444" w:hanging="360"/>
      </w:pPr>
      <w:rPr>
        <w:rFonts w:ascii="Courier New" w:hAnsi="Courier New" w:cs="Courier New" w:hint="default"/>
      </w:rPr>
    </w:lvl>
    <w:lvl w:ilvl="8">
      <w:start w:val="1"/>
      <w:numFmt w:val="bullet"/>
      <w:lvlText w:val=""/>
      <w:lvlJc w:val="left"/>
      <w:pPr>
        <w:ind w:left="7164" w:hanging="360"/>
      </w:pPr>
      <w:rPr>
        <w:rFonts w:ascii="Wingdings" w:hAnsi="Wingdings" w:hint="default"/>
      </w:rPr>
    </w:lvl>
  </w:abstractNum>
  <w:abstractNum w:abstractNumId="32" w15:restartNumberingAfterBreak="0">
    <w:nsid w:val="72742259"/>
    <w:multiLevelType w:val="multilevel"/>
    <w:tmpl w:val="A66E580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68A6956"/>
    <w:multiLevelType w:val="multilevel"/>
    <w:tmpl w:val="D5C215F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AE160DE"/>
    <w:multiLevelType w:val="multilevel"/>
    <w:tmpl w:val="8C6EE612"/>
    <w:lvl w:ilvl="0">
      <w:start w:val="5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hideSpellingErrors/>
  <w:hideGrammaticalErrors/>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9A6"/>
    <w:rsid w:val="003A4327"/>
    <w:rsid w:val="007B5DF9"/>
    <w:rsid w:val="008C49A6"/>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FC0155-07AD-488C-B707-0B0FF2D67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bCs/>
      <w:sz w:val="22"/>
      <w:szCs w:val="22"/>
      <w:lang w:eastAsia="en-US"/>
    </w:rPr>
  </w:style>
  <w:style w:type="paragraph" w:styleId="Naslov2">
    <w:name w:val="heading 2"/>
    <w:basedOn w:val="Normal"/>
    <w:next w:val="Normal"/>
    <w:link w:val="Naslov2Char"/>
    <w:uiPriority w:val="9"/>
    <w:unhideWhenUsed/>
    <w:qFormat/>
    <w:pPr>
      <w:keepNext/>
      <w:keepLines/>
      <w:spacing w:before="40" w:after="0"/>
      <w:outlineLvl w:val="1"/>
    </w:pPr>
    <w:rPr>
      <w:rFonts w:asciiTheme="majorHAnsi" w:eastAsiaTheme="majorEastAsia" w:hAnsiTheme="majorHAnsi" w:cstheme="majorBidi"/>
      <w:color w:val="365F91"/>
      <w:sz w:val="26"/>
      <w:szCs w:val="26"/>
    </w:rPr>
  </w:style>
  <w:style w:type="paragraph" w:styleId="Naslov3">
    <w:name w:val="heading 3"/>
    <w:basedOn w:val="Normal"/>
    <w:next w:val="Normal"/>
    <w:link w:val="Naslov3Char"/>
    <w:uiPriority w:val="9"/>
    <w:semiHidden/>
    <w:unhideWhenUsed/>
    <w:qFormat/>
    <w:pPr>
      <w:keepNext/>
      <w:keepLines/>
      <w:spacing w:before="40" w:after="0"/>
      <w:outlineLvl w:val="2"/>
    </w:pPr>
    <w:rPr>
      <w:rFonts w:asciiTheme="majorHAnsi" w:eastAsiaTheme="majorEastAsia" w:hAnsiTheme="majorHAnsi" w:cstheme="majorBidi"/>
      <w:color w:val="244061"/>
      <w:sz w:val="24"/>
      <w:szCs w:val="24"/>
    </w:rPr>
  </w:style>
  <w:style w:type="paragraph" w:styleId="Naslov4">
    <w:name w:val="heading 4"/>
    <w:next w:val="Normal"/>
    <w:link w:val="Naslov4Char"/>
    <w:uiPriority w:val="9"/>
    <w:unhideWhenUsed/>
    <w:qFormat/>
    <w:pPr>
      <w:keepNext/>
      <w:keepLines/>
      <w:spacing w:line="259" w:lineRule="auto"/>
      <w:ind w:left="130" w:hanging="10"/>
      <w:outlineLvl w:val="3"/>
    </w:pPr>
    <w:rPr>
      <w:rFonts w:ascii="Calibri" w:eastAsia="Calibri" w:hAnsi="Calibri" w:cs="Calibri"/>
      <w:b/>
      <w:bCs/>
      <w:i/>
      <w:color w:val="000000"/>
      <w:sz w:val="28"/>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uiPriority w:val="99"/>
    <w:semiHidden/>
    <w:unhideWhenUsed/>
    <w:qFormat/>
    <w:pPr>
      <w:spacing w:after="0" w:line="240" w:lineRule="auto"/>
    </w:pPr>
    <w:rPr>
      <w:rFonts w:ascii="Tahoma" w:hAnsi="Tahoma" w:cs="Tahoma"/>
      <w:sz w:val="16"/>
      <w:szCs w:val="16"/>
    </w:rPr>
  </w:style>
  <w:style w:type="paragraph" w:styleId="Tijeloteksta">
    <w:name w:val="Body Text"/>
    <w:basedOn w:val="Normal"/>
    <w:link w:val="TijelotekstaChar"/>
    <w:qFormat/>
    <w:pPr>
      <w:suppressAutoHyphens/>
      <w:spacing w:after="140"/>
    </w:pPr>
    <w:rPr>
      <w:rFonts w:ascii="Calibri" w:eastAsia="Calibri" w:hAnsi="Calibri" w:cs="Calibri"/>
      <w:lang w:eastAsia="hr-HR"/>
    </w:rPr>
  </w:style>
  <w:style w:type="character" w:customStyle="1" w:styleId="Referencakomentara1">
    <w:name w:val="Referenca komentara1"/>
    <w:basedOn w:val="Zadanifontodlomka"/>
    <w:uiPriority w:val="99"/>
    <w:semiHidden/>
    <w:unhideWhenUsed/>
    <w:qFormat/>
    <w:rPr>
      <w:sz w:val="16"/>
      <w:szCs w:val="16"/>
    </w:rPr>
  </w:style>
  <w:style w:type="paragraph" w:customStyle="1" w:styleId="Tekstkomentara1">
    <w:name w:val="Tekst komentara1"/>
    <w:basedOn w:val="Normal"/>
    <w:link w:val="TekstkomentaraChar"/>
    <w:uiPriority w:val="99"/>
    <w:semiHidden/>
    <w:unhideWhenUsed/>
    <w:qFormat/>
    <w:pPr>
      <w:spacing w:line="240" w:lineRule="auto"/>
    </w:pPr>
    <w:rPr>
      <w:sz w:val="20"/>
      <w:szCs w:val="20"/>
    </w:rPr>
  </w:style>
  <w:style w:type="paragraph" w:customStyle="1" w:styleId="Predmetkomentara1">
    <w:name w:val="Predmet komentara1"/>
    <w:basedOn w:val="Tekstkomentara1"/>
    <w:next w:val="Tekstkomentara1"/>
    <w:link w:val="PredmetkomentaraChar"/>
    <w:uiPriority w:val="99"/>
    <w:semiHidden/>
    <w:unhideWhenUsed/>
    <w:qFormat/>
    <w:rPr>
      <w:b/>
      <w:bCs w:val="0"/>
    </w:rPr>
  </w:style>
  <w:style w:type="character" w:styleId="Istaknuto">
    <w:name w:val="Emphasis"/>
    <w:basedOn w:val="Zadanifontodlomka"/>
    <w:uiPriority w:val="20"/>
    <w:qFormat/>
    <w:rPr>
      <w:i/>
      <w:iCs/>
    </w:rPr>
  </w:style>
  <w:style w:type="paragraph" w:styleId="Podnoje">
    <w:name w:val="footer"/>
    <w:basedOn w:val="Normal"/>
    <w:uiPriority w:val="99"/>
    <w:unhideWhenUsed/>
    <w:qFormat/>
    <w:pPr>
      <w:tabs>
        <w:tab w:val="center" w:pos="4536"/>
        <w:tab w:val="right" w:pos="9072"/>
      </w:tabs>
      <w:spacing w:after="0" w:line="240" w:lineRule="auto"/>
    </w:pPr>
  </w:style>
  <w:style w:type="paragraph" w:styleId="Zaglavlje">
    <w:name w:val="header"/>
    <w:basedOn w:val="Normal"/>
    <w:link w:val="ZaglavljeChar"/>
    <w:uiPriority w:val="99"/>
    <w:unhideWhenUsed/>
    <w:qFormat/>
    <w:pPr>
      <w:tabs>
        <w:tab w:val="center" w:pos="4536"/>
        <w:tab w:val="right" w:pos="9072"/>
      </w:tabs>
      <w:spacing w:after="0" w:line="240" w:lineRule="auto"/>
    </w:pPr>
  </w:style>
  <w:style w:type="paragraph" w:styleId="StandardWeb">
    <w:name w:val="Normal (Web)"/>
    <w:basedOn w:val="Normal"/>
    <w:unhideWhenUsed/>
    <w:qFormat/>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Pr>
      <w:b/>
      <w:bCs/>
    </w:rPr>
  </w:style>
  <w:style w:type="table" w:styleId="Reetkatablice">
    <w:name w:val="Table Grid"/>
    <w:basedOn w:val="Obinatablica"/>
    <w:uiPriority w:val="39"/>
    <w:qFormat/>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qFormat/>
    <w:pPr>
      <w:suppressAutoHyphens/>
      <w:autoSpaceDN w:val="0"/>
      <w:spacing w:after="0" w:line="240" w:lineRule="auto"/>
      <w:textAlignment w:val="baseline"/>
    </w:pPr>
    <w:rPr>
      <w:rFonts w:ascii="Calibri Light" w:eastAsia="Times New Roman" w:hAnsi="Calibri Light" w:cs="Times New Roman"/>
      <w:bCs w:val="0"/>
      <w:spacing w:val="-10"/>
      <w:kern w:val="3"/>
      <w:sz w:val="56"/>
      <w:szCs w:val="56"/>
      <w:lang w:val="es-ES"/>
    </w:rPr>
  </w:style>
  <w:style w:type="paragraph" w:styleId="Odlomakpopisa">
    <w:name w:val="List Paragraph"/>
    <w:basedOn w:val="Normal"/>
    <w:qFormat/>
    <w:pPr>
      <w:ind w:left="720"/>
      <w:contextualSpacing/>
    </w:pPr>
  </w:style>
  <w:style w:type="character" w:customStyle="1" w:styleId="TekstbaloniaChar">
    <w:name w:val="Tekst balončića Char"/>
    <w:basedOn w:val="Zadanifontodlomka"/>
    <w:uiPriority w:val="99"/>
    <w:semiHidden/>
    <w:qFormat/>
    <w:rPr>
      <w:rFonts w:ascii="Tahoma" w:hAnsi="Tahoma" w:cs="Tahoma"/>
      <w:bCs/>
      <w:sz w:val="16"/>
      <w:szCs w:val="16"/>
    </w:rPr>
  </w:style>
  <w:style w:type="paragraph" w:customStyle="1" w:styleId="Default">
    <w:name w:val="Default"/>
    <w:qFormat/>
    <w:pPr>
      <w:autoSpaceDE w:val="0"/>
      <w:autoSpaceDN w:val="0"/>
      <w:adjustRightInd w:val="0"/>
    </w:pPr>
    <w:rPr>
      <w:rFonts w:eastAsia="Times New Roman"/>
      <w:bCs/>
      <w:color w:val="000000"/>
      <w:sz w:val="24"/>
      <w:szCs w:val="24"/>
    </w:rPr>
  </w:style>
  <w:style w:type="character" w:customStyle="1" w:styleId="apple-converted-space">
    <w:name w:val="apple-converted-space"/>
    <w:basedOn w:val="Zadanifontodlomka"/>
    <w:qFormat/>
  </w:style>
  <w:style w:type="character" w:customStyle="1" w:styleId="ZaglavljeChar">
    <w:name w:val="Zaglavlje Char"/>
    <w:basedOn w:val="Zadanifontodlomka"/>
    <w:link w:val="Zaglavlje"/>
    <w:uiPriority w:val="99"/>
    <w:qFormat/>
    <w:rPr>
      <w:bCs/>
    </w:rPr>
  </w:style>
  <w:style w:type="character" w:customStyle="1" w:styleId="PodnojeChar">
    <w:name w:val="Podnožje Char"/>
    <w:basedOn w:val="Zadanifontodlomka"/>
    <w:uiPriority w:val="99"/>
    <w:qFormat/>
    <w:rPr>
      <w:bCs/>
    </w:rPr>
  </w:style>
  <w:style w:type="table" w:customStyle="1" w:styleId="Reetkatablice1">
    <w:name w:val="Rešetka tablice1"/>
    <w:basedOn w:val="Obinatablica"/>
    <w:uiPriority w:val="59"/>
    <w:qFormat/>
    <w:rPr>
      <w:rFonts w:eastAsia="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qFormat/>
    <w:rPr>
      <w:rFonts w:eastAsiaTheme="minorEastAsia"/>
      <w:bCs/>
    </w:rPr>
    <w:tblPr>
      <w:tblCellMar>
        <w:top w:w="0" w:type="dxa"/>
        <w:left w:w="0" w:type="dxa"/>
        <w:bottom w:w="0" w:type="dxa"/>
        <w:right w:w="0" w:type="dxa"/>
      </w:tblCellMar>
    </w:tblPr>
  </w:style>
  <w:style w:type="character" w:customStyle="1" w:styleId="Naslov4Char">
    <w:name w:val="Naslov 4 Char"/>
    <w:basedOn w:val="Zadanifontodlomka"/>
    <w:link w:val="Naslov4"/>
    <w:qFormat/>
    <w:rPr>
      <w:rFonts w:ascii="Calibri" w:eastAsia="Calibri" w:hAnsi="Calibri" w:cs="Calibri"/>
      <w:b/>
      <w:bCs/>
      <w:i/>
      <w:color w:val="000000"/>
      <w:sz w:val="28"/>
      <w:lang w:eastAsia="hr-HR"/>
    </w:rPr>
  </w:style>
  <w:style w:type="character" w:customStyle="1" w:styleId="Naslov3Char">
    <w:name w:val="Naslov 3 Char"/>
    <w:basedOn w:val="Zadanifontodlomka"/>
    <w:link w:val="Naslov3"/>
    <w:uiPriority w:val="9"/>
    <w:semiHidden/>
    <w:qFormat/>
    <w:rPr>
      <w:rFonts w:asciiTheme="majorHAnsi" w:eastAsiaTheme="majorEastAsia" w:hAnsiTheme="majorHAnsi" w:cstheme="majorBidi"/>
      <w:bCs/>
      <w:color w:val="244061"/>
      <w:sz w:val="24"/>
      <w:szCs w:val="24"/>
    </w:rPr>
  </w:style>
  <w:style w:type="character" w:customStyle="1" w:styleId="Naslov2Char">
    <w:name w:val="Naslov 2 Char"/>
    <w:basedOn w:val="Zadanifontodlomka"/>
    <w:link w:val="Naslov2"/>
    <w:uiPriority w:val="9"/>
    <w:qFormat/>
    <w:rPr>
      <w:rFonts w:asciiTheme="majorHAnsi" w:eastAsiaTheme="majorEastAsia" w:hAnsiTheme="majorHAnsi" w:cstheme="majorBidi"/>
      <w:bCs/>
      <w:color w:val="365F91"/>
      <w:sz w:val="26"/>
      <w:szCs w:val="26"/>
    </w:rPr>
  </w:style>
  <w:style w:type="paragraph" w:customStyle="1" w:styleId="Normal1">
    <w:name w:val="Normal1"/>
    <w:qFormat/>
    <w:pPr>
      <w:spacing w:after="200" w:line="276" w:lineRule="auto"/>
    </w:pPr>
    <w:rPr>
      <w:rFonts w:ascii="Calibri" w:eastAsia="Calibri" w:hAnsi="Calibri" w:cs="Calibri"/>
      <w:bCs/>
      <w:sz w:val="22"/>
      <w:szCs w:val="22"/>
    </w:rPr>
  </w:style>
  <w:style w:type="paragraph" w:customStyle="1" w:styleId="t-8">
    <w:name w:val="t-8"/>
    <w:basedOn w:val="Normal"/>
    <w:qFormat/>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qFormat/>
  </w:style>
  <w:style w:type="character" w:customStyle="1" w:styleId="eop">
    <w:name w:val="eop"/>
    <w:basedOn w:val="Zadanifontodlomka"/>
    <w:qFormat/>
  </w:style>
  <w:style w:type="table" w:customStyle="1" w:styleId="2">
    <w:name w:val="2"/>
    <w:basedOn w:val="Obinatablica"/>
    <w:qFormat/>
    <w:rPr>
      <w:rFonts w:ascii="Calibri" w:eastAsia="Calibri" w:hAnsi="Calibri" w:cs="Calibri"/>
      <w:bCs/>
    </w:rPr>
    <w:tblPr>
      <w:tblCellMar>
        <w:left w:w="103" w:type="dxa"/>
      </w:tblCellMar>
    </w:tblPr>
  </w:style>
  <w:style w:type="paragraph" w:customStyle="1" w:styleId="box459586">
    <w:name w:val="box_459586"/>
    <w:basedOn w:val="Normal"/>
    <w:qFormat/>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O-normal">
    <w:name w:val="LO-normal"/>
    <w:qFormat/>
    <w:pPr>
      <w:spacing w:after="200" w:line="276" w:lineRule="auto"/>
    </w:pPr>
    <w:rPr>
      <w:rFonts w:ascii="Calibri" w:eastAsia="Calibri" w:hAnsi="Calibri" w:cs="Calibri"/>
      <w:bCs/>
      <w:sz w:val="22"/>
      <w:szCs w:val="22"/>
    </w:rPr>
  </w:style>
  <w:style w:type="paragraph" w:customStyle="1" w:styleId="Bezproreda1">
    <w:name w:val="Bez proreda1"/>
    <w:qFormat/>
    <w:rPr>
      <w:rFonts w:asciiTheme="minorHAnsi" w:eastAsiaTheme="minorHAnsi" w:hAnsiTheme="minorHAnsi" w:cstheme="minorBidi"/>
      <w:bCs/>
      <w:sz w:val="22"/>
      <w:szCs w:val="22"/>
      <w:lang w:eastAsia="en-US"/>
    </w:rPr>
  </w:style>
  <w:style w:type="paragraph" w:customStyle="1" w:styleId="box459496">
    <w:name w:val="box_459496"/>
    <w:basedOn w:val="Normal"/>
    <w:qFormat/>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ekstkomentaraChar">
    <w:name w:val="Tekst komentara Char"/>
    <w:basedOn w:val="Zadanifontodlomka"/>
    <w:link w:val="Tekstkomentara1"/>
    <w:uiPriority w:val="99"/>
    <w:semiHidden/>
    <w:qFormat/>
    <w:rPr>
      <w:bCs/>
      <w:sz w:val="20"/>
      <w:szCs w:val="20"/>
    </w:rPr>
  </w:style>
  <w:style w:type="character" w:customStyle="1" w:styleId="PredmetkomentaraChar">
    <w:name w:val="Predmet komentara Char"/>
    <w:basedOn w:val="TekstkomentaraChar"/>
    <w:link w:val="Predmetkomentara1"/>
    <w:uiPriority w:val="99"/>
    <w:semiHidden/>
    <w:qFormat/>
    <w:rPr>
      <w:b/>
      <w:bCs w:val="0"/>
      <w:sz w:val="20"/>
      <w:szCs w:val="20"/>
    </w:rPr>
  </w:style>
  <w:style w:type="table" w:customStyle="1" w:styleId="Svijetlareetkatablice19">
    <w:name w:val="Svijetla rešetka tablice19"/>
    <w:basedOn w:val="Obinatablica"/>
    <w:uiPriority w:val="40"/>
    <w:qFormat/>
    <w:rPr>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reetkatablice1">
    <w:name w:val="Svijetla rešetka tablice1"/>
    <w:basedOn w:val="Obinatablica"/>
    <w:uiPriority w:val="40"/>
    <w:qFormat/>
    <w:rPr>
      <w:bC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Reetkatablice2">
    <w:name w:val="Rešetka tablice2"/>
    <w:basedOn w:val="Obinatablica"/>
    <w:uiPriority w:val="39"/>
    <w:qFormat/>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uiPriority w:val="59"/>
    <w:qFormat/>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jelotekstaChar">
    <w:name w:val="Tijelo teksta Char"/>
    <w:basedOn w:val="Zadanifontodlomka"/>
    <w:link w:val="Tijeloteksta"/>
    <w:qFormat/>
    <w:rPr>
      <w:rFonts w:ascii="Calibri" w:eastAsia="Calibri" w:hAnsi="Calibri" w:cs="Calibri"/>
      <w:bCs/>
      <w:lang w:eastAsia="hr-HR"/>
    </w:rPr>
  </w:style>
  <w:style w:type="table" w:customStyle="1" w:styleId="TableGrid">
    <w:name w:val="TableGrid"/>
    <w:qFormat/>
    <w:rPr>
      <w:rFonts w:eastAsiaTheme="minorEastAsia"/>
      <w:bCs/>
    </w:rPr>
    <w:tblPr>
      <w:tblCellMar>
        <w:top w:w="0" w:type="dxa"/>
        <w:left w:w="0" w:type="dxa"/>
        <w:bottom w:w="0" w:type="dxa"/>
        <w:right w:w="0" w:type="dxa"/>
      </w:tblCellMar>
    </w:tblPr>
  </w:style>
  <w:style w:type="paragraph" w:customStyle="1" w:styleId="Standard">
    <w:name w:val="Standard"/>
    <w:qFormat/>
    <w:pPr>
      <w:autoSpaceDN w:val="0"/>
      <w:spacing w:after="200" w:line="276" w:lineRule="auto"/>
      <w:textAlignment w:val="baseline"/>
    </w:pPr>
    <w:rPr>
      <w:rFonts w:ascii="Calibri" w:eastAsia="Calibri" w:hAnsi="Calibri"/>
      <w:sz w:val="22"/>
      <w:szCs w:val="22"/>
      <w:lang w:eastAsia="en-US"/>
    </w:rPr>
  </w:style>
  <w:style w:type="paragraph" w:customStyle="1" w:styleId="Textbody">
    <w:name w:val="Text body"/>
    <w:basedOn w:val="Standard"/>
    <w:qFormat/>
    <w:pPr>
      <w:spacing w:after="283"/>
    </w:pPr>
  </w:style>
  <w:style w:type="character" w:customStyle="1" w:styleId="NaslovChar">
    <w:name w:val="Naslov Char"/>
    <w:basedOn w:val="Zadanifontodlomka"/>
    <w:link w:val="Naslov"/>
    <w:qFormat/>
    <w:rPr>
      <w:rFonts w:ascii="Calibri Light" w:eastAsia="Times New Roman" w:hAnsi="Calibri Light" w:cs="Times New Roman"/>
      <w:spacing w:val="-10"/>
      <w:kern w:val="3"/>
      <w:sz w:val="56"/>
      <w:szCs w:val="56"/>
      <w:lang w:val="es-ES"/>
    </w:rPr>
  </w:style>
  <w:style w:type="table" w:customStyle="1" w:styleId="Reetkatablice4">
    <w:name w:val="Rešetka tablice4"/>
    <w:basedOn w:val="Obinatablic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rezerviranogmjesta1">
    <w:name w:val="Tekst rezerviranog mjesta1"/>
    <w:basedOn w:val="Zadanifontodlomka"/>
    <w:uiPriority w:val="99"/>
    <w:semiHidden/>
    <w:qFormat/>
    <w:rPr>
      <w:color w:val="808080"/>
    </w:rPr>
  </w:style>
  <w:style w:type="paragraph" w:customStyle="1" w:styleId="western">
    <w:name w:val="western"/>
    <w:basedOn w:val="Normal"/>
    <w:qFormat/>
    <w:pPr>
      <w:spacing w:before="100" w:beforeAutospacing="1" w:after="142"/>
    </w:pPr>
    <w:rPr>
      <w:rFonts w:ascii="Calibri" w:eastAsia="Times New Roman" w:hAnsi="Calibri" w:cs="Calibri"/>
      <w:bCs w:val="0"/>
      <w:color w:val="000000"/>
      <w:lang w:eastAsia="hr-HR"/>
    </w:rPr>
  </w:style>
  <w:style w:type="paragraph" w:customStyle="1" w:styleId="LO-Normal1">
    <w:name w:val="LO-Normal1"/>
    <w:qFormat/>
    <w:pPr>
      <w:suppressAutoHyphens/>
    </w:pPr>
    <w:rPr>
      <w:rFonts w:asciiTheme="minorHAnsi" w:eastAsiaTheme="minorEastAsia" w:hAnsiTheme="minorHAnsi" w:cstheme="minorBidi"/>
      <w:sz w:val="22"/>
      <w:lang w:val="es-ES" w:eastAsia="zh-CN" w:bidi="hi-IN"/>
    </w:rPr>
  </w:style>
  <w:style w:type="paragraph" w:customStyle="1" w:styleId="LO-normal10">
    <w:name w:val="LO-normal1"/>
    <w:qFormat/>
    <w:pPr>
      <w:spacing w:after="200" w:line="276" w:lineRule="auto"/>
    </w:pPr>
    <w:rPr>
      <w:rFonts w:asciiTheme="minorHAnsi" w:eastAsiaTheme="minorEastAsia" w:hAnsiTheme="minorHAnsi" w:cstheme="minorBidi"/>
      <w:sz w:val="22"/>
      <w:lang w:eastAsia="zh-CN" w:bidi="hi-IN"/>
    </w:rPr>
  </w:style>
  <w:style w:type="paragraph" w:customStyle="1" w:styleId="LO-Normal0">
    <w:name w:val="LO-Normal"/>
    <w:qFormat/>
    <w:pPr>
      <w:suppressAutoHyphens/>
    </w:pPr>
    <w:rPr>
      <w:rFonts w:asciiTheme="minorHAnsi" w:eastAsiaTheme="minorEastAsia" w:hAnsiTheme="minorHAnsi" w:cstheme="minorBidi"/>
      <w:sz w:val="22"/>
      <w:lang w:val="es-ES" w:eastAsia="ja-JP"/>
    </w:rPr>
  </w:style>
  <w:style w:type="table" w:customStyle="1" w:styleId="Obinatablica1">
    <w:name w:val="Obična tablica1"/>
    <w:semiHidden/>
    <w:qFormat/>
    <w:pPr>
      <w:autoSpaceDN w:val="0"/>
      <w:spacing w:after="200" w:line="276" w:lineRule="auto"/>
    </w:pPr>
    <w:rPr>
      <w:rFonts w:ascii="Calibri" w:hAnsi="Calibri"/>
      <w:sz w:val="22"/>
      <w:szCs w:val="22"/>
      <w:lang w:eastAsia="en-US"/>
    </w:rPr>
    <w:tblPr>
      <w:tblCellMar>
        <w:top w:w="0" w:type="dxa"/>
        <w:left w:w="100" w:type="dxa"/>
        <w:bottom w:w="0" w:type="dxa"/>
        <w:right w:w="100" w:type="dxa"/>
      </w:tblCellMar>
    </w:tblPr>
  </w:style>
  <w:style w:type="paragraph" w:customStyle="1" w:styleId="box459589">
    <w:name w:val="box_459589"/>
    <w:basedOn w:val="Normal"/>
    <w:qFormat/>
    <w:pPr>
      <w:spacing w:before="100" w:beforeAutospacing="1" w:after="100" w:afterAutospacing="1" w:line="240" w:lineRule="auto"/>
    </w:pPr>
    <w:rPr>
      <w:rFonts w:ascii="Times New Roman" w:eastAsia="Times New Roman" w:hAnsi="Times New Roman" w:cs="Times New Roman"/>
      <w:bCs w:val="0"/>
      <w:sz w:val="24"/>
      <w:szCs w:val="24"/>
      <w:lang w:eastAsia="hr-HR"/>
    </w:rPr>
  </w:style>
  <w:style w:type="paragraph" w:customStyle="1" w:styleId="t-9">
    <w:name w:val="t-9"/>
    <w:basedOn w:val="Normal"/>
    <w:qFormat/>
    <w:pPr>
      <w:spacing w:before="100" w:beforeAutospacing="1" w:after="100" w:afterAutospacing="1" w:line="240" w:lineRule="auto"/>
    </w:pPr>
    <w:rPr>
      <w:rFonts w:ascii="Times New Roman" w:eastAsia="Times New Roman" w:hAnsi="Times New Roman" w:cs="Times New Roman"/>
      <w:bCs w:val="0"/>
      <w:sz w:val="24"/>
      <w:szCs w:val="24"/>
      <w:lang w:val="en-US"/>
    </w:rPr>
  </w:style>
  <w:style w:type="paragraph" w:customStyle="1" w:styleId="LO-Normal7">
    <w:name w:val="LO-Normal7"/>
    <w:qFormat/>
    <w:pPr>
      <w:suppressAutoHyphens/>
    </w:pPr>
    <w:rPr>
      <w:rFonts w:asciiTheme="minorHAnsi" w:eastAsiaTheme="minorEastAsia" w:hAnsiTheme="minorHAnsi" w:cstheme="minorBidi"/>
      <w:sz w:val="22"/>
      <w:lang w:val="es-ES" w:eastAsia="zh-CN" w:bidi="hi-IN"/>
    </w:rPr>
  </w:style>
  <w:style w:type="paragraph" w:customStyle="1" w:styleId="LO-Normal5">
    <w:name w:val="LO-Normal5"/>
    <w:qFormat/>
    <w:pPr>
      <w:suppressAutoHyphens/>
    </w:pPr>
    <w:rPr>
      <w:rFonts w:asciiTheme="minorHAnsi" w:eastAsiaTheme="minorEastAsia" w:hAnsiTheme="minorHAnsi" w:cstheme="minorBidi"/>
      <w:sz w:val="22"/>
      <w:lang w:val="es-ES" w:eastAsia="zh-CN" w:bidi="hi-IN"/>
    </w:rPr>
  </w:style>
  <w:style w:type="paragraph" w:customStyle="1" w:styleId="msolistparagraph0">
    <w:name w:val="msolistparagraph"/>
    <w:qFormat/>
    <w:pPr>
      <w:autoSpaceDN w:val="0"/>
      <w:spacing w:after="200" w:line="276" w:lineRule="auto"/>
      <w:ind w:left="720"/>
      <w:contextualSpacing/>
    </w:pPr>
    <w:rPr>
      <w:rFonts w:ascii="Aptos" w:eastAsia="Aptos" w:hAnsi="Aptos"/>
      <w:bCs/>
      <w:sz w:val="22"/>
      <w:szCs w:val="22"/>
      <w:lang w:val="en-US" w:eastAsia="zh-CN"/>
    </w:rPr>
  </w:style>
  <w:style w:type="paragraph" w:customStyle="1" w:styleId="LO-Normal3">
    <w:name w:val="LO-Normal3"/>
    <w:qFormat/>
    <w:pPr>
      <w:suppressAutoHyphens/>
    </w:pPr>
    <w:rPr>
      <w:rFonts w:asciiTheme="minorHAnsi" w:eastAsiaTheme="minorEastAsia" w:hAnsiTheme="minorHAnsi" w:cstheme="minorBidi"/>
      <w:sz w:val="22"/>
      <w:lang w:val="es-ES" w:eastAsia="zh-CN" w:bidi="hi-IN"/>
    </w:rPr>
  </w:style>
  <w:style w:type="paragraph" w:customStyle="1" w:styleId="LO-Normal9">
    <w:name w:val="LO-Normal9"/>
    <w:qFormat/>
    <w:pPr>
      <w:suppressAutoHyphens/>
    </w:pPr>
    <w:rPr>
      <w:rFonts w:asciiTheme="minorHAnsi" w:eastAsiaTheme="minorEastAsia" w:hAnsiTheme="minorHAnsi" w:cstheme="minorBidi"/>
      <w:sz w:val="22"/>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6.jpeg"/><Relationship Id="rId107" Type="http://schemas.openxmlformats.org/officeDocument/2006/relationships/image" Target="media/image95.jpeg"/><Relationship Id="rId11" Type="http://schemas.openxmlformats.org/officeDocument/2006/relationships/endnotes" Target="endnotes.xml"/><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6.jpeg"/><Relationship Id="rId149" Type="http://schemas.openxmlformats.org/officeDocument/2006/relationships/image" Target="media/image137.jpeg"/><Relationship Id="rId5" Type="http://schemas.openxmlformats.org/officeDocument/2006/relationships/customXml" Target="../customXml/item5.xml"/><Relationship Id="rId95" Type="http://schemas.openxmlformats.org/officeDocument/2006/relationships/image" Target="media/image84.jpe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png"/><Relationship Id="rId118" Type="http://schemas.openxmlformats.org/officeDocument/2006/relationships/image" Target="media/image106.png"/><Relationship Id="rId139" Type="http://schemas.openxmlformats.org/officeDocument/2006/relationships/image" Target="media/image127.png"/><Relationship Id="rId80" Type="http://schemas.openxmlformats.org/officeDocument/2006/relationships/image" Target="media/image70.jpeg"/><Relationship Id="rId85" Type="http://schemas.openxmlformats.org/officeDocument/2006/relationships/image" Target="media/image75.png"/><Relationship Id="rId150" Type="http://schemas.openxmlformats.org/officeDocument/2006/relationships/image" Target="media/image138.jpeg"/><Relationship Id="rId155" Type="http://schemas.openxmlformats.org/officeDocument/2006/relationships/image" Target="media/image143.pn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image" Target="media/image92.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pn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jpeg"/><Relationship Id="rId140" Type="http://schemas.openxmlformats.org/officeDocument/2006/relationships/image" Target="media/image128.jpe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18.jpeg"/><Relationship Id="rId135" Type="http://schemas.openxmlformats.org/officeDocument/2006/relationships/image" Target="media/image123.jpeg"/><Relationship Id="rId151" Type="http://schemas.openxmlformats.org/officeDocument/2006/relationships/image" Target="media/image139.jpeg"/><Relationship Id="rId156"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7.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NULL"/><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7" Type="http://schemas.openxmlformats.org/officeDocument/2006/relationships/styles" Target="styles.xml"/><Relationship Id="rId71" Type="http://schemas.openxmlformats.org/officeDocument/2006/relationships/image" Target="media/image61.jpe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8.pn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fontTable" Target="fontTable.xml"/><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0.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5.jpeg"/><Relationship Id="rId8" Type="http://schemas.openxmlformats.org/officeDocument/2006/relationships/settings" Target="settings.xml"/><Relationship Id="rId51" Type="http://schemas.openxmlformats.org/officeDocument/2006/relationships/image" Target="media/image41.png"/><Relationship Id="rId72" Type="http://schemas.openxmlformats.org/officeDocument/2006/relationships/image" Target="media/image62.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09.png"/><Relationship Id="rId142" Type="http://schemas.openxmlformats.org/officeDocument/2006/relationships/image" Target="media/image130.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4.jpeg"/><Relationship Id="rId137" Type="http://schemas.openxmlformats.org/officeDocument/2006/relationships/image" Target="media/image125.jpeg"/><Relationship Id="rId158"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99.png"/><Relationship Id="rId132" Type="http://schemas.openxmlformats.org/officeDocument/2006/relationships/image" Target="media/image120.jpeg"/><Relationship Id="rId153" Type="http://schemas.openxmlformats.org/officeDocument/2006/relationships/image" Target="media/image141.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footnotes" Target="foot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0.jpeg"/><Relationship Id="rId143" Type="http://schemas.openxmlformats.org/officeDocument/2006/relationships/image" Target="media/image131.jpeg"/><Relationship Id="rId148" Type="http://schemas.openxmlformats.org/officeDocument/2006/relationships/image" Target="media/image136.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0.jpeg"/><Relationship Id="rId133" Type="http://schemas.openxmlformats.org/officeDocument/2006/relationships/image" Target="media/image121.png"/><Relationship Id="rId154" Type="http://schemas.openxmlformats.org/officeDocument/2006/relationships/image" Target="media/image142.jpeg"/><Relationship Id="rId16" Type="http://schemas.openxmlformats.org/officeDocument/2006/relationships/image" Target="media/image6.pn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9.png"/><Relationship Id="rId102" Type="http://schemas.openxmlformats.org/officeDocument/2006/relationships/image" Target="media/image91.jpeg"/><Relationship Id="rId123" Type="http://schemas.openxmlformats.org/officeDocument/2006/relationships/image" Target="media/image111.jpeg"/><Relationship Id="rId144" Type="http://schemas.openxmlformats.org/officeDocument/2006/relationships/image" Target="media/image132.jpeg"/><Relationship Id="rId90" Type="http://schemas.openxmlformats.org/officeDocument/2006/relationships/footer" Target="footer1.xml"/><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png"/><Relationship Id="rId113" Type="http://schemas.openxmlformats.org/officeDocument/2006/relationships/image" Target="media/image101.png"/><Relationship Id="rId134" Type="http://schemas.openxmlformats.org/officeDocument/2006/relationships/image" Target="media/image1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solidFill>
            <a:schemeClr val="phClr">
              <a:shade val="95000"/>
              <a:satMod val="105000"/>
            </a:schemeClr>
          </a:solidFill>
          <a:prstDash val="solid"/>
        </a:ln>
        <a:ln w="25400" cap="flat" cmpd="sng">
          <a:solidFill>
            <a:schemeClr val="phClr"/>
          </a:solidFill>
          <a:prstDash val="solid"/>
        </a:ln>
        <a:ln w="38100" cap="flat" cmpd="sng">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DA3889EEF4394AB4469B54A42F6A40" ma:contentTypeVersion="15" ma:contentTypeDescription="Stvaranje novog dokumenta." ma:contentTypeScope="" ma:versionID="d8315fe4f2e321d339bdad9398d00980">
  <xsd:schema xmlns:xsd="http://www.w3.org/2001/XMLSchema" xmlns:xs="http://www.w3.org/2001/XMLSchema" xmlns:p="http://schemas.microsoft.com/office/2006/metadata/properties" xmlns:ns2="e4ee0516-7c44-4990-adbc-1efeab5b75bd" xmlns:ns3="1d2b54e2-b866-44b7-ac57-4f57729532a7" targetNamespace="http://schemas.microsoft.com/office/2006/metadata/properties" ma:root="true" ma:fieldsID="0dfbe098b7f917b571fd580981257150" ns2:_="" ns3:_="">
    <xsd:import namespace="e4ee0516-7c44-4990-adbc-1efeab5b75bd"/>
    <xsd:import namespace="1d2b54e2-b866-44b7-ac57-4f57729532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e0516-7c44-4990-adbc-1efeab5b7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2b54e2-b866-44b7-ac57-4f57729532a7" elementFormDefault="qualified">
    <xsd:import namespace="http://schemas.microsoft.com/office/2006/documentManagement/types"/>
    <xsd:import namespace="http://schemas.microsoft.com/office/infopath/2007/PartnerControls"/>
    <xsd:element name="SharedWithUsers" ma:index="17"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ji o zajedničkom korištenju" ma:internalName="SharedWithDetails" ma:readOnly="true">
      <xsd:simpleType>
        <xsd:restriction base="dms:Note">
          <xsd:maxLength value="255"/>
        </xsd:restriction>
      </xsd:simpleType>
    </xsd:element>
    <xsd:element name="TaxCatchAll" ma:index="21" nillable="true" ma:displayName="Taxonomy Catch All Column" ma:hidden="true" ma:list="{3111788f-de40-4139-ba89-789913dd73c6}" ma:internalName="TaxCatchAll" ma:showField="CatchAllData" ma:web="1d2b54e2-b866-44b7-ac57-4f5772953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ee0516-7c44-4990-adbc-1efeab5b75bd">
      <Terms xmlns="http://schemas.microsoft.com/office/infopath/2007/PartnerControls">
      </Terms>
    </lcf76f155ced4ddcb4097134ff3c332f>
    <TaxCatchAll xmlns="1d2b54e2-b866-44b7-ac57-4f57729532a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C4291-CBE5-4D05-A82D-F4C5D4B8B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e0516-7c44-4990-adbc-1efeab5b75bd"/>
    <ds:schemaRef ds:uri="1d2b54e2-b866-44b7-ac57-4f5772953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038DF8B-A94F-45AC-8611-5F4C11A68FA6}">
  <ds:schemaRefs>
    <ds:schemaRef ds:uri="http://schemas.microsoft.com/office/2006/metadata/properties"/>
    <ds:schemaRef ds:uri="http://schemas.microsoft.com/office/infopath/2007/PartnerControls"/>
    <ds:schemaRef ds:uri="e4ee0516-7c44-4990-adbc-1efeab5b75bd"/>
    <ds:schemaRef ds:uri="1d2b54e2-b866-44b7-ac57-4f57729532a7"/>
  </ds:schemaRefs>
</ds:datastoreItem>
</file>

<file path=customXml/itemProps4.xml><?xml version="1.0" encoding="utf-8"?>
<ds:datastoreItem xmlns:ds="http://schemas.openxmlformats.org/officeDocument/2006/customXml" ds:itemID="{A860E4E3-AD62-4C3E-9B40-39AF8386E5E7}">
  <ds:schemaRefs>
    <ds:schemaRef ds:uri="http://schemas.microsoft.com/sharepoint/v3/contenttype/forms"/>
  </ds:schemaRefs>
</ds:datastoreItem>
</file>

<file path=customXml/itemProps5.xml><?xml version="1.0" encoding="utf-8"?>
<ds:datastoreItem xmlns:ds="http://schemas.openxmlformats.org/officeDocument/2006/customXml" ds:itemID="{623A6331-173E-4FF0-B990-B6CDC0E2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40576</Words>
  <Characters>231285</Characters>
  <Application>Microsoft Office Word</Application>
  <DocSecurity>0</DocSecurity>
  <Lines>1927</Lines>
  <Paragraphs>542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Ivanica</dc:creator>
  <cp:lastModifiedBy>Silvio</cp:lastModifiedBy>
  <cp:revision>2</cp:revision>
  <cp:lastPrinted>2024-10-14T10:13:00Z</cp:lastPrinted>
  <dcterms:created xsi:type="dcterms:W3CDTF">2024-10-14T10:36:00Z</dcterms:created>
  <dcterms:modified xsi:type="dcterms:W3CDTF">2024-10-14T10:36:00Z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0x01010081DA3889EEF4394AB4469B54A42F6A40</vt:lpwstr>
  </property>
  <property fmtid="{D5CDD505-2E9C-101B-9397-08002B2CF9AE}" pid="3" name="MediaServiceImageTags">
    <vt:lpwstr/>
  </property>
  <property fmtid="{D5CDD505-2E9C-101B-9397-08002B2CF9AE}" pid="4" name="KSOProductBuildVer">
    <vt:lpwstr>1033-12.2.0.18283</vt:lpwstr>
  </property>
  <property fmtid="{D5CDD505-2E9C-101B-9397-08002B2CF9AE}" pid="5" name="ICV">
    <vt:lpwstr>0F58A9936E3C45BE93D863917CF0E9EC_13</vt:lpwstr>
  </property>
</Properties>
</file>